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2021. gada 7. decembra sēdē nolemto (prot. Nr.79 37.§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2018. gada 17. jūlija noteikumu Nr. 421 "Kārtība, kādā veic gadskārtējā valsts budžeta likumā noteiktās apropriācijas izmaiņas" (turpmāk – noteikumi Nr.421)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piešķirt finansējumu Sabiedrības integrācijas fondam 84 004 </w:t>
      </w:r>
      <w:r w:rsidR="00000000" w:rsidRPr="00000000" w:rsidDel="00000000">
        <w:rPr>
          <w:i w:val="1"/>
          <w:rtl w:val="0"/>
        </w:rPr>
        <w:t xml:space="preserve">euro</w:t>
      </w:r>
      <w:r w:rsidR="00000000" w:rsidRPr="00000000" w:rsidDel="00000000">
        <w:rPr>
          <w:rtl w:val="0"/>
        </w:rPr>
        <w:t xml:space="preserve"> apmērā, lai segtu izdevumus, kas saistīti ar Sabiedrības integrācijas fonda noteikšanu par atbildīgo iestādi patvēruma meklētāju un starptautiskās aizsardzības saņēmēju sociālekonomiskās iekļaušanas koordinācijas jomā, tai skaitā divu amata vietu uzturēšanai no 2022. gada 1. 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decembra sēdē (prot. Nr.79 37.§) tika izskatīts informatīvais ziņojums  "Par koordinējošās iestādes izveidi personu, kurām nepieciešama starptautiskā aizsardzība, sociālekonomiskās iekļaušanas jomā" (21-TA-108) (turpmāk -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informatīvo ziņojumu Ministru kabineta 2021. gada 7. decembra sēdē (prot. Nr.79 37.§), tika nolemts: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atbalstīt priekšlikumu par Sabiedrības integrācijas fonda noteikšanu par atbildīgo iestādi patvēruma meklētāju un starptautiskās aizsardzības saņēmēju sociālekonomiskās iekļaušanas koordinācijas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 divu amata vietu izveidi Sabiedrības integrācijas fondā no 2022. gada 1. janvāra. Lai nodrošinātu, ka nepalielinās kopējais amata vietu skaits valsts pārvaldes iestādēs, noteikt, ka amata vietas (bez finansējuma) tiek pārdalītas no Iekšlietu ministrijas resora;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lai no 2022. gada 1. janvāra nodrošinātu finansējumu Sabiedrības integrācijas fondam divām amata vietām, atbalstīt priekšlikumu 2022. gadā nepieciešamo finansējumu 84 004 </w:t>
      </w:r>
      <w:r w:rsidR="00000000" w:rsidRPr="00000000" w:rsidDel="00000000">
        <w:rPr>
          <w:i w:val="1"/>
          <w:rtl w:val="0"/>
        </w:rPr>
        <w:t xml:space="preserve">euro</w:t>
      </w:r>
      <w:r w:rsidR="00000000" w:rsidRPr="00000000" w:rsidDel="00000000">
        <w:rPr>
          <w:rtl w:val="0"/>
        </w:rPr>
        <w:t xml:space="preserve"> apmērā (tajā skaitā atlīdzībai 47 604 </w:t>
      </w:r>
      <w:r w:rsidR="00000000" w:rsidRPr="00000000" w:rsidDel="00000000">
        <w:rPr>
          <w:i w:val="1"/>
          <w:rtl w:val="0"/>
        </w:rPr>
        <w:t xml:space="preserve">euro</w:t>
      </w:r>
      <w:r w:rsidR="00000000" w:rsidRPr="00000000" w:rsidDel="00000000">
        <w:rPr>
          <w:rtl w:val="0"/>
        </w:rPr>
        <w:t xml:space="preserve">) nodrošināt no valsts budžeta programmas 02.00.00 "Līdzekļi neparedzētiem gadījumiem". Iekšlietu ministrijai sadarbībā ar Sabiedrības integrācijas fondu normatīvajos aktos noteiktā kārtībā sagatavot un iesniegt izskatīšanai Ministru kabinetā rīkojuma projektu par finanšu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 priekšlikumu, ka Sabiedrības integrācijas fondam divām amata vietām nepieciešamais finansējums 2023. gadā un turpmāk ik gadu 54 004 </w:t>
      </w:r>
      <w:r w:rsidR="00000000" w:rsidRPr="00000000" w:rsidDel="00000000">
        <w:rPr>
          <w:i w:val="1"/>
          <w:rtl w:val="0"/>
        </w:rPr>
        <w:t xml:space="preserve">euro</w:t>
      </w:r>
      <w:r w:rsidR="00000000" w:rsidRPr="00000000" w:rsidDel="00000000">
        <w:rPr>
          <w:rtl w:val="0"/>
        </w:rPr>
        <w:t xml:space="preserve"> apmērā (tajā skaitā atlīdzībai par 47 604 </w:t>
      </w:r>
      <w:r w:rsidR="00000000" w:rsidRPr="00000000" w:rsidDel="00000000">
        <w:rPr>
          <w:i w:val="1"/>
          <w:rtl w:val="0"/>
        </w:rPr>
        <w:t xml:space="preserve">euro)</w:t>
      </w:r>
      <w:r w:rsidR="00000000" w:rsidRPr="00000000" w:rsidDel="00000000">
        <w:rPr>
          <w:rtl w:val="0"/>
        </w:rPr>
        <w:t xml:space="preserve"> tiek iekļauts Sabiedrības integrācijas fonda budžetā, sagatavojot Sabiedrības integrācijas fonda valsts pamatbudžeta bāzes izdevumus 2023., 2024. un 2025.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Nr.421 43.punkts nosaka, ka ministrija pieprasījumu apropriācijas pārdalei no programmas "Līdzekļi neparedzētiem gadījumiem" sagatavo kā tiesību akta projektu, ko normatīvajos aktos noteiktajā kārtībā iesniedz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nepieciešams Ministru kabineta rīkojums par finanšu līdzekļu piešķiršanu Sabiedrības integrācijas fondam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Ministru kabineta 2021. gada 7. decembra sēdē (prot. Nr.79 37.§ 6.punkts) Iekšlietu ministrijai doto uzdevumu - Iekšlietu ministrijai sadarbībā ar Sabiedrības integrācijas fondu normatīvajos aktos noteiktā kārtībā sagatavot un iesniegt izskatīšanai Ministru kabinetā rīkojuma projektu par finanšu līdzekļu piešķiršanu no valsts budžeta programmas 02.00.00 "Līdzekļi neparedzētiem gadījumiem", Iekšlietu ministrija ir sagatavojusi rīkojuma projektu, kas paredz piešķirt Sabiedrības integrācijas fondam finansējumu 84 004 </w:t>
      </w:r>
      <w:r w:rsidR="00000000" w:rsidRPr="00000000" w:rsidDel="00000000">
        <w:rPr>
          <w:i w:val="1"/>
          <w:rtl w:val="0"/>
        </w:rPr>
        <w:t xml:space="preserve">euro</w:t>
      </w:r>
      <w:r w:rsidR="00000000" w:rsidRPr="00000000" w:rsidDel="00000000">
        <w:rPr>
          <w:rtl w:val="0"/>
        </w:rPr>
        <w:t xml:space="preserve"> apmērā, lai ieviestu informatīvajā ziņojumā iekļautos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Finanšu ministrijai no valsts budžeta programmas 02.00.00 "Līdzekļi neparedzētiem gadījumiem" piešķirt Sabiedrības integrācijas fondam finansējumu 84 004 </w:t>
      </w:r>
      <w:r w:rsidR="00000000" w:rsidRPr="00000000" w:rsidDel="00000000">
        <w:rPr>
          <w:i w:val="1"/>
          <w:rtl w:val="0"/>
        </w:rPr>
        <w:t xml:space="preserve">euro</w:t>
      </w:r>
      <w:r w:rsidR="00000000" w:rsidRPr="00000000" w:rsidDel="00000000">
        <w:rPr>
          <w:rtl w:val="0"/>
        </w:rPr>
        <w:t xml:space="preserve"> apmērā, lai segtu izdevumus, kas saistīti ar Sabiedrības integrācijas fonda noteikšanu par atbildīgo iestādi patvēruma meklētāju un starptautiskās aizsardzības saņēmēju sociālekonomiskās iekļaušanas koordinācijas jomā, tai skaitā divu amata vietu uzturēšanai no 2022.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Sabiedrības integrācijas fondam normatīvajos aktos noteiktajā kārtībā sagatavot un iesniegt Finanšu ministrijā pieprasījumu par līdzekļu piešķiršanu no valsts budžeta programmas 02.00.00 ''Līdzekļi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Sabiedrības integrācijas fondam 2022. gadā nepieciešams finansējums </w:t>
            </w:r>
            <w:r w:rsidR="00000000" w:rsidRPr="00000000" w:rsidDel="00000000">
              <w:rPr>
                <w:sz w:val="24"/>
                <w:b w:val="1"/>
                <w:rtl w:val="0"/>
              </w:rPr>
              <w:t xml:space="preserve">84 004 </w:t>
            </w:r>
            <w:r w:rsidR="00000000" w:rsidRPr="00000000" w:rsidDel="00000000">
              <w:rPr>
                <w:sz w:val="24"/>
                <w:b w:val="1"/>
                <w:i w:val="1"/>
                <w:rtl w:val="0"/>
              </w:rPr>
              <w:t xml:space="preserve">euro</w:t>
            </w:r>
            <w:r w:rsidR="00000000" w:rsidRPr="00000000" w:rsidDel="00000000">
              <w:rPr>
                <w:sz w:val="24"/>
                <w:b w:val="1"/>
                <w:rtl w:val="0"/>
              </w:rPr>
              <w:t xml:space="preserve"> apmērā</w:t>
            </w:r>
            <w:r w:rsidR="00000000" w:rsidRPr="00000000" w:rsidDel="00000000">
              <w:rPr>
                <w:sz w:val="24"/>
                <w:rtl w:val="0"/>
              </w:rPr>
              <w:t xml:space="preserve">,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atlīdzībai 47 604 </w:t>
            </w:r>
            <w:r w:rsidR="00000000" w:rsidRPr="00000000" w:rsidDel="00000000">
              <w:rPr>
                <w:sz w:val="24"/>
                <w:i w:val="1"/>
                <w:rtl w:val="0"/>
              </w:rPr>
              <w:t xml:space="preserve">euro </w:t>
            </w:r>
            <w:r w:rsidR="00000000" w:rsidRPr="00000000" w:rsidDel="00000000">
              <w:rPr>
                <w:sz w:val="24"/>
                <w:rtl w:val="0"/>
              </w:rPr>
              <w:t xml:space="preserve">(EKK 1000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precēm un pakalpojumiem 36 400 </w:t>
            </w:r>
            <w:r w:rsidR="00000000" w:rsidRPr="00000000" w:rsidDel="00000000">
              <w:rPr>
                <w:sz w:val="24"/>
                <w:i w:val="1"/>
                <w:rtl w:val="0"/>
              </w:rPr>
              <w:t xml:space="preserve">euro </w:t>
            </w:r>
            <w:r w:rsidR="00000000" w:rsidRPr="00000000" w:rsidDel="00000000">
              <w:rPr>
                <w:sz w:val="24"/>
                <w:rtl w:val="0"/>
              </w:rPr>
              <w:t xml:space="preserve">(EKK 2000 "Preces un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aprēķins iekļauts informatīvajā ziņojumā (izskatīts Ministru kabineta 2021. gada 7. decembra sēdē (prot. Nr.79 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2021. gada 7. decembra sēdē nolemto (prot. Nr.79 § 7. punkts) atbalstīts priekšlikums, ka Sabiedrības integrācijas fondam divām amata vietām nepieciešamais finansējums 2023. gadā un turpmāk ik gadu 54 004 </w:t>
            </w:r>
            <w:r w:rsidR="00000000" w:rsidRPr="00000000" w:rsidDel="00000000">
              <w:rPr>
                <w:sz w:val="24"/>
                <w:i w:val="1"/>
                <w:rtl w:val="0"/>
              </w:rPr>
              <w:t xml:space="preserve">euro</w:t>
            </w:r>
            <w:r w:rsidR="00000000" w:rsidRPr="00000000" w:rsidDel="00000000">
              <w:rPr>
                <w:sz w:val="24"/>
                <w:rtl w:val="0"/>
              </w:rPr>
              <w:t xml:space="preserve"> apmērā (tajā skaitā atlīdzībai par 47 604 </w:t>
            </w:r>
            <w:r w:rsidR="00000000" w:rsidRPr="00000000" w:rsidDel="00000000">
              <w:rPr>
                <w:sz w:val="24"/>
                <w:i w:val="1"/>
                <w:rtl w:val="0"/>
              </w:rPr>
              <w:t xml:space="preserve">euro</w:t>
            </w:r>
            <w:r w:rsidR="00000000" w:rsidRPr="00000000" w:rsidDel="00000000">
              <w:rPr>
                <w:sz w:val="24"/>
                <w:rtl w:val="0"/>
              </w:rPr>
              <w:t xml:space="preserve">) tiek iekļauts Sabiedrības integrācijas fonda budžetā, sagatavojot Sabiedrības integrācijas fonda valsts pamatbudžeta bāzes izdevumus 2023., 2024. un 2025. 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izdevumu aprēķins iekļauts informatīvajā ziņojumā (21-TA-108).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2021. gada 7. decembra sēdē nolemto (prot. Nr.79 § 5. punkts), lai nodrošinātu  protokollēmuma 2. punkta (</w:t>
            </w:r>
            <w:r w:rsidR="00000000" w:rsidRPr="00000000" w:rsidDel="00000000">
              <w:rPr>
                <w:sz w:val="24"/>
                <w:i w:val="1"/>
                <w:rtl w:val="0"/>
              </w:rPr>
              <w:t xml:space="preserve">atbalstīt priekšlikumu par Sabiedrības integrācijas fonda noteikšanu par atbildīgo iestādi patvēruma meklētāju un starptautiskās aizsardzības saņēmēju sociālekonomiskās iekļaušanas koordinācijas jomā</w:t>
            </w:r>
            <w:r w:rsidR="00000000" w:rsidRPr="00000000" w:rsidDel="00000000">
              <w:rPr>
                <w:sz w:val="24"/>
                <w:rtl w:val="0"/>
              </w:rPr>
              <w:t xml:space="preserve">) īstenošanu, tika atbalstīta divu amata vietu izveide Sabiedrības integrācijas fondā no 2022. gada 1. janvāra. Lai nodrošinātu, ka nepalielinās kopējais amata vietu skaits valsts pārvaldes iestādēs, noteikts, ka amata vietas (bez finansējuma) tiek pārdalītas no Iekšlietu ministrijas resora.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Izvērsts amata vietu skaita palielinājuma pamatojums iekļauts informatīvajā ziņojumā (21-TA-108).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2022. gadā tiks segti Sabiedrības integrācijas fonda budžeta programmas 99.00.00 “Līdzekļu neparedzētiem gadījumiem izlietojums” ietvaros, līdzekļus pārdalot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saistīts ar finansējuma piešķiršanu Sabiedrības integrācijas fondam.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21-TA-1630</w:t>
    </w:r>
    <w:r>
      <w:br/>
    </w:r>
    <w:r w:rsidR="00000000" w:rsidRPr="00000000" w:rsidDel="00000000">
      <w:rPr>
        <w:rtl w:val="0"/>
      </w:rPr>
      <w:t xml:space="preserve">Izdrukāts 29.07.2026. 22.44 - 1.0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21-TA-1630</w:t>
    </w:r>
    <w:r>
      <w:br/>
    </w:r>
    <w:r w:rsidR="00000000" w:rsidRPr="00000000" w:rsidDel="00000000">
      <w:rPr>
        <w:rtl w:val="0"/>
      </w:rPr>
      <w:t xml:space="preserve">Izdrukāts 29.07.2026. 22.44 - 1.0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anotācija_(ex_ante)_21-TA-1630.docx</dc:title>
</cp:coreProperties>
</file>

<file path=docProps/custom.xml><?xml version="1.0" encoding="utf-8"?>
<Properties xmlns="http://schemas.openxmlformats.org/officeDocument/2006/custom-properties" xmlns:vt="http://schemas.openxmlformats.org/officeDocument/2006/docPropsVTypes"/>
</file>