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2025. gada 11. februāra rīkojumā Nr. 81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pamatojoties uz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Ministru kabineta 2025. gada 11. februāra rīkojumu Nr. 81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 izsakot tā pielikumu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27. oktobra projekta “VSAA pakalpojumu pieejamība un A1 sertifikāti” uzraudzības padomes sanāksmē tika konstatēts risks nodot ražošanā nekvalitatīvu e-pakalpojuma risinājumu līdz 2026. gada februāra beigām pakalpojuma neparedzētās sarežģītības dēļ, kā rezultātā tika ierosināts pagarināt projekta īstenošanas termiņu, nemainot projekta izmaksas vai citus saistītos rādītājus. Ņemot vērā, ka VARAM pārstāvju ierosinātais regulējuma risinājums, kas pieļautu projektu termiņu pagarināšanai līdz sešiem mēnešiem, kur kopējais projekta īstenošanas ilgums nav lielāks par 3 gadiem, vēl netiek virzīts apstiprināšanai projektam “VSAA pakalpojumu pieejamība un A1 sertifikāti” nepieciešams veikt projekta pases grozījumus Ministru kabinetā steidzamības kārtā, lai līdz projekta iepriekš noteiktajam beigu datumam nodrošinātu projekta īstenošanas termiņa pagarinājumu par diviem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risks nodot ražošanā nekvalitatīvu e-pakalpojuma risinājumu līdz 2026. gada februāra beigām pakalpojuma neparedzētās sarežģītības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projekta īstenošanas termiņu. Kopējais projekta īstenošanas termiņš - 14 mēneši.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plānotais projekta termiņa pagarinājums nepieciešams, lai izstrādātu informācijas sistēmu risinājumus valsts pārvaldes funkciju izpildei.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26-TA-333</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26-TA-333</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anotācija_(ex_ante)_26-TA-333.docx</dc:title>
</cp:coreProperties>
</file>

<file path=docProps/custom.xml><?xml version="1.0" encoding="utf-8"?>
<Properties xmlns="http://schemas.openxmlformats.org/officeDocument/2006/custom-properties" xmlns:vt="http://schemas.openxmlformats.org/officeDocument/2006/docPropsVTypes"/>
</file>