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Labklājības ministrijas pārraudzībā esošās profesionālās izglītības iestādes statusa un nosaukuma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pārejas noteikumu 31.punkts.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Sociālās integrācijas valsts aģentūras Jūrmalas profesionālās vidusskolas statusu atbilstoši 2022. gada 3. marta grozījumiem Profesionālās izglītības likumā. Sociālās integrācijas valsts aģentūra ir labklājības ministra pārraudzībā esoša iestāde, kuras pārraudzību īsteno 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martā un 2022.gada 15.septembrī tika pieņemti grozījumi Profesionālās izglītības likumā un tika ieviesti jauni izglītības iestāžu veidi: tehnikums, mākslu izglītības kompetences centrs, profesionālā vidusskola, profesionālās tālākizglītības centrs un koledža, kā arī noteikts, ka profesionālās izglītības iestādes statusu nosaka tās dibinātājs, kā arī to, ka profesionālās izglītības iestādes atbilstību attiecīgajam profesionālās izglītības iestādes statusam izvērtē izglītības iestādes akreditācijas procesā. Profesionālās izglītības likuma 16.</w:t>
      </w:r>
      <w:r w:rsidR="00000000" w:rsidRPr="00000000" w:rsidDel="00000000">
        <w:rPr>
          <w:vertAlign w:val="superscript"/>
          <w:rtl w:val="0"/>
        </w:rPr>
        <w:t xml:space="preserve">1</w:t>
      </w:r>
      <w:r w:rsidR="00000000" w:rsidRPr="00000000" w:rsidDel="00000000">
        <w:rPr>
          <w:rtl w:val="0"/>
        </w:rPr>
        <w:t xml:space="preserve"> panta sestā daļa līdz devītajai daļai nosaka nosacījumus, kādi ņemami vērā, vērtējot profesionālās izglītības iestādes atbilstību statusam. Savukārt turpmākie panti nosaka katras profesionālās izglītības iestādes definīciju, īstenojamās programmas un darbības mērķus: 16.</w:t>
      </w:r>
      <w:r w:rsidR="00000000" w:rsidRPr="00000000" w:rsidDel="00000000">
        <w:rPr>
          <w:vertAlign w:val="superscript"/>
          <w:rtl w:val="0"/>
        </w:rPr>
        <w:t xml:space="preserve">2</w:t>
      </w:r>
      <w:r w:rsidR="00000000" w:rsidRPr="00000000" w:rsidDel="00000000">
        <w:rPr>
          <w:rtl w:val="0"/>
        </w:rPr>
        <w:t xml:space="preserve"> pants – tehnikumam,  16.</w:t>
      </w:r>
      <w:r w:rsidR="00000000" w:rsidRPr="00000000" w:rsidDel="00000000">
        <w:rPr>
          <w:vertAlign w:val="superscript"/>
          <w:rtl w:val="0"/>
        </w:rPr>
        <w:t xml:space="preserve">3</w:t>
      </w:r>
      <w:r w:rsidR="00000000" w:rsidRPr="00000000" w:rsidDel="00000000">
        <w:rPr>
          <w:rtl w:val="0"/>
        </w:rPr>
        <w:t xml:space="preserve">- mākslu izglītības kompetences centram, 16.</w:t>
      </w:r>
      <w:r w:rsidR="00000000" w:rsidRPr="00000000" w:rsidDel="00000000">
        <w:rPr>
          <w:vertAlign w:val="superscript"/>
          <w:rtl w:val="0"/>
        </w:rPr>
        <w:t xml:space="preserve">4</w:t>
      </w:r>
      <w:r w:rsidR="00000000" w:rsidRPr="00000000" w:rsidDel="00000000">
        <w:rPr>
          <w:rtl w:val="0"/>
        </w:rPr>
        <w:t xml:space="preserve"> pants – profesionālajai vidusskolai, 16.</w:t>
      </w:r>
      <w:r w:rsidR="00000000" w:rsidRPr="00000000" w:rsidDel="00000000">
        <w:rPr>
          <w:vertAlign w:val="superscript"/>
          <w:rtl w:val="0"/>
        </w:rPr>
        <w:t xml:space="preserve">5</w:t>
      </w:r>
      <w:r w:rsidR="00000000" w:rsidRPr="00000000" w:rsidDel="00000000">
        <w:rPr>
          <w:rtl w:val="0"/>
        </w:rPr>
        <w:t xml:space="preserve"> pants – profesionālās tālākizglītības centram, 16.</w:t>
      </w:r>
      <w:r w:rsidR="00000000" w:rsidRPr="00000000" w:rsidDel="00000000">
        <w:rPr>
          <w:vertAlign w:val="superscript"/>
          <w:rtl w:val="0"/>
        </w:rPr>
        <w:t xml:space="preserve">7</w:t>
      </w:r>
      <w:r w:rsidR="00000000" w:rsidRPr="00000000" w:rsidDel="00000000">
        <w:rPr>
          <w:rtl w:val="0"/>
        </w:rPr>
        <w:t xml:space="preserve"> pants –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Profesionālās izglītības likuma pārejas noteikumu 31. punkts paredz, ka profesionālās izglītības iestādes dibinātājs nosaka profesionālās izglītības iestādes statusu atbilstoši šā likuma 16.</w:t>
      </w:r>
      <w:r w:rsidR="00000000" w:rsidRPr="00000000" w:rsidDel="00000000">
        <w:rPr>
          <w:vertAlign w:val="superscript"/>
          <w:rtl w:val="0"/>
        </w:rPr>
        <w:t xml:space="preserve">1</w:t>
      </w:r>
      <w:r w:rsidR="00000000" w:rsidRPr="00000000" w:rsidDel="00000000">
        <w:rPr>
          <w:rtl w:val="0"/>
        </w:rPr>
        <w:t xml:space="preserve">, kā arī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16.</w:t>
      </w:r>
      <w:r w:rsidR="00000000" w:rsidRPr="00000000" w:rsidDel="00000000">
        <w:rPr>
          <w:vertAlign w:val="superscript"/>
          <w:rtl w:val="0"/>
        </w:rPr>
        <w:t xml:space="preserve">4</w:t>
      </w:r>
      <w:r w:rsidR="00000000" w:rsidRPr="00000000" w:rsidDel="00000000">
        <w:rPr>
          <w:rtl w:val="0"/>
        </w:rPr>
        <w:t xml:space="preserve"> vai 16.</w:t>
      </w:r>
      <w:r w:rsidR="00000000" w:rsidRPr="00000000" w:rsidDel="00000000">
        <w:rPr>
          <w:vertAlign w:val="superscript"/>
          <w:rtl w:val="0"/>
        </w:rPr>
        <w:t xml:space="preserve">5</w:t>
      </w:r>
      <w:r w:rsidR="00000000" w:rsidRPr="00000000" w:rsidDel="00000000">
        <w:rPr>
          <w:rtl w:val="0"/>
        </w:rPr>
        <w:t xml:space="preserve"> pantā noteiktajam un iesniegt pieņemto lēmumu Izglītības iestāžu reģistrā. Līdz ar to, profesionālās izglītības iestādes dibinātājam jānosaka profesionālās izglītības iestādes, izņemot koledžas, statusu atbilstoši Profesionālās izglītības likuma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 (SIVA) ir labklājības ministra pārraudzībā esoša tiešās pārvaldes iestāde. Ministrs aģentūras pārraudzību īsteno ar Labklājības ministrijas starpniecību. SIVA mērķis ir veicināt cilvēku ar invaliditāti un personu ar funkcionāliem traucējumiem sociālo integrāciju, nodrošināt iespēju saņemt profesionālo rehabilitāciju un iegūt profesionālo vidējo vai pirmā līmeņa (īsā cikla) profesionālo augstāko izglītību. SIVA darbojas uz nolikuma pamata saskaņā ar Sociālo pakalpojumu un sociālās palīdzības likuma (turpmāk - SPSPL) 15.</w:t>
      </w:r>
      <w:r w:rsidR="00000000" w:rsidRPr="00000000" w:rsidDel="00000000">
        <w:rPr>
          <w:vertAlign w:val="superscript"/>
          <w:rtl w:val="0"/>
        </w:rPr>
        <w:t xml:space="preserve">1</w:t>
      </w:r>
      <w:r w:rsidR="00000000" w:rsidRPr="00000000" w:rsidDel="00000000">
        <w:rPr>
          <w:rtl w:val="0"/>
        </w:rPr>
        <w:t xml:space="preserve"> pantā noteiktajiem uzdevumiem, t.sk., nodrošinot personām ar funkcionāliem traucējumiem profesionālo rehabilitāciju. Saskaņā ar SPSPL profesionālā rehabilitācija ir pasākumu kopums, kas pēc individualizētas funkcionālo traucējumu izvērtēšanas un profesionālās piemērotības noteikšanas personām ar invaliditāti, prognozējamu invaliditāti vai funkcionāliem traucējumiem darbspējīgā vecumā nodrošina jaunas profesijas, profesionālo zināšanu vai prasmju apguvi vai atjaunošanu, t.sk. profesionālās izglītības programmu apgūšanu pamata, vidējās vai pirmā līmeņa (īsā ciklā) profesionālās augstākās (koledža) izglītības pakāpē un multidisciplinārus pakalpojumus integrācijai darba tirgū. Saskaņā ar Ministru kabineta 2012.gada 18.decembra noteikumu Nr.914 "Sociālās integrācijas valsts aģentūras nolikums" 25.punktu profesionālās pamatizglītības, profesionālās vidējās izglītības, profesionālās tālākizglītības un profesionālās pilnveides programmas īsteno SIVA struktūrvienība Jūrmalas profesionālā vidusskola, kurai atbilstoši Profesionālās izglītības likumā noteiktajam ir nepieciešams aktualizēt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profesionālās izglītības iestādes dibinātājam jānosaka profesionālās izglītības iestādes, izņemot koledžas, statusu atbilstoši Profesionālās izglītības likuma nosacījumiem, projektā paredzēts, ka SIVA Jūrmalas profesionālā vidusskola saglabā nosaukumu pēc 2023.gada 1.janvāra un tai tiek noteikts profesionālās vidusskolas statuss - profesionālā vidusskola. Termiņš skolas statusa noteikšanai paredzēts ar 2023.gada 1.janvāri, jo saskaņā Profesionālās izglītības likumu līdzšinējais statuss profesionālās izglītības iestādēm bija spēkā līdz 20222.gada 31.decemmbrim. Līdz ar to, nosakot SIVA statusu, jāparedz, ka SIVA Jūrmalas profesionālajai vidusskolai profesionālās vidusskolas statuss ir spēkā no 2023.gada 1.janvāra, lai skolas darbība būtu leģitīma un tiktu ievērota skolas statusa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profesionālās vidusskolas akreditācijas termiņš beidzas 2024.gada 31.maijā un šobrīd tās darbība atbilst Profesionālās izglītības likuma 16.</w:t>
      </w:r>
      <w:r w:rsidR="00000000" w:rsidRPr="00000000" w:rsidDel="00000000">
        <w:rPr>
          <w:vertAlign w:val="superscript"/>
          <w:rtl w:val="0"/>
        </w:rPr>
        <w:t xml:space="preserve">1</w:t>
      </w:r>
      <w:r w:rsidR="00000000" w:rsidRPr="00000000" w:rsidDel="00000000">
        <w:rPr>
          <w:rtl w:val="0"/>
        </w:rPr>
        <w:t xml:space="preserve"> piektajā daļā iekļautajiem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statusa maiņai un nosaukumu maiņai nav nepieciešami papildu finanšu resursi, jo SIVA Jūrmalas profesionālā vidusskola saglabā līdzšinējo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nav saistīts ar papildu izmaiņām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noteitkt Labklājības ministrijas padotības profesionālās izglītības iestādes statusu atbilstoši Profesionālās izglītības likuma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SIVA Jūrmalas profesionālajai vidusskolai nosakot profesionālās vidusskolas statusu, nemainās tās pārvaldes funkcijas un institucionālā struktūra.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atbilstoši Profesionālās izglītības likuma Pārejas noteikumu 31.panta nosacījumiem pēc projekta apstiprināšanas sagatavos dokumentus reģistrācijai Izglītības iestāžu reģistrā un IKVD veiks reģistrāciju, savukārt iestādes akreditācija ir spēkā līdz 31.05.2024.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23-TA-52</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23-TA-52</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anotācija_(ex_ante)_23-TA-52.docx</dc:title>
</cp:coreProperties>
</file>

<file path=docProps/custom.xml><?xml version="1.0" encoding="utf-8"?>
<Properties xmlns="http://schemas.openxmlformats.org/officeDocument/2006/custom-properties" xmlns:vt="http://schemas.openxmlformats.org/officeDocument/2006/docPropsVTypes"/>
</file>