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"Annas Krogs" Babītes pagastā, Mārupes novadā, daļas pirkšanu valsts galvenā autoceļa A9 "Rīga–Liepāja" satiksmes drošības uzlabošanas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kas nepieciešama transporta infrastruktūras attīstībai – valsts galvenā autoceļa A9 “Rīga–Liepāja” posma 0,00. – 9,90. km satiksmes drošības uzlabošanas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A9 “Rīga–Liepāja” posma 0,00. – 9,90. km satiksmes drošības uzlabošanas pasākumu īstenošanai nepieciešams no nekustamā īpašuma īpašnieka atsavināt nekustamā īpašuma “Annas Krogs” (nekustamā īpašuma kadastra Nr. 8048 013 0008) daļu – zemes vienību (zemes vienības kadastra apzīmējums 8048 013 0180) 0,0674 ha platībā – Babītes pagastā, Mārupes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programmas “2.3.2 Satiksmes drošības paaugstināšana” finansēšanas plānā no 2025.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paredzētas aktivitātes ceļu satiksmes drošības uzlabošanai un mikromobilitātei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Rīgas rajona tiesas Babītes pagasta zemesgrāmatas nodalījumā Nr. 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kuģošanas drošībai paredzēto navigācijas tehnisko līdzekli – bāku – 0,0674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0,0674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 0,0674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zemei izvērtējamo apgrūtinājumu pārklājuma teritorija zemes kadastrālās vērtības aprēķinam – 0,0128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0,0128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0,0674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vienotās datorizētās zemesgrāmatas nodalījuma Nr. 84 datiem Nekustamajam īpašumam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daļas 1. iedaļas atzīme Nr. 2.2. ceļa servitūta teritorija 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daļas 1. iedaļas ieraksts Nr.3.1. nostiprināts ceļa servitūts 0,0508 ha platībā un 5m platumā par labu nekustamam īpašumam “Klīvu Miķeļi”, Klīves, Babītes pag., Babītes nov., kas ierakstīts Babītes pagasta zemesgrāmatas nodalījumā Nr.100000133880.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nepārnešanu (zemesgrāmatas III daļas 1.iedaļas ieraksts Nr.3.1.) uz Nekustamo īpašumu, kā arī jautājums par patapinājuma līgumu tiks risināts, slēdzot pirkuma līgumu. Nekustamā īpašuma īpašnieks ir iesniedzis 2020. gada 6. janvārī noslēgtu patapinājuma līgumu, ar kuru līdz 2030. gada 31. decembrim patapinājuma ņēmējs pieņem bezatlīdzības lietošanā daļu no nekustamā īpašuma “Annas krogs” (nekustamā īpašuma kadastra Nr. 8048 013 0008 ).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25. novembra lēmumu Nr. 03.1-14/3609 apstiprināja taisnīgas atlīdzības apmēru par nekustamā īpašuma “Annas Krogs” (nekustamā īpašuma kadastra Nr. 8048 013 0008) daļu – zemes vienību (zemes vienības kadastra apzīmējums 8048 013 0180) 0,0674 ha platībā – Babītes pagastā, Mārupes novadā, nosakot to 2 914,72 euro, kas sastāv no nekustamā īpašuma tirgus vērtības 2 884,72 euro un kompensējamiem zaudējumiem 30,00 euro, par valsts nodevas apmaksu koku ciršanai. Būvniecības laikā nocirstos kokus, dolomītu, grunti un šķembas īpašnieks paturēs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“Annas Krogs” (nekustamā īpašuma kadastra Nr. 8048 013 0008) daļu – zemes vienību (zemes vienības kadastra apzīmējums 8048 013 0180) 0,0674 ha platībā – Babītes pagastā, Mārupes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galvenā autoceļa A9 “Rīga–Liepāja”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A9 “Rīga–Liepāja”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zaudējumu kompensēšanu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25-TA-2844</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25-TA-2844</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anotācija_(ex_ante)_25-TA-2844.docx</dc:title>
</cp:coreProperties>
</file>

<file path=docProps/custom.xml><?xml version="1.0" encoding="utf-8"?>
<Properties xmlns="http://schemas.openxmlformats.org/officeDocument/2006/custom-properties" xmlns:vt="http://schemas.openxmlformats.org/officeDocument/2006/docPropsVTypes"/>
</file>