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Covid-19 infekcijas izplatības seku pārvarēšanas likuma 24.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Valsts un pašvaldību institūciju amatpersonu un darbinieku atlīdzības likuma 14. panta ceturtā daļa; Darba likuma 138.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Ministru kabineta 2021. gada 9. oktobra rīkojuma Nr. 720 “Par ārkārtējās situācijas izsludināšanu” 10. punkts, 10.</w:t>
      </w:r>
      <w:r w:rsidR="00000000" w:rsidRPr="00000000" w:rsidDel="00000000">
        <w:rPr>
          <w:vertAlign w:val="superscript"/>
          <w:rtl w:val="0"/>
        </w:rPr>
        <w:t xml:space="preserve">1</w:t>
      </w:r>
      <w:r w:rsidR="00000000" w:rsidRPr="00000000" w:rsidDel="00000000">
        <w:rPr>
          <w:rtl w:val="0"/>
        </w:rPr>
        <w:t xml:space="preserve">2. apakšpunkts un 10.</w:t>
      </w:r>
      <w:r w:rsidR="00000000" w:rsidRPr="00000000" w:rsidDel="00000000">
        <w:rPr>
          <w:vertAlign w:val="superscript"/>
          <w:rtl w:val="0"/>
        </w:rPr>
        <w:t xml:space="preserve">2</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Iekšlietu ministrijas sistēmas iestāžu un Valsts ieņēmumu dienesta Nodokļu un muitas policijas pārvaldes un Muitas pārvaldes amatpersonām ar speciālajām dienesta pakāpēm, kā arī pašvaldības policijas darbiniekiem un Pārtikas un veterinārā dienesta robežkontroles inspektoriem nosaka piemaksu par darbu paaugstināta riska un slodzes apstākļos saistībā ar Covid-19 infekcijas slimības uzliesmojumu un tās seku novēršanu 75 procentu apmērā no stundas algas likmes. Piemaksas noteikšanas kritērijus un piešķiršanas kārtību attiecībā uz Iekšlietu ministrijas sistēmas iestādēm nosaka iekšlietu ministrs, attiecībā uz Valsts ieņēmumu dienestu – finanšu ministrs, bet attiecībā uz Pārtikas un veterinārā dienesta robežkontroles inspektoriem – zemkopības ministrs. Piemaksas noteikšanas kritērijus un piešķiršanas kārtību attiecībā uz pašvaldības policijas darbiniekiem nosaka attiecīgās pašvaldības dome.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Ievērojot Valsts un pašvaldību institūciju amatpersonu un darbinieku atlīdzības likuma 14. panta ceturto daļu, Darba likuma 67. pantu un 138. panta pirmo daļu, izdevumus, kas saistīti ar piemaksām par nakts darbu Iekšlietu ministrijas sistēmas iestāžu amatpersonām ar speciālajām dienesta pakāpēm un pašvaldību policijas darbiniekiem, kuri iesaistīti virsstundu darbā (dienesta pienākumu izpildē virs noteiktā dienesta pienākumu izpildes laika) no 2021. gada 21. oktobra līdz 2021. gada 14. novembrim, lai kontrolētu iedzīvotāju pārvietošanās aizlieguma ievērošanu laikposmā no plkst. 22.00 līdz plkst. 5.00, segt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2. valsts budžeta programmas "Līdzekļi neparedzētiem gadījumiem" un pašvaldību budžeta līdzekļiem – pašvaldību policijas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Izdevumus, kas saistīti ar piemaksām par nakts darbu pašvaldību policijas darbiniekiem, kuri no 2021. gada 21. oktobra līdz 2021. gada 14. novembrim kontrolē iedzīvotāju pārvietošanās aizlieguma ievērošanu laikposmā no plkst. 22.00 līdz plkst. 5.00, pašvaldību institūcijām kompensēt no valsts budžeta programmas "Līdzekļi neparedzētiem gadījumiem" 75 procentu apmērā no aprēķinātās atlīdzības summas (ar darba devēja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48.punkts nosaka, ka pašvaldībai nepieciešamos līdzekļus pieprasa Vides aizsardzības un reģionālās attīstības ministrija, tomēr šajā konkrētajā gadījumā, ievērojot līdzšinējo praksi saistībā ar izdevumu kompensēšanu pašvaldībām, kad pašvaldību policijas darbinieki tika iesaistīti  iedzīvotāju pārvietošanās aizlieguma ievērošanas uzraudzībā (2021.gada 1.janvāris līdz 7.februārim), un to, ka pašvaldību policijas iesaisti organizē Valsts policija, finansējuma pieprasījumu ir sagatavojusi Iekšlietu ministrija. Noteikumu 52. punkts nosaka, ka, ja ministrija saņemtos līdzekļus pārskaita pašvaldībai vai citam līdzekļu izlietotājam, ministrija ir atbildīga par līdzekļu izlietojuma uzraudzību atbilstoši mērķim. Ministrijai ir tiesības pieprasīt pārskatus par līdzekļu izlietojumu, lai nodrošinātu šajā punktā minēto uzraudzību par mērķa sasniegšanu.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338 999 </w:t>
      </w:r>
      <w:r w:rsidR="00000000" w:rsidRPr="00000000" w:rsidDel="00000000">
        <w:rPr>
          <w:i w:val="1"/>
          <w:rtl w:val="0"/>
        </w:rPr>
        <w:t xml:space="preserve">euro</w:t>
      </w:r>
      <w:r w:rsidR="00000000" w:rsidRPr="00000000" w:rsidDel="00000000">
        <w:rPr>
          <w:i w:val="1"/>
          <w:rtl w:val="0"/>
        </w:rPr>
        <w:t xml:space="preserve"> </w:t>
      </w:r>
      <w:r w:rsidR="00000000" w:rsidRPr="00000000" w:rsidDel="00000000">
        <w:rPr>
          <w:rtl w:val="0"/>
        </w:rPr>
        <w:t xml:space="preserve">apmērā, lai segtu izdevumus piemaksām pašvaldību policijas darbiniekiem par darbu paaugstināta riska un slodzes apstākļos saistībā ar Covid-19 infekcijas slimības uzliesmojumu un tās seku novēršanu no 2021. gada 1. novembra līdz 2021. gada 30. novembrim, kā arī piemaksām par nakts darbu pašvaldību policijas darbiniekiem, kuri tika iesaistīti virsstundu darbā no 2021. gada 1. novembra līdz 2021. gada 14. novembrim, lai kontrolētu iedzīvotāju pārvietošanās aizlieguma ievērošanu laikposmā no plkst. 22.00 līdz 5.00.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2021. gada 9. oktobra rīkojumam Nr. 720 “Par ārkārtējās situācijas izsludināšanu” (turpmāk – rīkojums Nr. 720) Latvijā no 2021. gada 11. oktobra līdz 2022. gada 11. janvārim ir izsludināta ārkārtējā situācija, lai apturētu straujo Covid-19 infekcijas izplatību.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COVID-19 izplatīšanās ierobežošanu, pašvaldību policijas darbinieki veica darba pienākumus paaugstināta riska un slodzes apstākļos sabiedrības veselības apdraudējumā saistībā ar Covid-19 uzliesmojumu un seku novēršanu laika periodā no 2021. gada 1. novembra līdz 2021. gada 30. novembrim, kā arī tika iesaistīti virsstundu darbā un veica pienākumus nakts laikā periodā no 2021. gada 1. novembra līdz 2021. gada 14. novembrim, lai kontrolētu iedzīvotāju pārvietošanās aizlieguma ievērošanu laikposmā no plkst. 22.00 līdz plkst. 5.00. Pašvaldību policija nodrošināja sabiedrisko kārtību un drošību, veicot patrulēšanu attiecīgo pašvaldību teritorijās. Tika iesaistīti vairāk nekā 1170 pašvaldību policijas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policijas darbinieki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tirdzniecības vietu,  sabiedriskās ēdināšanas vietu, degvielas uzpildes staciju, skaistumkopšanas salonu, spēļu zāļu apsekošana, lai kontrolētu Covid-19 ierobežojumu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sabiedriskās kārtības nodrošināšana objektos, nodrošinot apmeklētāju un objektu darbinieku ielaišanu un to kontroli atbilstoši objektu iekšējo kārtību noteikumu prasībām, kā arī sejas aizsargmasku nēsāšanas kontroli un sadarbspējīga Covid-19 sertifikāta un personu apliecinošu dokumentu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pulcēšanās ierobežojumu kontroli, apsekojot, piemēram, jauniešu iespējamās pulcēšanas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sabiedrisko transportlīdzekļu apsekošana, sejas masku lietošanas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personu aizturēšana un pārmeklēšana, personu nogādāšana policijas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procesuālo darbību veikšana administratīvo pārbaužu lietu ietvaros (paskaidrojumu, liecību pieņemšana u.c.) vai pārrunu vedēja pienākums tiešā vai ilgstošā kontaktā ar pakalpojuma saņēmējiem vai procesa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noteikto iedzīvotāju pārvietošanās ierobežojumu ievērošanas uzraudzība, noteiktajos datumos un laikposmos;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personu aizturēšana un nogādāšana uz atskurbšanas telpām, slimnīcas uzņemšanas nodaļu vai uz personas mājokli;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personu (kuras ir bez noteiktas dzīvesvietas vai krīzes situācijā nonākušas pilngadīgas personas, kā arī personas alkohola, narkotisko vai toksisko vielu reibumā, kuras nav iespējams nogādāt savā dzīvesvietā) nogādāšana nakts patversmē;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piedalīšanās Valsts policijas rīkotājās zibakcijās, pārbaudot tirdzniecības vietas un sabiedrisko transportu;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sabiedriskās kārtības un drošības pasākumu nodrošināšana, reaģējot uz izsaukumiem par karantīnas vai pašizolācijas pārkāpumiem un citiem likumpārkāpumiem;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piedalīšanās kopā ar sociālo dienestu, bāriņtiesu, Valsts darba inspekciju objektu un dzīvesvietu apsekošanā;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izsaukumu apkalpošana.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pašvaldības policijas darbinieki strādāja atbilstoši speciāli izstrādātiem pasākuma plāniem, nodrošinot kārtību un rīkojuma Nr. 720 noteikto aizliegumu kontroli Rīgas apkaimēs. Pārskata periodā Rīgas pašvaldības policijas uzdevumu izpildē Covid-19 profilakses jomā un iestādes darbības nepārtrauktības nodrošināšanā bija iesaistīti 639 darbinieki. Rīgas pašvaldības policijas darbinieki 7010 reizes apsekoja dažādus objektus, konstatējot tajos 156 ierobežojumu neievērošanas gadījumus. Veicot pašizolācijas kontroles pasākumus, pārbaudītas 1877 personas. Veicot ikdienas kontroles pasākumus, kopumā fiksēti 1577 pārkāpumi, kas saistīti ar ārkārtējās situācijas neievērošanu. Iedzīvotāju pārvietošanās aizlieguma kontroles ietvaros pārbaudītas 3498 personas, fiksēti 877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valstspilsētas pašvaldības iestāde “Jelgavas pašvaldības policija” organizēja auto patruļas, kuras noteiktajos maršrutos Jelgavas valstspilsētas teritorijā kontrolēja, lai personas ievēro pārvietošanas un pulcēšanās ierobežojumus. Patrulēšanās laikā pārbaudītas 825 personas. Kontrolējot iedzīvotāju pārvietošanās aizliegumu, par ierobežojumu neievērošanu uzsākti administratīvā pārkāpuma procesi un piemēroti naudas sodi 71 personai, 29 personām doti preventīvi norādījumi saistībā ar atrašanos ārpus dzīvesvietas.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novada pašvaldības Jēkabpils pilsētas pašvaldības policija veica 56 tirdzniecības vietu pārbaudes, piedalījās 16 Valsts policijas rīkotājās zibakcijās, pārbaudot tirdzniecības vietas un sabiedrisko transportu, veica 31 procesuālās darbības administratīvo pārbaužu lietu ietvaros, iedzīvotāju pārvietošanās aizlieguma laikā pārbaudīja 78 personas, apkalpoja 51 izsaukumu, kuros iesaistītas personas. Sadarbības ietvaros kopā ar Jēkabpils novada sociālo dienestu, Jēkabpils novada bāriņtiesu, Valsts darba inspekciju pašvaldības policija piedalījās 5 objektu un dzīvesvietu apsekošanā.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pilsētas Pašvaldības policijas darbinieki veica pārbaudes Liepājas sabiedriskās ēdināšanas vietās, tirdzniecības vietās, tirgos un degvielas uzpildes stacijās, pārbaudes veiktas 400 reizes. Katru dienu tika veiktas arī pārbaudes sabiedriskajā transportā, kopumā novembrī pārbaudot 590 sabiedriskā transporta vienības. Par aizsargmaskas nelietošanu uzsākti 45 administratīvie procesi, par privāto pasākumu organizēšanu vai pulcēšanās noteikumu pārkāpumiem uzsākti 27 administratīvie procesi. Iedzīvotāju pārvietošanās aizlieguma laikā pārbaudītas 393 personas, uzsākti 49 procesi par ierobežojumu neievērošanu.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novada pašvaldības policiju darbinieki kontrolēja iedzīvotāju pārvietošanās ierobežojumu ievērošanu, pārkāpumi tika konstatēti tikai dažām personām. Apsekojot sabiedriskos transportlīdzekļus, būtiski pārkāpumi netika konstatēti. Tika izteikti vairāki aizrādījumi par nepareizu mutes un deguna aizsegu lietošanu. Darbs klātienē notika, galvenokārt, konsultējot iedzīvotājus, tirdzniecības vietu, sabiedrisko ēdināšanas vietu īpašniekus par jauniem ierobežojumu nosacījumiem vai veicot procesuālās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novada pašvaldības policija veica pulcēšanās ierobežojumu, masku lietošanas, distances ievērošanas un citas pārbaudes 259 reizes, 55 personām doti preventīvi norādījumi, izteikts mutvārdu aizrādījums un uzsākti 11 administratīvā pārkāpuma procesi. Iedzīvotāju pārvietošanās ierobežojumu kontrolē pārbaudīti 131 transportlīdzekļi, 242 personas, konstatēti 34 pārkāpumi. Tirdzniecības objektos 241 reizes veikta Covid – 19 izplatības ierobežojumu tirdzniecībai kontrole, sastādīti 60 pārbaudes 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novada Pašvaldības policija veica 562 personu pārbaudes, no kurām  pret 10 personām uzsākts administratīvā pārkāpuma process un piemērots administratīvais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novada pašvaldības policijā papildus virsstundu darbā tika iesaistīti 12 policijas darbinieki. Iedzīvotāju pārvietošanās ierobežojumu kontrolē pārbaudītas 820 personas, 29 personām doti preventīvi norādījumi, kā arī 40 gadījumos uzsākti administratīvā pārkāpuma procesi un piemēroti sodi par iedzīvotāju pārvietošanās aizlieguma neievērošanu.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valstspilsētas pašvaldības iestāde "Ventspils Pašvaldības policija" preventīvi pārbaudīja 440 telpas (iekštelpas, ārtelpas), 1991 personu, ir uzsākts 141 administratīvo pārkāpumu process.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citās pašvaldībās pašvaldības policijas veikto pasākumu rezultātā tika nodrošināta drošība un kārtība, sekmējot COVID-19 izplatīšanās ierobežošanu.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darba pienākumu veikšanu COVID-19 izplatīšanās ierobežošanā pašvaldību policijas darbiniekiem tika veikti aprēķini par faktiski nepieciešamo finansējumu,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piemaksu par darbu paaugstināta riska un slodzes apstākļos (turpmāk – riska piemaksa) par laika periodu no 2021. gada 1. novembra līdz 2021. gada 30. novembrim.  Rīkojuma Nr. 720 10. punkts nosaka riska piemaksu 75 procentu apmērā no stundas algas likmes, un to, ka piemaksas noteikšanas kritērijus un piešķiršanas kārtību attiecībā uz pašvaldības policijas darbiniekiem nosaka attiecīgās pašvaldības dome, un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piemaksu par nakts darbu iedzīvotāju pārvietošanās aizlieguma ievērošanas kontrolē no 2021. gada 1. novembra līdz 2021. gada 14. novembrim laikposmā no plkst. 22.00 līdz plkst. 5.00 pašvaldību policijas darbiniekiem, kuri iesaistīti virsstundu darbā (dienesta pienākumu izpildē virs noteiktā dienesta pienākumu izpildes laika), ja izpildījās Darba likuma 138. panta pirmajā daļā noteiktie nosacījumi (nakts darbs ir ikviens darbs, ko veic nakts laikā vairāk nekā divas stundas. Ar nakts laiku saprotams laikposms no pulksten 22.00 līdz 6.00). Valsts un pašvaldību institūciju amatpersonu un darbinieku atlīdzības likuma 14. panta ceturtā daļa piemaksu par nakts darbu nosaka 50 procentu apmērā no stundas algas likmes. Rīkojuma Nr. 720 10.</w:t>
      </w:r>
      <w:r w:rsidR="00000000" w:rsidRPr="00000000" w:rsidDel="00000000">
        <w:rPr>
          <w:vertAlign w:val="superscript"/>
          <w:rtl w:val="0"/>
        </w:rPr>
        <w:t xml:space="preserve">1</w:t>
      </w:r>
      <w:r w:rsidR="00000000" w:rsidRPr="00000000" w:rsidDel="00000000">
        <w:rPr>
          <w:rtl w:val="0"/>
        </w:rPr>
        <w:t xml:space="preserve">2. apakšpunkts nosaka, ka izdevumus, kas saistīti ar piemaksām par nakts darbu pašvaldību policijas darbiniekiem, kuri iesaistīti virsstundu darbā no 2021. gada 21. oktobra līdz 2021. gada 14. novembrim, lai kontrolētu iedzīvotāju pārvietošanās aizlieguma ievērošanu laikposmā no plkst. 22.00 līdz plkst. 5.00, segt no valsts budžeta programmas "Līdzekļi neparedzētiem gadījumiem" un pašvaldību budžeta līdzekļiem. Savukārt 10.</w:t>
      </w:r>
      <w:r w:rsidR="00000000" w:rsidRPr="00000000" w:rsidDel="00000000">
        <w:rPr>
          <w:vertAlign w:val="superscript"/>
          <w:rtl w:val="0"/>
        </w:rPr>
        <w:t xml:space="preserve">2</w:t>
      </w:r>
      <w:r w:rsidR="00000000" w:rsidRPr="00000000" w:rsidDel="00000000">
        <w:rPr>
          <w:rtl w:val="0"/>
        </w:rPr>
        <w:t xml:space="preserve"> punkts paredz minētos izdevumus kompensēt 75 procentu apmērā no aprēķinātās atlīdzības summas (ar darba devēja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pašvaldību institūciju iesniegtajiem aprēķiniem pašvaldību institūcijām kompensējamo izdevumu apmērs riska piemaksai un piemaksai par nakts darbu kopā ar darba devēja valsts sociālās apdrošināšanas obligātajām iemaksām (turpmāk – DD VSAOI) no valsts budžeta programmas "Līdzekļi neparedzētiem gadījumiem” ir 338 999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Finanšu ministrijai no valsts budžeta programmas 02.00.00 "Līdzekļi neparedzētiem gadījumiem" piešķirt Iekšlietu ministrijai finansējumu 338 999 </w:t>
      </w:r>
      <w:r w:rsidR="00000000" w:rsidRPr="00000000" w:rsidDel="00000000">
        <w:rPr>
          <w:i w:val="1"/>
          <w:rtl w:val="0"/>
        </w:rPr>
        <w:t xml:space="preserve">euro </w:t>
      </w:r>
      <w:r w:rsidR="00000000" w:rsidRPr="00000000" w:rsidDel="00000000">
        <w:rPr>
          <w:rtl w:val="0"/>
        </w:rPr>
        <w:t xml:space="preserve">apmērā pārskaitīšanai šā rīkojuma pielikumā minētajām pašvaldību institūcijām, lai kompensētu izdevumus, kas saistīti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piemaksām pašvaldību policijas darbiniekiem par darbu paaugstināta riska un slodzes apstākļos saistībā ar Covid-19 infekcijas slimības uzliesmojumu un tās seku novēršanu laikposmā no 2021. gada 1. novembra līdz 2021. gada 30. novembrim;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piemaksām par nakts darbu pašvaldību policijas darbiniekiem, kuri tika iesaistīti virsstundu darbā (dienesta pienākumu izpildē virs noteiktā dienesta pienākumu izpildes laika) no 2021. gada 1. novembra līdz 2021. gada 14. novembrim, lai kontrolētu iedzīvotāju pārvietošanās aizlieguma ievērošanu laikposmā no plkst. 22.00 līdz plkst. 5.00, – 75 procentu apmērā no aprēķinātās atlīdzības summas (ar darba devēja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Iekšlietu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Finanšu ministram normatīvajos aktos noteiktajā kārtībā informēt Saeimas Budžeta un finanšu (nodokļu) komisiju par apropriācijas izmaiņām atbilstoši šā rīkojuma 1. punktam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Šā rīkojuma pielikumā minētās pašvaldību institūcijas ir atbildīgas par piešķirtā finansējuma izlietojumu atbilstoši tā piešķiršanas mērķim.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policijas darbinieki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darba samaksa par darba  pienākumu izpildi paaugstināta riska un slodzes apstākļos, kā arī nakts laikā.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338 999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338 999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-338 999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-338 999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338 999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Pašvaldību institūcijas iesniegušas aprēķinus par pašvaldību institūciju izdevumiem riska piemaksām laikposmam no 2021. gada 1. novembra līdz 2021. gada 30. novembrim, kā arī piemaksām par nakts darbu iedzīvotāju pārvietošanās aizlieguma ievērošanas kontrolē no 2021. gada 1. novembra līdz 2021. gada 14. novembrim laikposmā no plkst. 22.00 līdz plkst. 5.00 (piemaksām par nakts darbu kompensē izdevumus 75% apmērā), atbilstoši kuriem 338 999 </w:t>
            </w:r>
            <w:r w:rsidR="00000000" w:rsidRPr="00000000" w:rsidDel="00000000">
              <w:rPr>
                <w:sz w:val="24"/>
                <w:i w:val="1"/>
                <w:rtl w:val="0"/>
              </w:rPr>
              <w:t xml:space="preserve">euro </w:t>
            </w:r>
            <w:r w:rsidR="00000000" w:rsidRPr="00000000" w:rsidDel="00000000">
              <w:rPr>
                <w:sz w:val="24"/>
                <w:rtl w:val="0"/>
              </w:rPr>
              <w:t xml:space="preserve">plānots kompensēt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7460 “Pārējie valsts budžeta uzturēšanas izdevumu transferti pašvaldībām” - 338 999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Iekšlietu ministrijai, kas savukārt tos pārskaitīs attiecīgajai pašvaldību institūcijai. Pašvaldību institūcijas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Iesaistītās pašvaldību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Iesaistītās pašvaldību institūcijas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21-TA-1801</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21-TA-1801</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anotācija_(ex_ante)_21-TA-1801.docx</dc:title>
</cp:coreProperties>
</file>

<file path=docProps/custom.xml><?xml version="1.0" encoding="utf-8"?>
<Properties xmlns="http://schemas.openxmlformats.org/officeDocument/2006/custom-properties" xmlns:vt="http://schemas.openxmlformats.org/officeDocument/2006/docPropsVTypes"/>
</file>