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Rīgas valstspilsētā un to nostiprināšanu zemesgrāmatā uz valsts vārda Finanšu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29.marta noteikumu Nr.190 “Kārtība, kādā pieņem lēmumu par rezerves zemes fondā ieskaitīto zemes gabalu un īpašuma tiesību atjaunošanai neizmantoto zemes gabalu piederību vai piekritību”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pirmā daļa,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valsts īpašumā un reģistrēt zemesgrāmatā uz valsts vārda Finanšu ministrijas personā četru zemes vienību domājamās daļas Rīgas valstspilsētā.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2016.gada 29.marta noteikumu Nr.190 “Kārtība, kādā pieņem lēmumu par rezerves zemes fondā ieskaitīto zemes gabalu un īpašuma tiesību atjaunošanai neizmantoto zemes gabalu piederību vai piekritību” (turpmāk – Noteikumi Nr.190) 3.2. apakšpunktā noteiktajam Valsts zemes dienests sagatavo un publisko savā tīmekļvietnē sarakstu par rezerves zemes fondā ieskaitītajām zemes vienībām un zemes vienībām, kuras nav izmantotas īpašuma tiesību atjaunošanai, kurām nav noteikta piederība vai piekritība, katrā administratīvajā teritorijā piecu darbdienu laikā pēc Noteikumu Nr.190 spēkā stāšanās par visu to vietējo pašvaldību administratīvajām teritorijām vai novada pašvaldības  teritoriālajām vienībām, par kurām Ministru kabineta rīkojums par zemes reformas pabeigšanu izdots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13. septembrī ir izdevis rīkojumu Nr.595 “Par zemes reformas pabeigšanu Rīgas valstspilsētā” https://likumi.lv/ta/id/345486-par-zemes-reformas-pabeigsanu-rigas-valstspilseta.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ievērojot Noteikumu Nr.190 5.punktā noteikto, ir izvērtējusi, kuras sarakstā norādītās zemes vienības, to domājamās daļas piekrīt vai pieder valstij un ir ierakstāmas zemesgrāmatā uz valsts vārda Finanšu ministrijas personā saskaņā ar likumu “Par valsts un pašvaldību zemes īpašuma tiesībām un to nostiprināšanu zemesgrāmatās” un izdarījusi atzīmes sarakstā par Rīgas valstspilsētā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Nr.190 8.1.apakšpunktā noteiktajam Valsts zemes dienests ir saņēmis šo noteikumu 7.1.3. apakšpunktā minēto sarakstu ar ministriju un pašvaldības izdarītajām atzīmēm no pašvaldībām, un savā tīmekļvietnē ir publiskojis izvērtēto gala sarakstu par Rīgas valstspilsētu: https://www.vzd.gov.lv/lv/2023-gada-13-septembra-rikojums.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sarakstos norādītajām valstij piekritīgajām zemes vienībām nepastāv strīds ar citām ministrijām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komitejas 2018.gada 11.jūnija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00000000" w:rsidRPr="00000000" w:rsidDel="00000000">
        <w:rPr>
          <w:vertAlign w:val="superscript"/>
          <w:rtl w:val="0"/>
        </w:rPr>
        <w:t xml:space="preserve">1</w:t>
      </w:r>
      <w:r w:rsidR="00000000" w:rsidRPr="00000000" w:rsidDel="00000000">
        <w:rPr>
          <w:rtl w:val="0"/>
        </w:rPr>
        <w:t xml:space="preserve"> panta pirmās daļas attiecīgu apakšpunktu. Anotācijā norādāms pamatojums, kāpēc ministrija attiecīgajā sarakstā ir izdarījusi atzīmi par attiecīgās zemes vienības piekritību valstij, vienlaikus kā zemes piekritības valstij tiesisko pamatojumu norādot likuma 2.pantu vai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Finanšu ministrija ir sagatavojusi Ministru kabineta rīkojuma projektu „Par zemes vienību piederību vai piekritību valstij Rīgas valstspilsētā un to nostiprināšanu zemesgrāmatā uz valsts vārda Finanšu ministrijas personā” (turpmāk – rīkojuma projekts), kas paredz rīkojuma projekta pielikumā minētās zemes vienības (domājamās daļas) Rīgas valstspilsētā saglabāt valsts īpašumā un reģistrēt tās zemesgrāmatā uz valsts vārda Finanšu ministrijas personā, ņemot vērā to, ka tās piekrīt valstij saskaņā ar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2/5 domājamās daļas no zemes vienības (zemes vienības kadastra apzīmējums 01000130007) – Kaķasēkļa dambī 28, Rīgā,  0,0440 ha platībā,  kas ietilpst nekustamā īpašuma (nekustamā īpašuma kadastra Nr. 01000130007)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01000130007) - lietošanas mērķis ir noteikts vienstāva un divstāvu daudzdzīvokļu māju apbūve, kods: 0701 – 0,0440 ha platībā; lietošanas veids – pārējās zemes platība – 0,0440 ha; zemes vienības (zemes vienības kadastra apzīmējums 01000130007)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dzīvojamā ēka (būves kadastra apzīmējums 01000130007001);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šķūnis (būves kadastra apzīmējums 01000130007004).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nekustamajam īpašumam (nekustamā īpašuma kadastra Nr. 01000130007)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28455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26519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01000130007)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0,0440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abām būvēm un 3/5 domājamām daļām no zemes vienības (zemes vienības kadastra apzīmējums 01000130007) nostiprinātas – juridiskai personai -  SIA “GANĪBU PARKS”  Rīgas pilsētas tiesas Rīgas pilsētas zemesgrāmatas nodalījumā Nr.16119.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būs pienākums maksāt zemes likumiskās lietošanas maksu, kā arī segt maksāšanas paziņojuma izmaksas, ņemot vērā to, ka starp būves īpašnieku  un valsti  pastāvēs likumiskās zemes lietošanas tiesības uz zemesgabala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īpašniekam šobrīd nav tiesību iegūt īpašumā 2/5 domājamās daļas no zemes vienības saskaņā ar zemes reformas likumiem, kā arī to, ka nepastāv strīds ar citām ministrijām un pašvaldību par 2/5 domājamām daļām no zemes vienības  (zemes vienības kadastra apzīmējums 01000130007) – Kaķasēkļa dambī 28, Rīgā,  0,0440 ha platībā,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2/5 domājamās daļas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6/7 domājamās daļas no zemes vienības (zemes vienības kadastra apzīmējums 01000390086) – Firsa Sadovņikova ielā 45, Rīgā,  0,0754 ha platībā,  kas ietilpst nekustamā īpašuma (nekustamā īpašuma kadastra Nr. 01000390086)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nekustamajam īpašumam (nekustamā īpašuma kadastra Nr. 01000390086)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31866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30160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lietošanas mērķis  vienstāva un divstāvu daudzdzīvokļu māju apbūve, kods: 0701 – 0,0754 ha platībā; lietošanas veids – pārējās zemes platība – 0,0754 ha; zemes vienības statuss –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01000390086) ir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elektronisko sakaru tīklu gaisvadu līniju– 0,0070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0,0070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ūdensvadu, kas atrodas dziļāk par 2 metriem– 0,0033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gaisakuģu lidojumu drošības nodrošināšanai tālās ietekmes zona– 0,0754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ierobežojumu teritorija, kas noteikta teritorijas attīstības plānošanas dokumentā – 0,0754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1/7 domājamo daļu no zemes vienības (zemes vienība ar kadastra apzīmējumu 01000390086) nostiprinātas fiziskai personai Rīgas pilsētas tiesas Rīgas pilsētas zemesgrāmatas nodalījumā Nr.12168.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 ar kadastra apzīmējumu 01000390086) atrodas četras zemesgrāmatā reģistrētas būves (būvju kadastra apzīmējumi 01000390086001; 01000390086002; 01000390086003  un 01000390086004) – Firsa Sadovņikova ielā 45, Rīgā, kuras ietilpst nekustamā īpašuma (nekustamā īpašuma kadastra Nr. 01005390015) sastāvā. Īpašuma tiesības uz nekustamo īpašumu (nekustamā īpašuma kadastra Nr. 01005390015) nostiprinātas Rīgas pilsētas tiesas Rīgas pilsētas zemesgrāmatas nodalījumā Nr. 28039, trīs fiziskām personām, katrai 1/7 domājamās daļas apmērā un divām fiziskām personām katrai 2/7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kopīpašniekiem būs pienākums maksāt zemes likumiskās lietošanas maksu, proporcionāli viņiem piederošajām domājamajām daļām no būvēm, kurām nav piesaistītas atbilstošās domājamās daļas no zemes, kā arī segt maksāšanas paziņojuma izmaksas, ņemot vērā to, ka starp būvju kopīpašniekiem  un valsti  pastāvēs likumiskās zemes lietošanas tiesības uz attiecīgu domājamo daļu no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būves īpašniekiem šobrīd nav tiesību iegūt īpašumā 6/7 domājamās daļas no zemes vienības saskaņā ar zemes reformas likumiem, kā arī to, ka nepastāv strīds ar citām ministrijām un pašvaldību par 6/7 domājamajām daļām no zemes vienības (zemes vienības kadastra apzīmējums 01000390086) 0,0754 ha platībā,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6/7  domājamās daļas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3/8 domājamās daļas no zemes vienības (zemes vienības kadastra apzīmējums 01000440103) 0,0460 ha platībā – Līksnas ielā 19, Rīgā,  kas ietilpst nekustamā īpašuma (nekustamā īpašuma kadastra Nr. 01000440103)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01000440103) - lietošanas mērķis ir noteikts vienstāva un divstāvu daudzdzīvokļu māju apbūve, kods: 0701 – 0,0460 ha platībā; lietošanas veids – pārējās zemes platība – 0,0460 ha; zemes vienības (zemes vienības kadastra apzīmējums 01000440103)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dzīvojamā ēka (būves kadastra apzīmējums 01000440103001);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šķūnis (būve kadastra apzīmējums 01000440103003);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šķūnis (būve kadastra apzīmējums 01000440103004);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šķūnis (būve kadastra apzīmējums 01000440103005);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šķūnis (būve kadastra apzīmējums 01000440103006).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(nekustamā īpašuma kadastra Nr. 01000440103)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01.01.2025. fiskālā kadastrālā vērtība 59480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01.02.2025. universālā kadastrālā vērtība 71816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01000440103)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gāzesvadu ar spiedienu līdz 0,4 mega paskāliem– 0,0048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būvēm un 5/8 domājamām daļām  no zemes vienības (zemes vienības kadastra apzīmējums 01000440103) nostiprinātas Rīgas pilsētas tiesas Rīgas pilsētas zemesgrāmatas nodalījumā Nr. 19985 divām fiziskām personām, no kurām vienai 1/4 domājamās daļas apmērā no zemes un 277/520 no būvēm un otrai fiziskai personai  3/8 domājamās daļas no zemes vienības un 243/520 domājamās daļas no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kopīpašniekiem būs pienākums maksāt zemes likumiskās lietošanas maksu, proporcionāli viņiem piederošajām domājamajām daļām no būvēm, kurām nav piesaistītas atbilstošās domājamās daļas no zemes, kā arī segt maksāšanas paziņojuma izmaksas, ņemot vērā to, ka starp būvju īpašniekiem  un valsti  pastāvēs likumiskās zemes lietošanas tiesības uz attiecīgu domājamo daļu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vēl atrodas zemesgrāmatā nereģistrēta būve (būves kadastra apzīmējums 01000440103008) ar apbūves laukumu ir 5,6 m</w:t>
      </w:r>
      <w:r w:rsidR="00000000" w:rsidRPr="00000000" w:rsidDel="00000000">
        <w:rPr>
          <w:vertAlign w:val="superscript"/>
          <w:rtl w:val="0"/>
        </w:rPr>
        <w:t xml:space="preserve">2</w:t>
      </w:r>
      <w:r w:rsidR="00000000" w:rsidRPr="00000000" w:rsidDel="00000000">
        <w:rPr>
          <w:rtl w:val="0"/>
        </w:rPr>
        <w:t xml:space="preserve">. Īpašuma tiesības vai tiesiskais valdītājs nav reģistrēts. Saskaņā ar Ministru kabineta 2014.gada 19.augusta noteikumu Nr.500 „Vispārīgie būvnoteikumi” 2.20.apakšpunktu mazēka ir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Saskaņā  ar likuma „Par nekustamā īpašuma ierakstīšanu zemesgrāmatās” 19.panta pirmās daļas 1.punkta noteikumiem mazēkas, izņemot garāžas, zemesgrāmatā kā patstāvīgi īpašuma objekti nav ierakstāmas.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kopīpašniekiem, šobrīd nav tiesību iegūt īpašumā 3/8  domājamās daļas no zemes vienības saskaņā ar zemes reformas likumiem, kā arī to, ka nepastāv strīds ar citām ministrijām un pašvaldību par 3/8  domājamajām daļām no zemes vienības  (zemes vienības kadastra apzīmējums 01000440103) 0,0754 ha platībā – Līksnas ielā 19,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3/8  domājamās daļas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1/2 domājamā daļa no zemes vienības (zemes vienības kadastra apzīmējums 01000600124) 0,0600 ha platībā – Margrietas ielā 19, Rīgā, kas ietilpst nekustamā īpašuma (nekustamā īpašuma kadastra Nr. 01000600124 )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01000600124) - lietošanas mērķis ir noteikts individuālo dzīvojamo māju apbūve, kods: 0601 – 0,0600 ha platībā; zemes lietošanas veids – pārējās zemes platības – 0,0600 ha;   zemes vienības (zemes vienības kadastra apzīmējums 01000600124)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dzīvojamā ēka (būves kadastra apzīmējums 01000600124001);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garāža (būves kadastra apzīmējums 01000600124002).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(nekustamā īpašuma kadastra Nr. 01000600124)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33990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38163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01000600124)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0,0040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1 </w:t>
      </w:r>
      <w:r w:rsidR="00000000" w:rsidRPr="00000000" w:rsidDel="00000000">
        <w:rPr>
          <w:rtl w:val="0"/>
        </w:rPr>
        <w:t xml:space="preserve">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Rīgas pilsētas tiesas Rīgas pilsētas zemesgrāmatas nodalījumā Nr. 23542 īpašuma tiesības īpašuma tiesības uz 1/2 domājamo daļu no zemes vienības (zemes vienības kadastra apzīmējums 01000600124) un 1/2 domājamo daļu no būvēm (būvju kadastra apzīmējumi 01000600124001un 01000600124002) reģistrētas fiziskai personai, kura ir mirusi. Uz atlikušo 1/2 domājamo daļu no būvēm (būvju kadastra apzīmējumi 01000600124001un 01000600124002) īpašuma tiesības reģistrētas divām fiziskām personām, katrai ¼ domājamās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kopīpašniekiem būs pienākums maksāt zemes likumiskās lietošanas maksu, proporcionāli viņiem piederošajām domājamajām daļām no būvēm, kurām nav piesaistītas atbilstošās domājamās daļas no zemes, kā arī segt maksāšanas paziņojuma izmaksas, ņemot vērā to, ka starp būvju īpašniekiem  un valsti  pastāvēs likumiskās zemes lietošanas tiesības uz attiecīgu domājamo daļu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kopīpašniekiem, šobrīd nav tiesību iegūt īpašumā zemi saskaņā ar zemes reformas likumiem, kā arī to, ka nepastāv strīds ar citām ministrijām un pašvaldību par 1/2  domājamo daļu no zemes vienības  (zemes vienības kadastra apzīmējums 01000440103) 0,0600 ha platībā – Margrietas ielā 19,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1/2  domājamā daļa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attiecībā uz apbūvētām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Pēc rīkojuma projekta pieņemšanas un zemes vienību (domājamo daļu) ierakstīšanas zemesgrāmatā uz valsts vārda Finanšu ministrijas personā, VNĪ uzsāks minēto zemes vienību (domājamo daļu) atsavināšanas procesu būvju (domājamo daļu) īpašniekiem, ja tiks saņemti atsavināšanas ierosinājumi Publiskas personas mantas atsavināšanas likuma noteiktajā kārtībā, pieņemot lēmumus par attiecīgo zemes vienību (domājamo daļu) pārdošanu, tādējādi izbeidzot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(domājamo daļu) platības norādītas atbilstoši NĪVKIS norādītajai informācijai. Veicot zemes vienību kadastrālo uzmērīšanu, zemes vienību (domājamo daļu)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fiziskas personas, kuru īpašumā esošās ēkas (tās daļa) atrodas uz rīkojuma projektā minētajām zemes vienībām un kas var izmantot savas normatīvos aktos noteiktās tiesības un realizēt pirmpirkuma tiesības uz valsts zemes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juridiskas personas, kuru īpašumā esošās ēkas (tās daļa) atrodas uz rīkojuma projektā minētajām zemes vienībām un kas var izmantot savas normatīvos aktos noteiktās tiesības un realizēt pirmpirkuma tiesības uz valsts zemes vienībām.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 ir nepieciešama, lai apliecinātu, ka rīkojuma projektā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apbūvētas zemes nomas maksu no apbūves īpašniekiem un tiesiskajiem valdītājiem un izpildītu Publiskas personas mantas atsavināšanas likumā VNĪ deleģēto uzdevumu – organizēt valsts mantas atsavināšanas procesu, ievērojot  Publiskas personas mantas atsavināšanas likuma 4.panta ceturtajā daļā minēto personu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25-TA-1657</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25-TA-1657</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anotācija_(ex_ante)_25-TA-1657.docx</dc:title>
</cp:coreProperties>
</file>

<file path=docProps/custom.xml><?xml version="1.0" encoding="utf-8"?>
<Properties xmlns="http://schemas.openxmlformats.org/officeDocument/2006/custom-properties" xmlns:vt="http://schemas.openxmlformats.org/officeDocument/2006/docPropsVTypes"/>
</file>