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(turpmāk – rīkojuma projekts) sagatavots saskaņā ar Ministru kabineta 2018. gada 17. jūlija noteikumu Nr. 421 "Kārtība, kādā veic gadskārtējā valsts budžeta likumā noteiktās apropriācijas izmaiņas" 41.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nodrošinātu Aglonas bazilikas svētceļnieku komunikācijas centra ēku Aloīza Broka ielā 8A, Aglonā, un klostera ēku Cirīša ielā 8, Aglonā, ar tehnisko aprīkojumu.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un Svētā Krēsla līguma 12. panta pirmās daļas "c" apakšpunktam, ņemot vērā Aglonas Svētvietas starptautisko statusu kā lūgšanu, svētceļojumu un dažādu pastorālu pasākumu vietu un ievērojot spēkā esošos likumus, Latvijas Republikai ir noteikts pienākums piedalīties Aglonas Svētvietas uzturēšanas izmaksu segšanā saistībā ar valsts nozīmes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starptautiskas nozīmes svētvietu Aglonā" 6. panta 4. punkts noteic, ka Aglonas svētvietas finanšu līdzekļus veido valsts budžeta līdzekļi ar valsts nozīmes pasākumiem saistīto izdevumu segšanai. Aglonas bazilikas teritorijas infrastruktūra pēc savas būtības veido kopējo svētvietas objektu, līdz ar to valsts pienākumos ietilpst iespēju robežās nodrošināt Aglonas Svētvietā esošo infrastruktūras objektu uzturēšanas un iekārtošanas izmaksu segšanu.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Reliģiskā organizācija "Romas katoļu baznīcas Rēzeknes-Aglonas diecēze" (turpmāk – Baznīca) ar 2021. gada 30. septembra iesniegumu Nr. 32 vērsās pie Ministru prezidenta, tieslietu ministra un finanšu ministra ar lūgumu piešķirt līdzekļus Aglonas bazilikas svētceļnieku komunikācijas centra ēkas A. Broka ielā 8A, Aglonā, Preiļu novadā, iekārtošanai, kā arī Aglonas bazilikas virtuves tehniskā aprīkojuma klostera ēkā Cirīša ielā 8, Aglonā, iegādei 236 626 </w:t>
      </w:r>
      <w:r w:rsidR="00000000" w:rsidRPr="00000000" w:rsidDel="00000000">
        <w:rPr>
          <w:i w:val="1"/>
          <w:rtl w:val="0"/>
        </w:rPr>
        <w:t xml:space="preserve">euro</w:t>
      </w:r>
      <w:r w:rsidR="00000000" w:rsidRPr="00000000" w:rsidDel="00000000">
        <w:rPr>
          <w:rtl w:val="0"/>
        </w:rPr>
        <w:t xml:space="preserve"> apmērā. Iesniegumā ir norādīts, ka Covid-19 pandēmijas rezultātā ir mazinājies ziedojumu apjoms no ticīgajiem. Baznīca ārkārtas situācijas laikā iztikusi saviem spēkiem, nelūdzot palīdzību no valsts budžeta, tomēr šo projektu realizēt Baznīcai finansiālu iespēju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iesniegumā norādīts, ka Aglonā notiek valsts mēroga pasākumi, uz kuriem ierodas svētceļnieki, īpaši jaunieši, no visas Latvijas, ārvalstīm, arī citu konfesiju pārstāvji, lai gūtu garīgu spēku un kļūtu dvēselē bagātāki, kas stiprina ģimenes, attīsta sabiedrības garīgo kultūru, veicina dažādu tautību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ilggadēji ir pieaugošas problēmas ne tikai ar koplietošanas un tehnisko telpu resursiem, bet arī ar to uzturēšanu nepieciešamajā darba kārtībā, īpaši saistībā ar to fizisko nolietošanos.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2017. gada 25. oktobra rīkojumu Nr. 619 "Par finanšu līdzekļu piešķiršanu no valsts budžeta programmas "Līdzekļi neparedzētiem gadījumiem"" tika piešķirti finanšu līdzekļi 374 601 </w:t>
      </w:r>
      <w:r w:rsidR="00000000" w:rsidRPr="00000000" w:rsidDel="00000000">
        <w:rPr>
          <w:i w:val="1"/>
          <w:rtl w:val="0"/>
        </w:rPr>
        <w:t xml:space="preserve">euro</w:t>
      </w:r>
      <w:r w:rsidR="00000000" w:rsidRPr="00000000" w:rsidDel="00000000">
        <w:rPr>
          <w:rtl w:val="0"/>
        </w:rPr>
        <w:t xml:space="preserve"> apmērā, lai renovētu Aglonas bazilikas svētceļnieku komunikācijas centra ēku A. Broka ielā 8a, Aglonā. Saskaņā ar Ministru kabineta 2020. gada 6. oktobra rīkojumu Nr. 586 "Par finanšu līdzekļu piešķiršanu no valsts budžeta programmas "Līdzekļi neparedzētiem gadījumiem"" tika piešķirti finanšu līdzekļi 288 365 </w:t>
      </w:r>
      <w:r w:rsidR="00000000" w:rsidRPr="00000000" w:rsidDel="00000000">
        <w:rPr>
          <w:i w:val="1"/>
          <w:rtl w:val="0"/>
        </w:rPr>
        <w:t xml:space="preserve">euro</w:t>
      </w:r>
      <w:r w:rsidR="00000000" w:rsidRPr="00000000" w:rsidDel="00000000">
        <w:rPr>
          <w:rtl w:val="0"/>
        </w:rPr>
        <w:t xml:space="preserve"> apmērā, lai nodrošinātu Aglonas bazilikas svētceļnieku komunikācijas centra ēku Aloīza Broka ielā 8 un Aloīza Broka ielā 8A, Aglonā, renovācijas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gadā Aglonas bazilikas svētceļnieku komunikācijas centra ēkā A. Broka ielā 8A, Aglonā tika uzsākti renovācijas darbi, veicot elektrokomunikāciju, ventilācijas sistēmas, apkures sistēmas, ūdensapgādes sistēmas ierīkošanas darbus un telpu apdares darbus (griesti, grīdas, sienas, durvis). 2020. gadā renovācijas darbi tika turpināti, veicot apkures siltummezglu ierīkošanu un siltumtrases izbūvi no katlu mājas līdz ēkām A. Broka ielā 8 un A. Broka ielā 8A, Aglonā, Aglonas novadā, un vispārbūvniecības darbus – lamināta, duškabīņu, kāpņu margu iegādi un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svētceļnieku komunikācijas centra ēkas Aloīza Broka ielā 8A, Aglonā, pilnvērtīgu pieejamību svētceļniekiem,  ir nepieciešams veikt telpu iekārtošanu (mīkstais inventārs, virtuves tehniskais aprīkojums).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Latvijas Republikas uzņemtās saistības, kuras paredz Latvijas Republikas un Svētā Krēsla līgums, un pilnveidotu svētvietas potenciālu, nodrošinot telpu pielietojamības atjaunošanu un pilnvērtīgu darbību, no valsts budžeta programmas 02.00.00 "Līdzekļi neparedzētiem gadījumiem" ir jāpiešķir finansējums 236 626 </w:t>
      </w:r>
      <w:r w:rsidR="00000000" w:rsidRPr="00000000" w:rsidDel="00000000">
        <w:rPr>
          <w:i w:val="1"/>
          <w:rtl w:val="0"/>
        </w:rPr>
        <w:t xml:space="preserve">euro</w:t>
      </w:r>
      <w:r w:rsidR="00000000" w:rsidRPr="00000000" w:rsidDel="00000000">
        <w:rPr>
          <w:rtl w:val="0"/>
        </w:rPr>
        <w:t xml:space="preserve"> apmērā, lai nodrošinātu Aglonas bazilikas svētceļnieku komunikācijas centra ēku Aloīza Broka ielā 8A, Aglonā, un klostera ēku Cirīša ielā 8, Aglonā ar tehnisko aprīkojumu.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Svētceļnieki, īpaši jaunieši, no visas Latvijas, ārvalstīm, arī citu konfesiju pārstāvji, kuri ierodas uz valsts mēroga nozīmes pasākumiem Aglonā.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mērķgrupai tiks nodrošināta pilnvērtīga pieejamība Aglonas bazilikas svētceļnieku komunikācijas centram ēkā Aloīza Broka ielā 8A, Aglonā.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Aglonas bazilikas svētceļnieku komunikācijas centra ēkas Aloīza Broka ielā 8A, Aglonā, iekārtošanai papildus nepieciešams finansējums </w:t>
            </w:r>
            <w:r w:rsidR="00000000" w:rsidRPr="00000000" w:rsidDel="00000000">
              <w:rPr>
                <w:sz w:val="24"/>
                <w:b w:val="1"/>
                <w:rtl w:val="0"/>
              </w:rPr>
              <w:t xml:space="preserve">222</w:t>
            </w:r>
            <w:r w:rsidR="00000000" w:rsidRPr="00000000" w:rsidDel="00000000">
              <w:rPr>
                <w:sz w:val="24"/>
                <w:rtl w:val="0"/>
              </w:rPr>
              <w:t xml:space="preserve"> </w:t>
            </w:r>
            <w:r w:rsidR="00000000" w:rsidRPr="00000000" w:rsidDel="00000000">
              <w:rPr>
                <w:sz w:val="24"/>
                <w:b w:val="1"/>
                <w:rtl w:val="0"/>
              </w:rPr>
              <w:t xml:space="preserve">317,80</w:t>
            </w:r>
            <w:r w:rsidR="00000000" w:rsidRPr="00000000" w:rsidDel="00000000">
              <w:rPr>
                <w:sz w:val="24"/>
                <w:rtl w:val="0"/>
              </w:rPr>
              <w:t xml:space="preserve"> </w:t>
            </w:r>
            <w:r w:rsidR="00000000" w:rsidRPr="00000000" w:rsidDel="00000000">
              <w:rPr>
                <w:sz w:val="24"/>
                <w:b w:val="1"/>
                <w:i w:val="1"/>
                <w:rtl w:val="0"/>
              </w:rPr>
              <w:t xml:space="preserve">euro</w:t>
            </w:r>
            <w:r w:rsidR="00000000" w:rsidRPr="00000000" w:rsidDel="00000000">
              <w:rPr>
                <w:sz w:val="24"/>
                <w:b w:val="1"/>
                <w:rtl w:val="0"/>
              </w:rPr>
              <w:t xml:space="preserve"> apmērā</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spilvendrāna 50x60 (300 gab. x 2,40 </w:t>
            </w:r>
            <w:r w:rsidR="00000000" w:rsidRPr="00000000" w:rsidDel="00000000">
              <w:rPr>
                <w:sz w:val="24"/>
                <w:i w:val="1"/>
                <w:rtl w:val="0"/>
              </w:rPr>
              <w:t xml:space="preserve">euro</w:t>
            </w:r>
            <w:r w:rsidR="00000000" w:rsidRPr="00000000" w:rsidDel="00000000">
              <w:rPr>
                <w:sz w:val="24"/>
                <w:rtl w:val="0"/>
              </w:rPr>
              <w:t xml:space="preserve"> bez PVN) = 720 </w:t>
            </w:r>
            <w:r w:rsidR="00000000" w:rsidRPr="00000000" w:rsidDel="00000000">
              <w:rPr>
                <w:sz w:val="24"/>
                <w:i w:val="1"/>
                <w:rtl w:val="0"/>
              </w:rPr>
              <w:t xml:space="preserve">euro</w:t>
            </w:r>
            <w:r w:rsidR="00000000" w:rsidRPr="00000000" w:rsidDel="00000000">
              <w:rPr>
                <w:sz w:val="24"/>
                <w:rtl w:val="0"/>
              </w:rPr>
              <w:t xml:space="preserve"> x 1,21 (PVN) = 871,20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palags 150x220 (300 gab. x 7,21 </w:t>
            </w:r>
            <w:r w:rsidR="00000000" w:rsidRPr="00000000" w:rsidDel="00000000">
              <w:rPr>
                <w:sz w:val="24"/>
                <w:i w:val="1"/>
                <w:rtl w:val="0"/>
              </w:rPr>
              <w:t xml:space="preserve">euro</w:t>
            </w:r>
            <w:r w:rsidR="00000000" w:rsidRPr="00000000" w:rsidDel="00000000">
              <w:rPr>
                <w:sz w:val="24"/>
                <w:rtl w:val="0"/>
              </w:rPr>
              <w:t xml:space="preserve"> bez PVN) = 2163 </w:t>
            </w:r>
            <w:r w:rsidR="00000000" w:rsidRPr="00000000" w:rsidDel="00000000">
              <w:rPr>
                <w:sz w:val="24"/>
                <w:i w:val="1"/>
                <w:rtl w:val="0"/>
              </w:rPr>
              <w:t xml:space="preserve">euro</w:t>
            </w:r>
            <w:r w:rsidR="00000000" w:rsidRPr="00000000" w:rsidDel="00000000">
              <w:rPr>
                <w:sz w:val="24"/>
                <w:rtl w:val="0"/>
              </w:rPr>
              <w:t xml:space="preserve"> x 1,21 (PVN) = 2617,23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pārvalks 150x200 (300 gab. x 14,42 </w:t>
            </w:r>
            <w:r w:rsidR="00000000" w:rsidRPr="00000000" w:rsidDel="00000000">
              <w:rPr>
                <w:sz w:val="24"/>
                <w:i w:val="1"/>
                <w:rtl w:val="0"/>
              </w:rPr>
              <w:t xml:space="preserve">euro</w:t>
            </w:r>
            <w:r w:rsidR="00000000" w:rsidRPr="00000000" w:rsidDel="00000000">
              <w:rPr>
                <w:sz w:val="24"/>
                <w:rtl w:val="0"/>
              </w:rPr>
              <w:t xml:space="preserve"> bez PVN) = 4326 </w:t>
            </w:r>
            <w:r w:rsidR="00000000" w:rsidRPr="00000000" w:rsidDel="00000000">
              <w:rPr>
                <w:sz w:val="24"/>
                <w:i w:val="1"/>
                <w:rtl w:val="0"/>
              </w:rPr>
              <w:t xml:space="preserve">euro</w:t>
            </w:r>
            <w:r w:rsidR="00000000" w:rsidRPr="00000000" w:rsidDel="00000000">
              <w:rPr>
                <w:sz w:val="24"/>
                <w:rtl w:val="0"/>
              </w:rPr>
              <w:t xml:space="preserve"> x 1,21 (PVN) = 5234,46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dvielis 50x70 (300 gab. x 2,40 </w:t>
            </w:r>
            <w:r w:rsidR="00000000" w:rsidRPr="00000000" w:rsidDel="00000000">
              <w:rPr>
                <w:sz w:val="24"/>
                <w:i w:val="1"/>
                <w:rtl w:val="0"/>
              </w:rPr>
              <w:t xml:space="preserve">euro</w:t>
            </w:r>
            <w:r w:rsidR="00000000" w:rsidRPr="00000000" w:rsidDel="00000000">
              <w:rPr>
                <w:sz w:val="24"/>
                <w:rtl w:val="0"/>
              </w:rPr>
              <w:t xml:space="preserve"> bez PVN) = 720 </w:t>
            </w:r>
            <w:r w:rsidR="00000000" w:rsidRPr="00000000" w:rsidDel="00000000">
              <w:rPr>
                <w:sz w:val="24"/>
                <w:i w:val="1"/>
                <w:rtl w:val="0"/>
              </w:rPr>
              <w:t xml:space="preserve">euro</w:t>
            </w:r>
            <w:r w:rsidR="00000000" w:rsidRPr="00000000" w:rsidDel="00000000">
              <w:rPr>
                <w:sz w:val="24"/>
                <w:rtl w:val="0"/>
              </w:rPr>
              <w:t xml:space="preserve"> x 1,21 (PVN) = 871,20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dvielis 50x100 (300 gab. x 3,50 </w:t>
            </w:r>
            <w:r w:rsidR="00000000" w:rsidRPr="00000000" w:rsidDel="00000000">
              <w:rPr>
                <w:sz w:val="24"/>
                <w:i w:val="1"/>
                <w:rtl w:val="0"/>
              </w:rPr>
              <w:t xml:space="preserve">euro</w:t>
            </w:r>
            <w:r w:rsidR="00000000" w:rsidRPr="00000000" w:rsidDel="00000000">
              <w:rPr>
                <w:sz w:val="24"/>
                <w:rtl w:val="0"/>
              </w:rPr>
              <w:t xml:space="preserve"> bez PVN) = 1050 </w:t>
            </w:r>
            <w:r w:rsidR="00000000" w:rsidRPr="00000000" w:rsidDel="00000000">
              <w:rPr>
                <w:sz w:val="24"/>
                <w:i w:val="1"/>
                <w:rtl w:val="0"/>
              </w:rPr>
              <w:t xml:space="preserve">euro</w:t>
            </w:r>
            <w:r w:rsidR="00000000" w:rsidRPr="00000000" w:rsidDel="00000000">
              <w:rPr>
                <w:sz w:val="24"/>
                <w:rtl w:val="0"/>
              </w:rPr>
              <w:t xml:space="preserve"> x 1,21 (PVN) = 1270,50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dvielis 70x140 (300 gab. x 6,50 euro bez PVN) = 1950 </w:t>
            </w:r>
            <w:r w:rsidR="00000000" w:rsidRPr="00000000" w:rsidDel="00000000">
              <w:rPr>
                <w:sz w:val="24"/>
                <w:i w:val="1"/>
                <w:rtl w:val="0"/>
              </w:rPr>
              <w:t xml:space="preserve">euro</w:t>
            </w:r>
            <w:r w:rsidR="00000000" w:rsidRPr="00000000" w:rsidDel="00000000">
              <w:rPr>
                <w:sz w:val="24"/>
                <w:rtl w:val="0"/>
              </w:rPr>
              <w:t xml:space="preserve"> x 1,21 (PVN) = 2359,50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pārklājs (284 gab. x 20,66 </w:t>
            </w:r>
            <w:r w:rsidR="00000000" w:rsidRPr="00000000" w:rsidDel="00000000">
              <w:rPr>
                <w:sz w:val="24"/>
                <w:i w:val="1"/>
                <w:rtl w:val="0"/>
              </w:rPr>
              <w:t xml:space="preserve">euro</w:t>
            </w:r>
            <w:r w:rsidR="00000000" w:rsidRPr="00000000" w:rsidDel="00000000">
              <w:rPr>
                <w:sz w:val="24"/>
                <w:rtl w:val="0"/>
              </w:rPr>
              <w:t xml:space="preserve"> bez PVN) = 5867,44 </w:t>
            </w:r>
            <w:r w:rsidR="00000000" w:rsidRPr="00000000" w:rsidDel="00000000">
              <w:rPr>
                <w:sz w:val="24"/>
                <w:i w:val="1"/>
                <w:rtl w:val="0"/>
              </w:rPr>
              <w:t xml:space="preserve">euro</w:t>
            </w:r>
            <w:r w:rsidR="00000000" w:rsidRPr="00000000" w:rsidDel="00000000">
              <w:rPr>
                <w:sz w:val="24"/>
                <w:rtl w:val="0"/>
              </w:rPr>
              <w:t xml:space="preserve"> x 1,21 (PVN) =7099,60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apmeklētāju krēsls (220 gab. x 17,5124 </w:t>
            </w:r>
            <w:r w:rsidR="00000000" w:rsidRPr="00000000" w:rsidDel="00000000">
              <w:rPr>
                <w:sz w:val="24"/>
                <w:i w:val="1"/>
                <w:rtl w:val="0"/>
              </w:rPr>
              <w:t xml:space="preserve">euro</w:t>
            </w:r>
            <w:r w:rsidR="00000000" w:rsidRPr="00000000" w:rsidDel="00000000">
              <w:rPr>
                <w:sz w:val="24"/>
                <w:rtl w:val="0"/>
              </w:rPr>
              <w:t xml:space="preserve"> bez PVN) = 3852,73 </w:t>
            </w:r>
            <w:r w:rsidR="00000000" w:rsidRPr="00000000" w:rsidDel="00000000">
              <w:rPr>
                <w:sz w:val="24"/>
                <w:i w:val="1"/>
                <w:rtl w:val="0"/>
              </w:rPr>
              <w:t xml:space="preserve">euro</w:t>
            </w:r>
            <w:r w:rsidR="00000000" w:rsidRPr="00000000" w:rsidDel="00000000">
              <w:rPr>
                <w:sz w:val="24"/>
                <w:rtl w:val="0"/>
              </w:rPr>
              <w:t xml:space="preserve"> x 1,21 (PVN) = 4661,80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Kingtones Pocket</w:t>
            </w:r>
            <w:r w:rsidR="00000000" w:rsidRPr="00000000" w:rsidDel="00000000">
              <w:rPr>
                <w:sz w:val="24"/>
                <w:rtl w:val="0"/>
              </w:rPr>
              <w:t xml:space="preserve"> kokos matracis 90x200 (100 gab. x 91,5455 </w:t>
            </w:r>
            <w:r w:rsidR="00000000" w:rsidRPr="00000000" w:rsidDel="00000000">
              <w:rPr>
                <w:sz w:val="24"/>
                <w:i w:val="1"/>
                <w:rtl w:val="0"/>
              </w:rPr>
              <w:t xml:space="preserve">euro</w:t>
            </w:r>
            <w:r w:rsidR="00000000" w:rsidRPr="00000000" w:rsidDel="00000000">
              <w:rPr>
                <w:sz w:val="24"/>
                <w:rtl w:val="0"/>
              </w:rPr>
              <w:t xml:space="preserve"> bez PVN) = 9154,55 </w:t>
            </w:r>
            <w:r w:rsidR="00000000" w:rsidRPr="00000000" w:rsidDel="00000000">
              <w:rPr>
                <w:sz w:val="24"/>
                <w:i w:val="1"/>
                <w:rtl w:val="0"/>
              </w:rPr>
              <w:t xml:space="preserve">euro</w:t>
            </w:r>
            <w:r w:rsidR="00000000" w:rsidRPr="00000000" w:rsidDel="00000000">
              <w:rPr>
                <w:sz w:val="24"/>
                <w:rtl w:val="0"/>
              </w:rPr>
              <w:t xml:space="preserve"> x 1,21 (PVN) = 11 077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recepcija (komplekts) 4114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sega 150x200 (284 gab. x 8,59 </w:t>
            </w:r>
            <w:r w:rsidR="00000000" w:rsidRPr="00000000" w:rsidDel="00000000">
              <w:rPr>
                <w:sz w:val="24"/>
                <w:i w:val="1"/>
                <w:rtl w:val="0"/>
              </w:rPr>
              <w:t xml:space="preserve">euro</w:t>
            </w:r>
            <w:r w:rsidR="00000000" w:rsidRPr="00000000" w:rsidDel="00000000">
              <w:rPr>
                <w:sz w:val="24"/>
                <w:rtl w:val="0"/>
              </w:rPr>
              <w:t xml:space="preserve"> bez PVN) = 2439,56 </w:t>
            </w:r>
            <w:r w:rsidR="00000000" w:rsidRPr="00000000" w:rsidDel="00000000">
              <w:rPr>
                <w:sz w:val="24"/>
                <w:i w:val="1"/>
                <w:rtl w:val="0"/>
              </w:rPr>
              <w:t xml:space="preserve">euro</w:t>
            </w:r>
            <w:r w:rsidR="00000000" w:rsidRPr="00000000" w:rsidDel="00000000">
              <w:rPr>
                <w:sz w:val="24"/>
                <w:rtl w:val="0"/>
              </w:rPr>
              <w:t xml:space="preserve"> x 1,21 (PVN) = 2951,87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spilvens (284 gab. x 4,30 </w:t>
            </w:r>
            <w:r w:rsidR="00000000" w:rsidRPr="00000000" w:rsidDel="00000000">
              <w:rPr>
                <w:sz w:val="24"/>
                <w:i w:val="1"/>
                <w:rtl w:val="0"/>
              </w:rPr>
              <w:t xml:space="preserve">euro</w:t>
            </w:r>
            <w:r w:rsidR="00000000" w:rsidRPr="00000000" w:rsidDel="00000000">
              <w:rPr>
                <w:sz w:val="24"/>
                <w:rtl w:val="0"/>
              </w:rPr>
              <w:t xml:space="preserve"> bez PVN) = 1221,20 </w:t>
            </w:r>
            <w:r w:rsidR="00000000" w:rsidRPr="00000000" w:rsidDel="00000000">
              <w:rPr>
                <w:sz w:val="24"/>
                <w:i w:val="1"/>
                <w:rtl w:val="0"/>
              </w:rPr>
              <w:t xml:space="preserve">euro</w:t>
            </w:r>
            <w:r w:rsidR="00000000" w:rsidRPr="00000000" w:rsidDel="00000000">
              <w:rPr>
                <w:sz w:val="24"/>
                <w:rtl w:val="0"/>
              </w:rPr>
              <w:t xml:space="preserve"> x 1,21 (PVN) = 1477,65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gulta 450x2000x900 (100 gab. x 220 </w:t>
            </w:r>
            <w:r w:rsidR="00000000" w:rsidRPr="00000000" w:rsidDel="00000000">
              <w:rPr>
                <w:sz w:val="24"/>
                <w:i w:val="1"/>
                <w:rtl w:val="0"/>
              </w:rPr>
              <w:t xml:space="preserve">euro</w:t>
            </w:r>
            <w:r w:rsidR="00000000" w:rsidRPr="00000000" w:rsidDel="00000000">
              <w:rPr>
                <w:sz w:val="24"/>
                <w:rtl w:val="0"/>
              </w:rPr>
              <w:t xml:space="preserve"> bez PVN) = 22 000 </w:t>
            </w:r>
            <w:r w:rsidR="00000000" w:rsidRPr="00000000" w:rsidDel="00000000">
              <w:rPr>
                <w:sz w:val="24"/>
                <w:i w:val="1"/>
                <w:rtl w:val="0"/>
              </w:rPr>
              <w:t xml:space="preserve">euro</w:t>
            </w:r>
            <w:r w:rsidR="00000000" w:rsidRPr="00000000" w:rsidDel="00000000">
              <w:rPr>
                <w:sz w:val="24"/>
                <w:rtl w:val="0"/>
              </w:rPr>
              <w:t xml:space="preserve"> x 1,21 (PVN) = 26 620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skapis 2100x600x350 (112 gab. x 170 </w:t>
            </w:r>
            <w:r w:rsidR="00000000" w:rsidRPr="00000000" w:rsidDel="00000000">
              <w:rPr>
                <w:sz w:val="24"/>
                <w:i w:val="1"/>
                <w:rtl w:val="0"/>
              </w:rPr>
              <w:t xml:space="preserve">euro</w:t>
            </w:r>
            <w:r w:rsidR="00000000" w:rsidRPr="00000000" w:rsidDel="00000000">
              <w:rPr>
                <w:sz w:val="24"/>
                <w:rtl w:val="0"/>
              </w:rPr>
              <w:t xml:space="preserve"> bez PVN) = 19 040 </w:t>
            </w:r>
            <w:r w:rsidR="00000000" w:rsidRPr="00000000" w:rsidDel="00000000">
              <w:rPr>
                <w:sz w:val="24"/>
                <w:i w:val="1"/>
                <w:rtl w:val="0"/>
              </w:rPr>
              <w:t xml:space="preserve">euro</w:t>
            </w:r>
            <w:r w:rsidR="00000000" w:rsidRPr="00000000" w:rsidDel="00000000">
              <w:rPr>
                <w:sz w:val="24"/>
                <w:rtl w:val="0"/>
              </w:rPr>
              <w:t xml:space="preserve"> x 1,21 (PVN) = 23 038,40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skapītis ceļasomai un apaviem 500x800x450 (71 gab. x 87 </w:t>
            </w:r>
            <w:r w:rsidR="00000000" w:rsidRPr="00000000" w:rsidDel="00000000">
              <w:rPr>
                <w:sz w:val="24"/>
                <w:i w:val="1"/>
                <w:rtl w:val="0"/>
              </w:rPr>
              <w:t xml:space="preserve">euro</w:t>
            </w:r>
            <w:r w:rsidR="00000000" w:rsidRPr="00000000" w:rsidDel="00000000">
              <w:rPr>
                <w:sz w:val="24"/>
                <w:rtl w:val="0"/>
              </w:rPr>
              <w:t xml:space="preserve"> bez PVN) = 6177 </w:t>
            </w:r>
            <w:r w:rsidR="00000000" w:rsidRPr="00000000" w:rsidDel="00000000">
              <w:rPr>
                <w:sz w:val="24"/>
                <w:i w:val="1"/>
                <w:rtl w:val="0"/>
              </w:rPr>
              <w:t xml:space="preserve">euro</w:t>
            </w:r>
            <w:r w:rsidR="00000000" w:rsidRPr="00000000" w:rsidDel="00000000">
              <w:rPr>
                <w:sz w:val="24"/>
                <w:rtl w:val="0"/>
              </w:rPr>
              <w:t xml:space="preserve"> x 1,21 (PVN) = 7474,17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pakaramais ar āķiem 1650x800 (71 gab. x 43 </w:t>
            </w:r>
            <w:r w:rsidR="00000000" w:rsidRPr="00000000" w:rsidDel="00000000">
              <w:rPr>
                <w:sz w:val="24"/>
                <w:i w:val="1"/>
                <w:rtl w:val="0"/>
              </w:rPr>
              <w:t xml:space="preserve">euro</w:t>
            </w:r>
            <w:r w:rsidR="00000000" w:rsidRPr="00000000" w:rsidDel="00000000">
              <w:rPr>
                <w:sz w:val="24"/>
                <w:rtl w:val="0"/>
              </w:rPr>
              <w:t xml:space="preserve"> bez PVN) = 3053 </w:t>
            </w:r>
            <w:r w:rsidR="00000000" w:rsidRPr="00000000" w:rsidDel="00000000">
              <w:rPr>
                <w:sz w:val="24"/>
                <w:i w:val="1"/>
                <w:rtl w:val="0"/>
              </w:rPr>
              <w:t xml:space="preserve">euro</w:t>
            </w:r>
            <w:r w:rsidR="00000000" w:rsidRPr="00000000" w:rsidDel="00000000">
              <w:rPr>
                <w:sz w:val="24"/>
                <w:rtl w:val="0"/>
              </w:rPr>
              <w:t xml:space="preserve"> x 1,21 (PVN) = 3694,13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rakstāmgalds 750x1000x600 (71 gab. x 82 </w:t>
            </w:r>
            <w:r w:rsidR="00000000" w:rsidRPr="00000000" w:rsidDel="00000000">
              <w:rPr>
                <w:sz w:val="24"/>
                <w:i w:val="1"/>
                <w:rtl w:val="0"/>
              </w:rPr>
              <w:t xml:space="preserve">euro</w:t>
            </w:r>
            <w:r w:rsidR="00000000" w:rsidRPr="00000000" w:rsidDel="00000000">
              <w:rPr>
                <w:sz w:val="24"/>
                <w:rtl w:val="0"/>
              </w:rPr>
              <w:t xml:space="preserve"> bez PVN) = 5822 </w:t>
            </w:r>
            <w:r w:rsidR="00000000" w:rsidRPr="00000000" w:rsidDel="00000000">
              <w:rPr>
                <w:sz w:val="24"/>
                <w:i w:val="1"/>
                <w:rtl w:val="0"/>
              </w:rPr>
              <w:t xml:space="preserve">euro</w:t>
            </w:r>
            <w:r w:rsidR="00000000" w:rsidRPr="00000000" w:rsidDel="00000000">
              <w:rPr>
                <w:sz w:val="24"/>
                <w:rtl w:val="0"/>
              </w:rPr>
              <w:t xml:space="preserve"> x 1,21 (PVN) = 7044,62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skapītis ar diviem atvilktņu blokiem (221 gab. x 65 </w:t>
            </w:r>
            <w:r w:rsidR="00000000" w:rsidRPr="00000000" w:rsidDel="00000000">
              <w:rPr>
                <w:sz w:val="24"/>
                <w:i w:val="1"/>
                <w:rtl w:val="0"/>
              </w:rPr>
              <w:t xml:space="preserve">euro</w:t>
            </w:r>
            <w:r w:rsidR="00000000" w:rsidRPr="00000000" w:rsidDel="00000000">
              <w:rPr>
                <w:sz w:val="24"/>
                <w:rtl w:val="0"/>
              </w:rPr>
              <w:t xml:space="preserve"> bez PVN) = 14 365 </w:t>
            </w:r>
            <w:r w:rsidR="00000000" w:rsidRPr="00000000" w:rsidDel="00000000">
              <w:rPr>
                <w:sz w:val="24"/>
                <w:i w:val="1"/>
                <w:rtl w:val="0"/>
              </w:rPr>
              <w:t xml:space="preserve">euro</w:t>
            </w:r>
            <w:r w:rsidR="00000000" w:rsidRPr="00000000" w:rsidDel="00000000">
              <w:rPr>
                <w:sz w:val="24"/>
                <w:rtl w:val="0"/>
              </w:rPr>
              <w:t xml:space="preserve"> x 1,21 (PVN) = 17 381,65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 kasetes žalūzijas ar montāžu (357 gab. x 22,6169 </w:t>
            </w:r>
            <w:r w:rsidR="00000000" w:rsidRPr="00000000" w:rsidDel="00000000">
              <w:rPr>
                <w:sz w:val="24"/>
                <w:i w:val="1"/>
                <w:rtl w:val="0"/>
              </w:rPr>
              <w:t xml:space="preserve">euro</w:t>
            </w:r>
            <w:r w:rsidR="00000000" w:rsidRPr="00000000" w:rsidDel="00000000">
              <w:rPr>
                <w:sz w:val="24"/>
                <w:rtl w:val="0"/>
              </w:rPr>
              <w:t xml:space="preserve"> bez PVN) = 8074,23 </w:t>
            </w:r>
            <w:r w:rsidR="00000000" w:rsidRPr="00000000" w:rsidDel="00000000">
              <w:rPr>
                <w:sz w:val="24"/>
                <w:i w:val="1"/>
                <w:rtl w:val="0"/>
              </w:rPr>
              <w:t xml:space="preserve">euro</w:t>
            </w:r>
            <w:r w:rsidR="00000000" w:rsidRPr="00000000" w:rsidDel="00000000">
              <w:rPr>
                <w:sz w:val="24"/>
                <w:rtl w:val="0"/>
              </w:rPr>
              <w:t xml:space="preserve"> x 1,21 (PVN) = 9769,82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virtuves tehnika 43 206,46 </w:t>
            </w:r>
            <w:r w:rsidR="00000000" w:rsidRPr="00000000" w:rsidDel="00000000">
              <w:rPr>
                <w:sz w:val="24"/>
                <w:i w:val="1"/>
                <w:rtl w:val="0"/>
              </w:rPr>
              <w:t xml:space="preserve">euro</w:t>
            </w:r>
            <w:r w:rsidR="00000000" w:rsidRPr="00000000" w:rsidDel="00000000">
              <w:rPr>
                <w:sz w:val="24"/>
                <w:rtl w:val="0"/>
              </w:rPr>
              <w:t xml:space="preserve"> (elektriskā plīts, ledusskapji, saldētava, trauku mazgājamā mašīna, sakņu griežamā mašīna un cita virtuves tehnika);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virtuves aprīkojums 13 848,44 </w:t>
            </w:r>
            <w:r w:rsidR="00000000" w:rsidRPr="00000000" w:rsidDel="00000000">
              <w:rPr>
                <w:sz w:val="24"/>
                <w:i w:val="1"/>
                <w:rtl w:val="0"/>
              </w:rPr>
              <w:t xml:space="preserve">euro</w:t>
            </w:r>
            <w:r w:rsidR="00000000" w:rsidRPr="00000000" w:rsidDel="00000000">
              <w:rPr>
                <w:sz w:val="24"/>
                <w:rtl w:val="0"/>
              </w:rPr>
              <w:t xml:space="preserve"> (pannas, tvaika nosūcēji, virtuves ūdens maisītāji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virtuves mēbeles 23 940,10 </w:t>
            </w:r>
            <w:r w:rsidR="00000000" w:rsidRPr="00000000" w:rsidDel="00000000">
              <w:rPr>
                <w:sz w:val="24"/>
                <w:i w:val="1"/>
                <w:rtl w:val="0"/>
              </w:rPr>
              <w:t xml:space="preserve">euro</w:t>
            </w:r>
            <w:r w:rsidR="00000000" w:rsidRPr="00000000" w:rsidDel="00000000">
              <w:rPr>
                <w:sz w:val="24"/>
                <w:rtl w:val="0"/>
              </w:rPr>
              <w:t xml:space="preserve"> (metāla galdi, sienas plaukti, servējamie rati, skapji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transports, piegāde montāža - transports, piegāde, montāža sagatavotā pieslēgumu vietā 1694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Klostera ēkā Cirīša ielā 8, Aglonā, virtuves tehniskajam aprīkojumam papildus nepieciešams finansējums </w:t>
            </w:r>
            <w:r w:rsidR="00000000" w:rsidRPr="00000000" w:rsidDel="00000000">
              <w:rPr>
                <w:sz w:val="24"/>
                <w:b w:val="1"/>
                <w:rtl w:val="0"/>
              </w:rPr>
              <w:t xml:space="preserve">14</w:t>
            </w:r>
            <w:r w:rsidR="00000000" w:rsidRPr="00000000" w:rsidDel="00000000">
              <w:rPr>
                <w:sz w:val="24"/>
                <w:rtl w:val="0"/>
              </w:rPr>
              <w:t xml:space="preserve"> </w:t>
            </w:r>
            <w:r w:rsidR="00000000" w:rsidRPr="00000000" w:rsidDel="00000000">
              <w:rPr>
                <w:sz w:val="24"/>
                <w:b w:val="1"/>
                <w:rtl w:val="0"/>
              </w:rPr>
              <w:t xml:space="preserve">308,20</w:t>
            </w:r>
            <w:r w:rsidR="00000000" w:rsidRPr="00000000" w:rsidDel="00000000">
              <w:rPr>
                <w:sz w:val="24"/>
                <w:rtl w:val="0"/>
              </w:rPr>
              <w:t xml:space="preserve"> </w:t>
            </w:r>
            <w:r w:rsidR="00000000" w:rsidRPr="00000000" w:rsidDel="00000000">
              <w:rPr>
                <w:sz w:val="24"/>
                <w:b w:val="1"/>
                <w:i w:val="1"/>
                <w:rtl w:val="0"/>
              </w:rPr>
              <w:t xml:space="preserve">euro</w:t>
            </w:r>
            <w:r w:rsidR="00000000" w:rsidRPr="00000000" w:rsidDel="00000000">
              <w:rPr>
                <w:sz w:val="24"/>
                <w:b w:val="1"/>
                <w:rtl w:val="0"/>
              </w:rPr>
              <w:t xml:space="preserve"> apmērā, </w:t>
            </w:r>
            <w:r w:rsidR="00000000" w:rsidRPr="00000000" w:rsidDel="00000000">
              <w:rPr>
                <w:sz w:val="24"/>
                <w:rtl w:val="0"/>
              </w:rPr>
              <w:t xml:space="preserve">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virtuves tehnika 6426,08 </w:t>
            </w:r>
            <w:r w:rsidR="00000000" w:rsidRPr="00000000" w:rsidDel="00000000">
              <w:rPr>
                <w:sz w:val="24"/>
                <w:i w:val="1"/>
                <w:rtl w:val="0"/>
              </w:rPr>
              <w:t xml:space="preserve">euro</w:t>
            </w:r>
            <w:r w:rsidR="00000000" w:rsidRPr="00000000" w:rsidDel="00000000">
              <w:rPr>
                <w:sz w:val="24"/>
                <w:rtl w:val="0"/>
              </w:rPr>
              <w:t xml:space="preserve"> (plīts, krāsns, sakņu griežamā mašīna un cita virtuves tehnika);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virtuves aprīkojums 6517,60 </w:t>
            </w:r>
            <w:r w:rsidR="00000000" w:rsidRPr="00000000" w:rsidDel="00000000">
              <w:rPr>
                <w:sz w:val="24"/>
                <w:i w:val="1"/>
                <w:rtl w:val="0"/>
              </w:rPr>
              <w:t xml:space="preserve">euro</w:t>
            </w:r>
            <w:r w:rsidR="00000000" w:rsidRPr="00000000" w:rsidDel="00000000">
              <w:rPr>
                <w:sz w:val="24"/>
                <w:rtl w:val="0"/>
              </w:rPr>
              <w:t xml:space="preserve"> (pannas, tvaika nosūcējs);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virtuves mēbeles 783,72 </w:t>
            </w:r>
            <w:r w:rsidR="00000000" w:rsidRPr="00000000" w:rsidDel="00000000">
              <w:rPr>
                <w:sz w:val="24"/>
                <w:i w:val="1"/>
                <w:rtl w:val="0"/>
              </w:rPr>
              <w:t xml:space="preserve">euro</w:t>
            </w:r>
            <w:r w:rsidR="00000000" w:rsidRPr="00000000" w:rsidDel="00000000">
              <w:rPr>
                <w:sz w:val="24"/>
                <w:rtl w:val="0"/>
              </w:rPr>
              <w:t xml:space="preserve"> (paliktnis, metāla galdi);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transports, piegāde montāža - transports, piegāde, montāža sagatavotā pieslēgumu vietā 580,80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tiek segti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tiešā veidā neskar sabiedrības mērķgrupas pārstāvju pienākumus, tiesības vai veicamās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21-TA-843</w:t>
    </w:r>
    <w:r>
      <w:br/>
    </w:r>
    <w:r w:rsidR="00000000" w:rsidRPr="00000000" w:rsidDel="00000000">
      <w:rPr>
        <w:rtl w:val="0"/>
      </w:rPr>
      <w:t xml:space="preserve">Izdrukāts 29.07.2026. 23.00 - 1.0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21-TA-843</w:t>
    </w:r>
    <w:r>
      <w:br/>
    </w:r>
    <w:r w:rsidR="00000000" w:rsidRPr="00000000" w:rsidDel="00000000">
      <w:rPr>
        <w:rtl w:val="0"/>
      </w:rPr>
      <w:t xml:space="preserve">Izdrukāts 29.07.2026. 23.00 - 1.0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anotācija_(ex_ante)_21-TA-843.docx</dc:title>
</cp:coreProperties>
</file>

<file path=docProps/custom.xml><?xml version="1.0" encoding="utf-8"?>
<Properties xmlns="http://schemas.openxmlformats.org/officeDocument/2006/custom-properties" xmlns:vt="http://schemas.openxmlformats.org/officeDocument/2006/docPropsVTypes"/>
</file>