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"Prauliņi 1"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īstenošanai no privātpersonas atsavināt nekustamā īpašuma "Prauliņi 1" (nekustamā īpašuma kadastra Nr. 66720070026) sastāvā esošās zemes vienības (zemes vienības kadastra apzīmējums 66720070026) daļu 3,8223 ha platībā (pēc kadastrālās uzmērīšanas platība var tikt precizēta) – Salacgrīvas pagastā, Limbažu novadā (turpmāk –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BIS-BL-379867-281 "Ātrgaitas dzelzceļa "Rail Baltica’" DS3 posma "Latvijas/Igaunijas robeža – Vangaži" apakšposms DPS1", būvatļauja Nr. 4, Rail Baltica projekta īstenošanai nepieciešams atsavināt nekustamā īpašuma "Prauliņi 1" Salacgrīvas pagastā, Limbažu novadā, kadastra Nr. 66720070026, sastāvā esošās zemes vienības ar kadastra apzīmējumu 66720070026 daļu aptuveni 3,8223 ha platībā (platība var tikt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aptuveni 2,0321 ha platībā, kas nepieciešama Rail Baltica projekta dzelzceļa infrastruktūras (dzelzceļa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aptuveni 1,7902 ha platībā, kas nepieciešama ar Rail Baltica projektu saistītās infrastruktūras (pašvaldības nozīmes ceļa)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pašvaldības nozīmes ceļa izbūves šāda veida ceļš (autoceļš) ar visiem tā kompleksā ietilpstošajiem elementiem būs nododams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"Prauliņi 1" (nekustamā īpašuma kadastra Nr. 66720070026) Salacgrīvas pagastā, Limbažu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Atsavināšanas likuma 18. panta pirmo daļu sabiedrība ar ierobežotu atbildību "Eiropas Dzelzceļa līnijas" (turpmāk – Institūcija) 2023. gada 16. decembrī nosūtīja Nekustamā īpašuma īpašniekam paziņojumu Nr. 2.3.N/2023-4140 "Paziņojums par nekustamā īpašuma Prauliņi-1, Salacgrīvas pagastā, Limbažu novadā, kadastra Nr. 66720070026,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kopumā sastāv no zemes vienības ar kadastra apzīmējumu 66720070026 – 22,3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100000071395 un īpašuma tiesības uz Nekustamo īpašumu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Nekustamā īpašuma zemesgrāmatas nodalījumā veiktie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Nekustamajam īpašumam zemesgrāmatas nodalījumā nav reģistrētas lietu tiesības, kas apgrūtina nekustamu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Nekustamajam īpašumam zemesgrāmatas nodalījumā nav reģistrētas nomas tiesības, apbūves tiesības, ķīlas vai hipotēkas tiesības, kā arī piedziņas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Kadastrā veiktie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(7313030500) - 22,3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(7311010300) – 22,3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autoceļu (120303) – 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(020501)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(020501) –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(110402)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(110201) – 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aizsargdambi (7311040300) – 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(7311050200) –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(110402)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(020501)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(110402) – 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(110402)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(110402)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(020501)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(110402)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(110402)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ir apgrūtināta ar ekspluatācijas aizsargjoslu gar elektriskajiem tīkliem,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vienībai noteiktais apgrūtinājums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lietošanas mērķis – "Zeme, uz kuras galvenā saimnieciskā darbība ir lauksaimniecība" (kods 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sadalījums pa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 20,4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aramzemes platība – 18,8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augļu dārzu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Ganību platība – 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tām meliorētā lauksaimniecībā izmantojamā zeme – 18.9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Krūmāju platība – 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Zeme zem ūdeņiem – 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 ēkām platība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 ceļiem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zemes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Nekustamā īpašuma atlikusī (neatsavināmā)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(atsavināmo) Nekustamā īpašuma daļu – zemes vienības ar kadastra apzīmējumu 66720070026 (turpmāk – Zemes vienība) daļu aptuveni 3,8047 ha platībā, atlikumā veidojas Zemes vienības daļa aptuveni 18,4953 ha platībā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pašvaldības (Limbažu novada administrācija Nekustamo īpašumu un teritoriālā plānojuma nodaļa) 2023. gada 1. decembra atzinumam Nr. 8.2/23/1499 Zemes vienība saskaņā ar pašvaldības teritorijas plānojumu atrodas gan Lauksaimnieciskās teritorijas gan Baltijas jūras un Rīgas jūras līča ierobežotas saimnieciskās darbības joslas teritorijā, kur atlikušās Zemes vienības daļa nevar būt mazākas par 3 ha. Līdz ar to Zemes vienības atlikusī daļa aptuveni 18,4953 ha platībā atbilst teritorijas plānojumam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saskaņā ar Atsavināšanas likuma 18. panta pirmo un otro daļu Rail Baltica projekta vajadzībām atsavināma Zemes vienības daļa aptuveni 3,8047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Detalizējot būvprojekta tehniskos risinājumus, ir precizētas Rail Baltica projekta īstenošanai nepieciešamās Zemes vienības daļas robežas un platība. Pēc precizējumiem Rail Baltica projekta īstenošanai nepieciešamā atsavināmā zemes vienības ar kadastra apzīmējumu 66720070026 daļa palielinājusies par 176 m</w:t>
      </w:r>
      <w:r w:rsidR="00000000" w:rsidRPr="00000000" w:rsidDel="00000000">
        <w:rPr>
          <w:vertAlign w:val="superscript"/>
          <w:rtl w:val="0"/>
        </w:rPr>
        <w:t xml:space="preserve">2</w:t>
      </w:r>
      <w:r w:rsidR="00000000" w:rsidRPr="00000000" w:rsidDel="00000000">
        <w:rPr>
          <w:rtl w:val="0"/>
        </w:rPr>
        <w:t xml:space="preserve">. Pēc izmaiņām kopējā atsavināmā platība ir aptuveni 3,8223 ha. Izmaiņas ir ietekmējušas atlikušo (neatsavināmo) zemes vienības daļu, tās platība pēc izmaiņām samazinājusies par 176 m</w:t>
      </w:r>
      <w:r w:rsidR="00000000" w:rsidRPr="00000000" w:rsidDel="00000000">
        <w:rPr>
          <w:vertAlign w:val="superscript"/>
          <w:rtl w:val="0"/>
        </w:rPr>
        <w:t xml:space="preserve">2</w:t>
      </w:r>
      <w:r w:rsidR="00000000" w:rsidRPr="00000000" w:rsidDel="00000000">
        <w:rPr>
          <w:rtl w:val="0"/>
        </w:rPr>
        <w:t xml:space="preserve"> kā rezultātā tā ir aptuveni 18,4777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3. jūlijā nosūtīja Īpašniekam atkārtotu paziņojumu Nr. 2.3.N/2024-3384 "Par precizējumu paziņojumā par nekustamā īpašuma "Prauliņi", Salacgrīvas pagastā, Limbažu novadā, kadastra Nr. 66720070026, daļas atsavināšanas nepieciešamību sabiedrības vajadzību nodrošināšanai", precizējot 2023. gada  16. decembrī nosūtīto paziņojumu Nr. 2.3.N/2023-4140 un informējot par Zemes vienības daļas aptuveni 3,8223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7. panta pirmās daļas regulējumu, kas noteic, ka visiem jaunveidojamiem zemes gabaliem, izņemot starpgabalus, nodrošina piekļuvi no pašvaldības ceļa vai ielas vai šā likuma 8.</w:t>
      </w:r>
      <w:r w:rsidR="00000000" w:rsidRPr="00000000" w:rsidDel="00000000">
        <w:rPr>
          <w:vertAlign w:val="superscript"/>
          <w:rtl w:val="0"/>
        </w:rPr>
        <w:t xml:space="preserve">1</w:t>
      </w:r>
      <w:r w:rsidR="00000000" w:rsidRPr="00000000" w:rsidDel="00000000">
        <w:rPr>
          <w:rtl w:val="0"/>
        </w:rPr>
        <w:t xml:space="preserve"> panta kārtībā noteikta pašvaldības nozīmes ceļa vai ielas vai arī nodrošina piekļuvi no valsts autoceļa atbilstoši normatīvajiem aktiem par ceļu pievienošanu valsts autoceļiem, Rail Baltica projekta risinājumi paredz Nekustamā īpašuma atlikušai (neatsavināmai) daļai izveidot piekļuvi no jaunizbūvējamā pašvaldības nozīmes autoceļa. Risinājumi ir apstiprināti ar Limbažu novada pašvaldības Centrālās pārvaldes Nekustamā īpašuma un teritorijas plānojuma nodaļas 2024. gada 8. jūlija lēmumu Nr. 8.17/24/166 "Par zemes ierīcības projekta apstiprināšanu un lietošanas mērķa noteikšanu nekustamajā īpašumā Prauliņi 1,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akciju sabiedrības "RB Rail" sniegtajai informācijai, Zemes vienības atlikušajai daļai aptuveni 18,4777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Rail Baltica projekta realizācijas laikā piekļuves nodrošināšana tiks organizēta atbilstoši Ministru kabineta 2014. gada 14. oktobra noteikumiem Nr. 633 "Autoceļu un ielu būvnoteikumi" (90. punkts) un saskaņā ar būvprojektā iekļauto darba organizācijas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Īpašnieka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prasījumus un skaidrojumu par apstākļiem, kas varētu ietekmēt atlīdzības apmēru, neiesniedza, izņemot 2024. gada 13. jūnijā par Nekustamā īpašuma apsekošanu sagatavotajā aktā minēto, ka vēlas paturēt savā īpašumā Nekustamā īpašuma daļā esošos un pēc zemes kadastrālās uzmērīšanas procesa pabeigšanas konstatētos atsevišķi augošos kokus, kā arī lūdz saglabāt meliorācijas sistēmas funkcionalitātes nepārtrauktību projektēšanas un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(turpmāk – Komisija) 2024. gada 22. augusta sēdes slēgtajā daļā apstiprināja   atlīdzību par nekustamā īpašuma "Prauliņi 1" Salacgrīvas pagastā, Limbažu novadā, kadastra Nr. 66720070026, sastāvā esošās zemes vienības ar kadastra apzīmējumu 66720070026 daļas 3,8223 ha platībā (platība var tikt precizēta zemes kadastrālās uzmērīšanas procesā), kas nepieciešama projekta "Eiropas standarta platuma 1435 mm dzelzceļa līnijas izbūve "Rail Baltica" koridorā caur Igauniju, Latviju un Lietuvu" īstenošanai, atsavināšanu, nosakot to kopējā summā 32 043,94 EUR (trīsdesmit divi tūkstoši četrdesmit trīs </w:t>
      </w:r>
      <w:r w:rsidR="00000000" w:rsidRPr="00000000" w:rsidDel="00000000">
        <w:rPr>
          <w:i w:val="1"/>
          <w:rtl w:val="0"/>
        </w:rPr>
        <w:t xml:space="preserve">euro</w:t>
      </w:r>
      <w:r w:rsidR="00000000" w:rsidRPr="00000000" w:rsidDel="00000000">
        <w:rPr>
          <w:rtl w:val="0"/>
        </w:rPr>
        <w:t xml:space="preserve"> un 94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66720070026 daļas 3,8223 ha platībā (platība var tikt precizēta pēc zemes kadastrālās uzmērīšanas) tirgus vērtība – 30 196,17 EUR (trīsdesmit tūkstoši viens simts deviņdesmit seši </w:t>
      </w:r>
      <w:r w:rsidR="00000000" w:rsidRPr="00000000" w:rsidDel="00000000">
        <w:rPr>
          <w:i w:val="1"/>
          <w:rtl w:val="0"/>
        </w:rPr>
        <w:t xml:space="preserve">euro</w:t>
      </w:r>
      <w:r w:rsidR="00000000" w:rsidRPr="00000000" w:rsidDel="00000000">
        <w:rPr>
          <w:rtl w:val="0"/>
        </w:rPr>
        <w:t xml:space="preserve"> un 17 centi) jeb 0,79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kompensējamie zaudējumi par nekustamā īpašuma "Prauliņi 1" Salacgrīvas pagastā, Limbažu novadā, kadastra Nr. 66720070026, sastāvā esošās zemes vienības ar kadastra apzīmējumu 66720070026 atlikušās (neatsavināmās) daļas 18,4777 ha platībā vērtības samazinājumu – 1 847,77 EUR (viens tūkstotis astoņi simti četrdesmit septiņi </w:t>
      </w:r>
      <w:r w:rsidR="00000000" w:rsidRPr="00000000" w:rsidDel="00000000">
        <w:rPr>
          <w:i w:val="1"/>
          <w:rtl w:val="0"/>
        </w:rPr>
        <w:t xml:space="preserve">euro</w:t>
      </w:r>
      <w:r w:rsidR="00000000" w:rsidRPr="00000000" w:rsidDel="00000000">
        <w:rPr>
          <w:rtl w:val="0"/>
        </w:rPr>
        <w:t xml:space="preserve"> un 77 centi) jeb 0,01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noteica, ka atlīdzība būs precizējama, piemērojot zemes kvadrātmetra tirgus vērtību, ja kadastrālās uzmērīšanas rezultātā, realizējot zemes ierīcības projektu, mainīsies atsavināmās daļas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ir saņemta Īpašnieka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jautājuma tālāko virzību Satiksmes ministrijas un Ministru kabineta lēmuma pieņemšanai Institūcija informēs Īpašnieku atsevišķi, norādot, ka Īpašnieka īpašumā būs saglabājami Nekustamā īpašuma daļā konstatējamie atsevišķi augošie koki.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24. septembra lēmumu Nr. 03.1-14/3288 apstiprināja taisnīgas atlīdzības apmēru par Nekustamā īpašuma daļas atsavināšanu, nosakot to 19 515,94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"Prauliņi 1" (nekustamā īpašuma kadastra Nr. 66720070026) sastāvā esošās zemes vienības (zemes vienības kadastra apzīmējums 66720070026) daļu 3,8223 ha platībā (platība var tikt precizēta zemes kadastrālās uzmērīšanas procesā)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projekts tiešā veidā ietekmē privātpersonu, no kuras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24-TA-2270</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24-TA-2270</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anotācija_(ex_ante)_24-TA-2270.docx</dc:title>
</cp:coreProperties>
</file>

<file path=docProps/custom.xml><?xml version="1.0" encoding="utf-8"?>
<Properties xmlns="http://schemas.openxmlformats.org/officeDocument/2006/custom-properties" xmlns:vt="http://schemas.openxmlformats.org/officeDocument/2006/docPropsVTypes"/>
</file>