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pamatojoties uz Ministru kabineta 2022. gada 29. novembra sēdes protokola Nr. 61 30. § "Informatīvais ziņojums "Par sabiedriskā labuma organizāciju darbību un attīstību"" (22-TA-241) (turpmāk - informatīvais ziņojums) 3.3. punktu, kas paredz Finanšu ministrijai normatīvajos aktos noteiktā kārtībā līdz 2023. gada 30. jūnijam iesniegt izskatīšanai Ministru kabinetā grozījumu likumā "Par iedzīvotāju ienākuma nodokli", lai nodrošinātu informatīvā ziņojuma 5.1. sadaļas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informatīvā ziņojuma 5.1. sadaļa paredz ieviest divu pakāpju sabiedriskā labuma organizāciju (turpmāk - SLO) sistēmu un to, ka otrās pakāpes SLO ir piemērojami iedzīvotāju ienākuma nodokļa (turpmāk - IIN) atvieglojumi ziedotājiem (ziedotāji, kas ziedo otrās pakāpes SLO, var iekļaut ziedojumus attaisnotajos izdevumos un saņemt pārmaksātā IIN atmaksu).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normatīvajā regulējumā precizētu tiesību normas atbilstoši minētā Ministru kabineta 2022. gada 29. novembrī apstiprinātā informatīvā ziņojuma konceptam.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izstrādājusi likumprojektu "Grozījumi Sabiedriskā labuma organizāciju likumā" (22-TA-3618), kas paredz ieviest divu pakāpju SLO sistēmu, nepieciešams veikt attiecīgus grozījumus arī likumā "Par iedzīvotāju ienākuma nodokli", nosakot, ka IIN maksātāja attaisnotajos izdevumos var iekļaut ziedojumus, kas veikti otrās pakāpes SLO.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termiņš ir salāgots ar likumprojekta "Grozījumi Sabiedriskā labuma organizāciju likumā" (22-TA-3618) spēkā stāšanās termiņu.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likuma "Par iedzīvotāju ienākuma nodokli" 10. panta pirmās daļas 3. punktu pirms ienākuma aplikšanas ar nodokli no gada apliekamo ienākumu apjoma tiek atskaitīta summa, kas ziedojuma vai dāvinājuma veidā nodota budžeta iestādei vai Latvijas Republikā reģistrētai biedrībai, nodibinājumam, reliģiskai organizācijai vai to iestādei, kurai piešķirts SLO statuss, vai citā Eiropas Savienības dalībvalstī vai Eiropas Ekonomikas zonas valstī, ar kuru Latvija ir noslēgusi konvenciju par nodokļu dubultās uzlikšanas un nodokļu nemaksāšanas novēršanu, ja šī konvencija ir stājusies spēkā, reģistrētai nevalstiskai organizācijai, kura darbojas Latvijas SLO nosacījumiem pielīdzināmā statusā saskaņā ar attiecīgās Eiropas Savienības dalībvalsts vai Eiropas Ekonomikas zonas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Maksātāja attaisnotie izdevumi par izglītības un ārstniecisko pakalpojumu izmantošanu, ziedojumiem un dāvinājumiem, t.sk. ziedojumiem un dāvinājumiem politiskajām partijām, kopā nedrīkst pārsniegt 50% no maksātāja taksācijas gada apliekamā ienākuma lieluma, bet ne vairāk kā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iedzīvotāju ienākuma nodokli" 10. panta 1.</w:t>
      </w:r>
      <w:r w:rsidR="00000000" w:rsidRPr="00000000" w:rsidDel="00000000">
        <w:rPr>
          <w:vertAlign w:val="superscript"/>
          <w:rtl w:val="0"/>
        </w:rPr>
        <w:t xml:space="preserve">5</w:t>
      </w:r>
      <w:r w:rsidR="00000000" w:rsidRPr="00000000" w:rsidDel="00000000">
        <w:rPr>
          <w:rtl w:val="0"/>
        </w:rPr>
        <w:t xml:space="preserve"> daļa nosaka, ka 10. panta pirmās daļas 3.punktu nepiemēro, ja nodokļa maksātājs, kas ziedo Eiropas Savienības dalībvalstī vai Eiropas Ekonomikas zonas valstī reģistrētai nevalstiskai organizācijai, vienlaikus ar deklarāciju nav iesniedzis Valsts ieņēmumu dienestam dokumentus, kas apliecina,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ziedojuma saņēmējs ir rezidents kādā Eiropas Savienības dalībvalstī vai Eiropas Ekonomikas zonas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ziedojuma saņēmējam ir SLO pielīdzināms statuss rezidences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ziedojuma saņēmējs darbojas sabiedriskā labuma jomā,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atbalstīšanu, vides aizsardzību, palīdzības sniegšanu katastrofu gadījumos un ārkārtas situācijās, sabiedrības, it īpaši trūcīgo un sociāli mazaizsargāto personu grupu, sociālās labklājības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75 procenti no maksātāja ziedotās summas izlietoti sabiedriskā labuma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Sabiedriskā labuma organizāciju likumā" (22-TA-3618) paredz divu pakāpju SLO, lai līdzsvarotu valsts sniegtās priekšrocības ar attiecīgajām uzraudzības funkcijām, tādējādi samērojot valsts noteikto priekšrocību izmantošanas apjomu ar atbilstīgu atskaitīšanās un uzraudzības sistēmu. Ņemot vērā, ka minētais likumprojekts paredz noteikt stingrākas uzraudzības prasības otrās pakāpes SLO, minētais likumprojekts paredz, ka personas, kuras ziedo otrās pakāpes SLO tās statūtos, satversmē vai nolikumā norādīto mērķu sasniegšanai, ir tiesīgas saņemt likumos noteiktos nodokļu atvieglojumus, izņemot gadījumus, kad tās atsauc savu ziedojumu. Attiecīgi turpmāk likumos noteiktos nodokļu atvieglojumus personas varēs piemērot tikai par tiem ziedojumiem, kas veikti otrās pakāpes SLO. Tādējādi nepieciešams veikt attiecīgus grozījumus arī likumā "Par iedzīvotāju ienākuma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veikt grozījumus likuma "Par iedzīvotāju ienākuma nodokli" 10. panta pirmās daļas 3. punktā un noteikt, ka pirms ienākuma aplikšanas ar nodokli no gada apliekamo ienākumu apjoma tiek atskaitīta summa, kas ziedojuma vai dāvinājuma veidā nodota budžeta iestādei vai Latvijas Republikā reģistrētai biedrībai, nodibinājumam, reliģiskai organizācijai vai to iestādei, kurai piešķirts otrās pakāpes SLO statuss, vai citā Eiropas Savienības dalībvalstī vai Eiropas Ekonomikas zonas valstī, ar kuru Latvija ir noslēgusi konvenciju par nodokļu dubultās uzlikšanas un nodokļu nemaksāšanas novēršanu, ja šī konvencija ir stājusies spēkā, reģistrētai nevalstiskai organizācijai, kura darbojas Latvijas otrās pakāpes SLO nosacījumiem pielīdzināmā statusā saskaņā ar attiecīgās Eiropas Savienības dalībvalsts vai Eiropas Ekonomikas zonas valsts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paredz precizēt arī likuma "Par iedzīvotāju ienākuma nodokli" 10. panta 1.</w:t>
      </w:r>
      <w:r w:rsidR="00000000" w:rsidRPr="00000000" w:rsidDel="00000000">
        <w:rPr>
          <w:vertAlign w:val="superscript"/>
          <w:rtl w:val="0"/>
        </w:rPr>
        <w:t xml:space="preserve">5</w:t>
      </w:r>
      <w:r w:rsidR="00000000" w:rsidRPr="00000000" w:rsidDel="00000000">
        <w:rPr>
          <w:rtl w:val="0"/>
        </w:rPr>
        <w:t xml:space="preserve"> daļas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IIN maksātāji (ziedotāji) gada ienākumu deklarācijā attaisnotajos izdevumos varēs iekļaut tikai tās ziedojumu summas, kas ziedotas otrās pakāpes SLO.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2 357 795 844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2 508 439 760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2 642 980 884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589 448 961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627 109 940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660 745 221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1 768 346 883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1 881 329 820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1 982 235 663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2 357 795 844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2 508 439 760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2 642 980 884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589 448 961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627 109 940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660 745 221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1 768 346 883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1 881 329 820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1 982 235 663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noteiktajiem grozījumiem kopējā fiskālā ietekme uz valsts un pašvaldību budžetu ieņēmumiem ir pozitīva, bet tā nav precīzi aprēķināma. Ar likumprojektā noteiktajām izmaiņām tiek sašaurināts ziedojumu saņēmēju loks, par kuriem fiziskas personas varēs pirms ienākuma aplikšanas ar nodokli no gada apliekamā ienākuma apjoma atskaitīt summas, par veiktajiem ziedojumiem vai dāvinājumiem – līdz ar to iespējams, ka pirmajos gados samazināsies iesniegto attaisnoto izdevumu apmērs par fizisko personu veiktajiem ziedojumiem un dāvinājumiem. Sašaurinot tvērumu, kādus ziedojumus iekļaut attaisnotajos izdevumus, nav iespējams precīzi prognozēt to personu skaitu, kas nākotnē ziedos otrās pakāpes SLO un arī iespējamos ziedojumu apmērus.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Sabiedriskā labuma organizāciju likumā" (22-TA-3618)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29. novembra sēdes protokola Nr. 61 30. § 3.1. punktu Finanšu ministrijai normatīvajos aktos noteiktā kārtībā līdz 2023. gada 30. jūnijam jāiesniedz izskatīšanai Ministru kabinetā grozījumus Sabiedriskā labuma organizāciju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ir saistīts ar likumprojektu "Grozījumi Sabiedriskā labuma organizāciju likumā" (22-TA-3618), kas paredz, ka personas, kuras ziedo otrās pakāpes SLO tās statūtos, satversmē vai nolikumā norādīto mērķu sasniegšanai, ir tiesīgas saņemt likumos noteiktos nodokļu atvieglojumus, izņemot gadījumus, kad tās atsauc savu ziedojumu.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29. novembrī apstiprinātā informatīvā ziņojuma "Par sabiedriskā labuma organizāciju darbību un attīstību" (22-TA-241) izstrādes ietvaros iesaistījās Finanšu ministrija, Labklājības ministrija, Tieslietu ministrija, Valsts ieņēmumu dienests un Pārresoru koordinācijas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29. novembrī apstiprinātā informatīvā ziņojuma "Par sabiedriskā labuma organizāciju darbību un attīstību" (22-TA-241) izstrādes ietvaros tika iesaistītas sekojošas nevalstiskās organizācijas:  
- nodibinājums “Sabiedrības integrācijas fonds”; 
- biedrības “Latvijas Samariešu apvienība”; 
- Valmieras novada fonds; 
- nodibinājums “Invalīdu un viņu draugu apvienība “APEIRONS””; 
- Latvijas Tirdzniecības un rūpniecības kamera; 
- biedrība “Latvijas Pilsoniskās alianse”; 
- biedrība “Latvijas Sociālās uzņēmējdarbības asociācija”; 
- biedrība “Latvijas Sporta federāciju padome”; 
- fonds “Ziedot.lv”; 
- biedrība “Sabiedrība par atklātību – Delna”; 
- biedrība “Sabiedriskās politikas centrs “PROVIDUS””; 
- Latvijas Pašvaldību savienība; 
- Latvijas darba devēju konfederācija. 
Domnīcas darba rezultātā tapušo Koncepciju prezentēja Nevalstisko organizāciju un Ministru kabineta sadarbības memoranda rīkotajā konferencē 2019. gada novembrī. Turpmāk (2020. un 2021. gadā) Koncepcija tika plaši apspriesta ar svarīgām mērķa grupām dažādos formātos – nevalstisko organizāciju un ministru kabineta sadarbības memoranda padomē, vismaz 10 Finanšu ministrijas organizētās diskusijās.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izstrādājot likumprojektu "Grozījumi Sabiedriskā labuma organizāciju likumā" (22-TA-3618), kas paredz, ka personas, kuras ziedo otrās pakāpes SLO tās statūtos, satversmē vai nolikumā norādīto mērķu sasniegšanai, ir tiesīgas saņemt likumos noteiktos nodokļu atvieglojumus, izņemot gadījumus, kad tās atsauc savu ziedojumu.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un struktūras ietvaros, kā arī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23-TA-1302</w:t>
    </w:r>
    <w:r>
      <w:br/>
    </w:r>
    <w:r w:rsidR="00000000" w:rsidRPr="00000000" w:rsidDel="00000000">
      <w:rPr>
        <w:rtl w:val="0"/>
      </w:rPr>
      <w:t xml:space="preserve">Izdrukāts 29.07.2026. 21.32 - 1.0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23-TA-1302</w:t>
    </w:r>
    <w:r>
      <w:br/>
    </w:r>
    <w:r w:rsidR="00000000" w:rsidRPr="00000000" w:rsidDel="00000000">
      <w:rPr>
        <w:rtl w:val="0"/>
      </w:rPr>
      <w:t xml:space="preserve">Izdrukāts 29.07.2026. 21.32 - 1.0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anotācija_(ex_ante)_23-TA-1302.docx</dc:title>
</cp:coreProperties>
</file>

<file path=docProps/custom.xml><?xml version="1.0" encoding="utf-8"?>
<Properties xmlns="http://schemas.openxmlformats.org/officeDocument/2006/custom-properties" xmlns:vt="http://schemas.openxmlformats.org/officeDocument/2006/docPropsVTypes"/>
</file>