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6. februāra noteikumos Nr. 89 "Valsts informācijas resursu, sistēmu un sadarbspējas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6. februāra noteikumos Nr. 89 "Valsts informācijas resursu, sistēmu un sadarbspējas informācijas sistēmas noteikumi"" (turpmāk – Noteikumu projekts) izstrādāts, lai nodrošinātu tiesisko regulējumu jaunajām funkcionalitātēm, kuras izstrādātas Valsts informācijas resursu, sistēmu un sadarbspējas informācijas sistēmā (turpmāk - VIRSIS).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slēgta elektroniskā vienošanās saistībā ar monitoringa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apstrādāti lūgumi, sūdzības, priekšlikumi vai jautājumi saistībā ar valsts pārvaldes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VIRSIS tiek reģistrēti informācijas un komunikācijas tehnoloģiju (turpmāk - IKT) pakalpojumi un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tiek apstrādātas sūdzības par IKT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IKT centralizētu pārvaldību, ir izstrādāta un darbojas Valsts digitālās attīstības aģentūras (turpmāk - VDAA) pārziņā esošā VIRSIS. VIRSIS ir izveidota kā centralizēta elektroniskā vide strukturētas informācijas iegūšanai un uzkrāšanai par informācijas sistēmām un to darbībai nepieciešamajiem IKT resursiem un pakalpojumiem. Tāpat VIRSIS nodrošina darba plūsmu attiecībā uz sūdzībām par IKT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doto brīdi ir identificēta nepieciešamība pilnveidot Noteikumu projektā ietverto terminoloģiju, jo tā neatbilst esošajai situācijai datu pārvaldības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praksē informācijas resursu īpašnieki sākuši izvietot savus informācijas resursus citu institūciju pārziņā esošās informācijas sistēmās saņemot tās kā IKT pakalpojumus (software as a service (SAAS)), nepieciešams terminam "informācijas resurss" noņemt ierobežojumu par informācijas resursa izvietošanu tikai sev piederošā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vienkāršotu Noteikumu projekta struktūru, tiek svītrots termins "tehnoloģisks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ieviests jauns termins "atribūts", kurš praksē bieži tiek izmantots IKT vidē attiecībā uz informācijas resursu aprakstu. Attiecīgi tiek precizēts termins "datu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Datu izplatīšanas un pārvaldības platformā (turpmāk - DAGR) ir izstrādāta jauna monitoringa funkcionalitāte, savukārt VIRSIS nodrošina elektronisko vienošanos par datu aprites nodrošināšanu izmantojot DAGR, tiek ieviesti jauni termini "monitoringa dati" un "monitoringa pakalpojums".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Mainījies nosaukums Valsts reģionālās attīstības aģentūrai un Vides aizsardzības un reģionālās attīstības ministrijai.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redakcijā Valsts reģionālās attīstības aģentūras nosaukums tiek mainīts uz VDAA, bet Vides aizsardzības un reģionālās attīstības ministrijas nosaukums uz Viedās administrācijas un reģionālās attīstības ministriju (turpmāk - VARAM).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Sarežģīta darba plūsma attiecībā uz sūdzībām, incidentiem, problēmām un izmaiņām saistībā ar IKT pakalpojumiem. Iesniedzējam pašam grūti noteikt, kāda veida pieteikumu nepieciešams iniciēt.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noteikts atbildes termiņs uz sūdzību par IKT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IKT pakalpojumiem tiek atstāts tikai sūdzības pieteikums. Tālāk jau pats IKT pakalpojuma īpašnieks izvērtējot sūdzības pieteikuma saturu varēs noteikt vai tā ir sūdzība, incidents, problēma vai izmaiņu pieteikums. Papildus tiek noteikts pienākums IKT pakalpojuma sniedzējam sniegt atbildi sūdzības iesniedzējam termiņā, kurš ir noteikts pakalpojuma līmeņa vienošanās nosacījumos (SLA), bet ne vēlāk kā viena mēneša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noteikts, kāda informācija tiek iesniegta un apstrādāta VIRSIS attiecībā uz privātpersonas sniegto informāciju sakarā ar valsts pārvaldes pakalpojuma kvalitātes novērtējumu.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VIRSIS tiek iesniegti un apstrādāti lūgumi, sūdzības, priekšlikumi vai jautājumi (turpmāk - iesniegums), atbilstoši Iesniegumu likuma 2.panata pirmajā daļā noteiktajam. Tiek paredzēts, ka iesniegums tiek izskatīts atbilstoši kārtībai, kas noteikts Iesniegumu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Pieteikumā par institūcijas lietotāju administratora izveidi darba vietas fiksēto IP adresi nav nepieciešams norādīt, jo tas attiecās tikai uz VIRSIS testa vides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dzēsta.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Pārāk sarežģīta struktūra VIRSIS reģistrējamajiem IKT resursiem un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IKT resurss "valsts platforma", jo tā ir pazīme konkrētam IKT resursam.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Vienkāršoti VIRSIS IKT pakalpojumu sadaļā reģistrējamie objekti. Iepriekš noteiktie "tehnoloģiskais pakalpojums" un "valsts platformas pakalpojums" ir kā pazīme IKT pakalpojumam, kurš tiek reģistrēts VIRSIS.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iespēju iegūt vēsturisko informāciju par datu aprites nosacījumiem arī pēc tam, kad elektroniskā vienošanās ir zaudējusi savu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noteikts, ka VDAA elektronisko vienošanos uzglabā 24 mēnešus pēc tam, kad vienošanās starp attiecīgo IKT pakalpojuma sniedzēju un IKT pakalpojuma saņēmēju ir zaudējusi savu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pirmreizējā IKT resursu un pakalpojumu kartītīšu reģistrēšanā tiek prasīts VARAM apstiprinājums. Nepieciešams mazināt administratīvo slogu un vienkāršot IKT resursu un pakalpojumu kartīšu reģistrēšanu VIRSIS.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prasība, ka VARAM sākotnēji izskata un vērtē iesniegtās IKT resursu un pakalpojumu kartītes pirms reģistrēšanas VIRSIS. Tiek noteikts, ka IKT resurssu un pakalpojumu kartīti VIRSIS reģistrē pats IKT resursa vai pakalpojuma īpašnieks.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(veikt redakcionālus labojumus) elektroniskās vienošanās par datu apjomu informācijas pakalpojuma nodrošināšanai izmantojot DAGR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labojumi.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DAGR tiek izstrādāta jauna monitoringa funkcionalitāte, savukārt VIRSIS nodrošina elektronisko vienošanos par datu aprites nodrošināšanu izmantojot DAGR, nepieciešams noteikt jaunu elektroniskās vienošanās formu attiecībā uz monitoringa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elektroniskās vienošanās saturu attiecībā uz monitoringa pakalpojumu, kā arī precizēta vienošanās par informācijas pakalpojuma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var būt trīs dažāda veida vienošanās par datu aprites vai monitoringa pakalpojuma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pakalpojums - IKT pakalpojums, kura ietvaros viena institūcija elektroniskā - veidā nodrošina nepieciešamo informāciju citai institūcijai (datu aprite, kas tiek nodrošināta jau esošā tiesiskā regulējuma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pakalpojums, kura rezultātā iestādei ir tiesības iegūt tikai monitoringa datus (jauna funkcionalitāte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pakalpojums, kura rezultātā iestāde ir tiesīga saņemt atribūtu sarakstu pēc monitoringa datu iegūšanas monitoringa pakalpojuma rezultātā (jauna funkcionalitāte DAGR).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neuzliktu papildus administratīvo slogu iestādēm slēgt vairākas elektroniskās vienošanās, noteikumu projekts paredz, ka potenciāli, ja nepieciešams, vienā vienošanās var ietvert visus trīs vienošanās scenārijus.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Noslēdzot elektronisko vienošanos VIRSIS: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pakalpojuma gadījumā uz DAGR tiks padots atribūtu saraksts, ko datu saņēmējam ir tiesības saņemt no datu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pakalpojuma gadījumā, kura rezultātā datu saņēmējam ir tiesības iegūt tikai monitoringa datus, uz DAGR tiks padots izvēlēto monitoringa atribūtu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Monitoringa pakalpojuma gadījumā, kura rezultātā datu saņēmējam ir tiesības saņemt atribūtu sarakstu pēc monitoringa datu iegūšanas, uz DAGR tiks padots izvēlēto monitoringa atribūtu saraksts un izvēlēto atribūtu saraksts, kurus datu saņēmējs ir tiesīgs saņemt pēc monitoringa datu iegūšanas.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Detalizētāks monitoringa pakalpojuma apraksts tiks iekļauts anotācijā par DAGR virzot grozījumus Ministru kabineta 2023. gada 31. oktobra noteikumos Nr. 624 “Datu izplatīšanas un pārvaldības platformas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funkcionalitātes tiks izstrādātas līdz 2026. gada 1. 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pārejas periods monitoringa pakalpojuma nodrošināšanai līdz 2026. gada 1. 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Portāla latvija.lv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kādā veidā tiek iesniegta un apstrādāta VIRSIS privātpersonas sniegtā informācija sakarā ar valsts pārvaldes pakalpojumu (e-pakalpojmi, kuri izvietoti portālā latvija.lv) kvalitātes novērtējumu.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funkcionalitātes VIRSIS tiks izstrādātas par VIRSIS uzturēšanas budžetu vai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ietvarā.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2023. gada 31. oktobra noteikumi Nr. 624 "Datu izplatīšanas un pārvaldības platformas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VIRSIS izstrādātās funkcionalitātes attiecībā uz elektronisko vienošanos par monitoringa pakalpojumu skar attiecīgas izmaiņas DAGR funkcionalitātē un tiesiskajā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tiks virzīti grozījumi Ministru kabineta 2023. gada 31. oktobra noteikumos Nr. 624 "Datu izplatīšanas un pārvaldības platformas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institūcijas, kuras izmanto VIRSIS elektroniskās vienošanās funkcionalitāti, lai noslēgtu vienošanos par datu apriti izmantojot DAGR.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Varēs noslēgt standartizētu vienošanos par monitoringa pakalpojumu izmantojot DAGR.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tiesiskais regulējums jaunām funkcionalitātēm, kuras ir izstrādātas DAGR.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25-TA-1915</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25-TA-1915</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anotācija_(ex_ante)_25-TA-1915.docx</dc:title>
</cp:coreProperties>
</file>

<file path=docProps/custom.xml><?xml version="1.0" encoding="utf-8"?>
<Properties xmlns="http://schemas.openxmlformats.org/officeDocument/2006/custom-properties" xmlns:vt="http://schemas.openxmlformats.org/officeDocument/2006/docPropsVTypes"/>
</file>