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piekrītošo nekustamo īpašumu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pirmā daļa, 42.</w:t>
      </w:r>
      <w:r w:rsidR="00000000" w:rsidRPr="00000000" w:rsidDel="00000000">
        <w:rPr>
          <w:vertAlign w:val="superscript"/>
          <w:rtl w:val="0"/>
        </w:rPr>
        <w:t xml:space="preserve">1</w:t>
      </w:r>
      <w:r w:rsidR="00000000" w:rsidRPr="00000000" w:rsidDel="00000000">
        <w:rPr>
          <w:rtl w:val="0"/>
        </w:rPr>
        <w:t xml:space="preserve"> un 43.pants, 45.panta pirmā daļa un likuma “Par pašvaldībām” 15.panta pirmās daļas 7. un 9.punkts.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valstij piekrītošo nekustamo īpašumu nodošanu Rīgas valstspilsētas pašvaldības īpašumā” (turpmāk – Rīkojuma projekts) mērķis ir nodot bez atlīdzības valstij piekrītošos nekustamos īpašumus Tomsona ielā 9–1A, Tomsona ielā 39 k-1–74, Jāņa Daliņa ielā 8–10, Jāņa Daliņa ielā 8–12, Jāņa Daliņa ielā 8–140 un Liepājas ielā 2–87 Rīgas valstspilsētas pašvaldības īpašumā Publiskas personas mantas atsavināšanas likumā (turpmāk – Atsavināšanas likums)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Rīkojuma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Nr. 11816005518 ietvaros Rīgas pilsētas Vidzemes priekšpilsētas tiesa ar 2021. gada 30. marta lēmumu kā noziedzīgi iegūtu mantu konfiscēja privātpersonām piederošos nekustamos īpašumus:  Jāņa Daliņa iela 8-10, kadastra Nr. 01009274063; autostāvvietu Nr. 282 Rīgā, Jāņa Daliņa iela 8-140, kadastra Nr. 01009274258; Jāņa Daliņa iela 8-12, kadastra Nr. 01009274065; autostāvvietu Nr. 285 Rīgā, Jāņa Daliņa iela 8-140, kadastra Nr.01009274258; Tomsona ielā 9-1A, kadastra Nr.01009095132 un Tomsona iela 39 k-1-74, kadastra Nr.01009224771.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lēmums stājies spēkā 2021. gada 21.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Dzīvokļa īpašums Tomsona ielā 9-1A (nekustamā kadastra Nr. 0100 909 5132) sastāv no 572/13565 domājamām daļām no kopīpašumā esošās zemes vienības ar kadastra apzīmējumu 0100 024 0147 un dzīvojamās mājas ar kadastra apzīmējumu 0100 024 0147 001. Dzīvokļa platība ir 57,2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Tomsona ielā 9-1A  ierakstīts Rīgas pilsētas zemesgrāmatas nodalījumā Nr. 13066 - 1A. Zemesgrāmatas nodalījuma II. daļas 2. iedaļā ierakstīta atzīme: Nekustamajam īpašumam uzlikts arests - aizliegums nekustamo īpašumu atsavināt un apgrūtināt ar citām lietu vai saistību tiesībām saskaņā ar Kriminālprocesa likuma 361.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Dzīvokļa īpašums Tomsona ielā 39 k-1–74  (nekustamā īpašuma kadastra Nr. 0100 922 4771) sastāv no  522/126045 domājamām daļām no kopīpašumā esošās zemes vienības ar kadastra apzīmējumu 0100 024 2051 un dzīvojamās mājas ar kadastra apzīmējumu 0100 024 2051 002. Dzīvokļa platība ir 51,1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Tomsona ielā 39 k-1–74  ierakstīts Rīgas pilsētas zemesgrāmatas nodalījumā Nr. 27124 - 74. Zemesgrāmatas nodalījuma II. daļas 2. iedaļā ierakstīta atzīme: Nekustamajam īpašumam uzlikts arests - aizliegums nekustamo īpašumu atsavināt un apgrūtināt ar citām lietu vai saistību tiesībām saskaņā ar Kriminālprocesa likuma 361.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Dzīvokļa īpašums Jāņa Daliņa ielā 8–10 (nekustamā īpašuma kadastra Nr. 0100 927 4063) sastāv no 649/155493 domājamām daļām no kopīpašumā esošās zemes vienības ar kadastra apzīmējumu 0100 024 2144 un dzīvojamās mājas ar kadastra apzīmējumu 0100 024 2144 001 un 649/155493 domājamās daļas no kopīpašumā esošās būves (autostāvvietas) ar kadastra apzīmējumu  0100 024 2144 002. Dzīvokļa platība ir 64,9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Jāņa Daliņa ielā 8–10 ierakstīts Rīgas pilsētas zemesgrāmatas nodalījumā Nr. 100000373298 - 10. Zemesgrāmatas nodalījuma II .daļas 2. iedaļā ierakstīta atzīme: Nekustamajam īpašumam uzlikts arests - aizliegums nekustamo īpašumu atsavināt un apgrūtināt ar citām lietu vai saistību tiesībām saskaņā ar Kriminālprocesa likuma 361.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Dzīvokļa īpašums Jāņa Daliņa ielā 8–12 (nekustamā īpašuma kadastra Nr. 0100 927 4065) sastāv no 646/155493 domājamām daļām no kopīpašumā esošās zemes vienības ar kadastra apzīmējumu 0100 024 2144, dzīvojamās mājas ar kadastra apzīmējumu 0100 024 2144 001 un no kopīpašumā esošās būves (autostāvvietas) ar kadastra apzīmējumu  0100 024 2144 002. Dzīvokļa platība ir 64,6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Jāņa Daliņa ielā 8–12 ierakstīts Rīgas pilsētas zemesgrāmatas nodalījumā Nr. 100000373298 - 12. Zemesgrāmatas nodalījuma II. daļas 2. iedaļā ierakstīta atzīme: Nekustamajam īpašumam uzlikts arests - aizliegums nekustamo īpašumu atsavināt un apgrūtināt ar citām lietu vai saistību tiesībām saskaņā ar Kriminālprocesa likuma 361.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4/145 domājamās daļas no nekustamā īpašuma Jāņa Dāliņa ielā 8-140 ar nekustamā īpašuma kadastra numuru 0100 927 4258 , (lietošanā autostāvvieta Nr. 282 un autostāvvieta Nr. 285). Nekustamais īpašums ar nekustamā īpašuma kadastra numuru 0100 927 4258 sastāv no telpu grupas ar kadastra apzīmējumu 0100 024 2144 002 002 un 17147/155493 domājamās daļas no zemes vienības ar kadastra apzīmējumu 0100 024 2144, kā arī 17147/155493 domājamās daļas no kopīpašumā esošās dzīvojamās mājas ar kadastra apzīmējumu 0100 024 2144 001 un 17147/155493 domājamās daļas no kopīpašumā esošās būves (autostāvvieta) ar kadastra apzīmējumu  0100 024 2144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Autostāvvieta Nr. 282 un Nr. 285 Jāņa Daliņa ielā 8–140 ierakstītas Rīgas pilsētas zemesgrāmatas nodalījumā Nr. 100000373298 - 140. Atbilstoši īpašumā esošajām domājamajām daļām zemesgrāmatā reģistrētas lietošanas tiesības uz autostāvvietām Nr. 282 un Nr.285. Zemesgrāmatas nodalījuma II. daļas 2. iedaļā ierakstītas atzīmes (38.1. un 39.1. apakšpunkts): Nekustamajam īpašumam uzlikts arests - aizliegums nekustamo īpašumu atsavināt un apgrūtināt ar citām lietu vai saistību tiesībām saskaņā ar Kriminālprocesa likuma 361.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2021. gada 5. oktobra Valstij piekritīgā nekustamā īpašuma fakta konstatācijas aktu Nr. 1262R/21 pieņēma valsts uzskaitē iepriekš minētos par noziedzīgi iegūtos mantu atzītos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kas pieņēma valstij piekritīgo mantu saskaņā ar Ministru kabineta 2013. gada 26. novembra noteikumu Nr. 1354  “Kārtība, kādā veicama valstij piekritīgās mantas uzskaite, novērtēšana, realizācija, nodošana bez maksas, iznīcināšana un realizācijas ieņēmumu ieskaitīšana valsts budžetā” (turpmāk – Noteikumi Nr. 1354)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Kriminālprocesa Nr. 11270009720 ietvaros Ekonomisko lietu tiesa ar 2021. gada 7. jūnija lēmumu atzina par noziedzīgi iegūtu mantu un konfiscēja privātpersonai piederošo nekustamo īpašumu Liepājas ielā 2-87, Rīgā, kadastra Nr. 01009258963.  Tiesas lēmums stājies spēkā 2021. gada 25. augustā. Saskaņā ar iepriekš minēto tiesas lēmumu nekustamais īpašums atbilstoši  Krimināllikuma 70.</w:t>
      </w:r>
      <w:r w:rsidR="00000000" w:rsidRPr="00000000" w:rsidDel="00000000">
        <w:rPr>
          <w:vertAlign w:val="superscript"/>
          <w:rtl w:val="0"/>
        </w:rPr>
        <w:t xml:space="preserve">10</w:t>
      </w:r>
      <w:r w:rsidR="00000000" w:rsidRPr="00000000" w:rsidDel="00000000">
        <w:rPr>
          <w:rtl w:val="0"/>
        </w:rPr>
        <w:t xml:space="preserve"> pantam ir atzīstams par valsts mantu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Liepājas ielā 2–87 (nekustamā īpašuma kadastra Nr. 0100 925 8963) sastāv no 747/199475 domājamām daļām no kopīpašumā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0100 056 0005;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mājas ar kadastra apzīmējumu 0100 056 0005 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mājas ar kadastra apzīmējumu 0100 056 0005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(autostāvvieta) ar kadastra apzīmējumu  0100 056 0005 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(dūmenis) ar kadastra apzīmējumu  0100 056 0005 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platība ir 74,7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Liepājas ielā 2–87 ierakstīts Rīgas pilsētas zemesgrāmatas nodalījumā Nr. 6538 - 87. Zemesgrāmatas nodalījuma II. sadaļas 2. iedaļā ierakstīta atzīme (5.1. apakšpunkts): Nekustamajam īpašumam uzlikts arests - aizliegums nekustamo īpašumu atsavināt un apgrūtināt ar citām lietu vai saistību tiesībām saskaņā ar Kriminālprocesa likuma 361.</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2021. gada 12. novembra Valstij piekritīgā nekustamā īpašuma fakta konstatācijas aktu Nr. 1380R/21 pieņēma valsts uzskaitē iepriekš minēto par noziedzīgi iegūtos mantu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kas pieņēma valstij piekritīgo mantu saskaņā ar Noteikumu Nr. 1354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minētajiem tiesu lēmumiem nekustamie īpašumi atbilstoši  Krimināllikuma 70.</w:t>
      </w:r>
      <w:r w:rsidR="00000000" w:rsidRPr="00000000" w:rsidDel="00000000">
        <w:rPr>
          <w:vertAlign w:val="superscript"/>
          <w:rtl w:val="0"/>
        </w:rPr>
        <w:t xml:space="preserve">10</w:t>
      </w:r>
      <w:r w:rsidR="00000000" w:rsidRPr="00000000" w:rsidDel="00000000">
        <w:rPr>
          <w:rtl w:val="0"/>
        </w:rPr>
        <w:t xml:space="preserve"> pantam ir atzīstami par valsts mantu un piekrīt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nosaka pašvaldības tiesības izlemt jautājumu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dome 2021. gada 15. decembrī pieņēma lēmumu  Nr. 1097  (prot. Nr. 41, 16. §) “Par Latvijas valstij piekrītošo dzīvokļa īpašumu Tomsona ielā 9–1A, Rīgā (kadastra Nr. 01009095132), Tomsona ielā 39 k-1–74, Rīgā (kadastra Nr. 01009224771), Jāņa Daliņa ielā 8–10, Rīgā (kadastra Nr. 01009274063), Jāņa Daliņa ielā 8–12, Rīgā (kadastra Nr. 01009274065), un 4/145 domājamo daļu no autostāvvietas Jāņa Daliņa ielā 8–140, Rīgā (kadastra Nr. 01009274258), pārņemšanu Rīgas valstspilsētas pašvaldības īpašumā bez atlīdzības”, lai pārņemtu nekustamos īpašumus un izmantotu tos atbilstoši likumā „Par pašvaldībām” 15. panta pirmās daļas 9. punktā noteikto -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dome 2021. gada 29. decembrī pieņēma lēmumu Nr. 1121 (prot. Nr. 43, 25. §) “Par Latvijas valstij piekrītošā dzīvokļa īpašuma Liepājas ielā 2–87, Rīgā (kadastra Nr. 01009258963), pārņemšanu Rīgas valstspilsētas pašvaldības īpašumā bez atlīdzības”, lai pārņemtu dzīvokļa īpašumu un izmantotu to atbilstoši likumā „Par pašvaldībām” 15. panta pirmās daļas 7. un 9. punktā noteikto - sociālās palīdzības sniegšanai un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rīkojuma projektā minētos nekustamos īpašumus izmantos pašvaldības funkciju īstenošanai, proti, palīdzības sniegšanai iedzīvotājiem dzīvokļa jautājuma risināšanai saskaņā ar vienu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Rīgas valstspilsētas pašvaldībai, pamatojoties uz Atsavināšanas likuma 42. panta pirmo daļu, nekustamo īpašumu izmantot pašvaldības autonomo funkciju īstenošanai – sociālās palīdzības sniegšanai un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 pantā noteikto, Atsavināšanas likums regulē publiskas personas mantas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w:t>
      </w:r>
      <w:r w:rsidR="00000000" w:rsidRPr="00000000" w:rsidDel="00000000">
        <w:rPr>
          <w:vertAlign w:val="superscript"/>
          <w:rtl w:val="0"/>
        </w:rPr>
        <w:t xml:space="preserve">1</w:t>
      </w:r>
      <w:r w:rsidR="00000000" w:rsidRPr="00000000" w:rsidDel="00000000">
        <w:rPr>
          <w:rtl w:val="0"/>
        </w:rPr>
        <w:t xml:space="preserve">.panta pirmā daļa noteic,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1354 32.4.1. apakšpunkts noteic, ka saskaņā ar likumu “Par valsts un pašvaldību dzīvojamo māju privatizāciju” vai Publiskas personas mantas atsavināšanas likumu privatizācijai vai atsavināšanai nododamās valstij piekritīgās dzīvojamās mājas, valstij piederošās kopīpašuma daļas valsts un kādas citas personas kopīpašumā esošajās viendzīvokļa dzīvojamās mājās, dzīvokļu īpašumos un dzīvokļu īpašumus – attiecīgajai pašvaldībai īpašumā, pamatojoties uz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ierakstīti zemesgrāmatā uz valsts vārda Vides aizsardzības un reģionālās attīstības ministrijas personā vienlaikus ar Rīgas valstspilsētas pašvaldības īpašuma tiesību nostiprināšanu. Rīkojuma projekta 3. punkts paredz pilnvarot Rīgas valstspilsētas pašvaldību parakstīt nostiprinājuma lūgumus īpašuma tiesību nostiprināšanai uz valsts vārda. Nostiprinot īpašuma tiesības pašvaldībai ir jānodrošina  arī zemesgrāmatu nodalījumu  II sadaļas 2. iedaļās ierakstīto atzīmju dzēšana, kas noteiktas atbilstoši Rīgas pilsētas Vidzemes priekšpilsētas tiesas 2021.gada 30.marta lēmumam un Ekonomisko lietu tiesas 2021.gada 7.jūnija lēmumam, ar kuriem nolemts atzīt par noziedzīgi iegūtu mantu un konfiscēt privātpersonām piederošos nekustamos īpašumus. Pamatojoties uz Kriminālprocesa likuma 356. panta 1.</w:t>
      </w:r>
      <w:r w:rsidR="00000000" w:rsidRPr="00000000" w:rsidDel="00000000">
        <w:rPr>
          <w:vertAlign w:val="superscript"/>
          <w:rtl w:val="0"/>
        </w:rPr>
        <w:t xml:space="preserve">1</w:t>
      </w:r>
      <w:r w:rsidR="00000000" w:rsidRPr="00000000" w:rsidDel="00000000">
        <w:rPr>
          <w:rtl w:val="0"/>
        </w:rPr>
        <w:t xml:space="preserve"> daļu, ja manta tiek atzīta par noziedzīgi iegūtu, tai uzliktais arests, apgrūtinājumi, aizliegumi un ķīlas tiesības, tai skaitā visi uz publiskajā reģistrā reģistrējamu mantu ierakstītie apgrūtinājumi un aizlieguma atzīmes, ir dzēšamas.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pašvaldībai, nostiprinot īpašuma tiesības zemesgrāmatā uz nekustamo īpašumu, vienlaikus ir jānostiprina zemesgrāmatā iepriekš minētie tiesību aprobežojumi, kā arī aizliegums atsavināt nekustamo īpašumu un apgrūtināt to ar lietu tiesību – hipotēku, izņemot gadījumu, ja nekustamais īpašums tiek ieķīlāts par labu valstij (Valsts kases personā),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Rīgas valstspilsētas pašvaldību, kā arī tās administratīvajā teritorijā esošajiem iedzīvotājiem, kuriem nepieciešama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minētos valstij piekrītošos nekustamos īpašumus valsts pašvaldībai nodos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ietekme uz valsts budžetu nav paredzēta un ar nekustamo īpašumu īpašnieku maiņu saistītie izdevumi tiks segti no pašvaldības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Ar rīkojuma projektu un tā anotāciju pēc publicēšanas Tiesība aktu portālā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22-TA-340</w:t>
    </w:r>
    <w:r>
      <w:br/>
    </w:r>
    <w:r w:rsidR="00000000" w:rsidRPr="00000000" w:rsidDel="00000000">
      <w:rPr>
        <w:rtl w:val="0"/>
      </w:rPr>
      <w:t xml:space="preserve">Izdrukāts 30.07.2026. 00.16 - 4.0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22-TA-340</w:t>
    </w:r>
    <w:r>
      <w:br/>
    </w:r>
    <w:r w:rsidR="00000000" w:rsidRPr="00000000" w:rsidDel="00000000">
      <w:rPr>
        <w:rtl w:val="0"/>
      </w:rPr>
      <w:t xml:space="preserve">Izdrukāts 30.07.2026. 00.16 - 4.0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anotācija_(ex_ante)_22-TA-340.docx</dc:title>
</cp:coreProperties>
</file>

<file path=docProps/custom.xml><?xml version="1.0" encoding="utf-8"?>
<Properties xmlns="http://schemas.openxmlformats.org/officeDocument/2006/custom-properties" xmlns:vt="http://schemas.openxmlformats.org/officeDocument/2006/docPropsVTypes"/>
</file>