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Sores ielā, Saulkalnē, Salaspils pagastā, Salaspils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nekustamā īpašuma Sores ielā, Saulkalnē, Salaspils pagastā, Salaspils novadā (nekustamā īpašuma kadastra Nr. 8031 017 0252), sastāvā esošās zemes vienības (zemes vienības kadastra apzīmējums 8031 017 0283) daļu 0,0523 ha kopplatībā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Sores ielā, Saulkalnē, Salaspils pagastā, Salaspils novadā (nekustamā īpašuma kadastra Nr. 8031 017 0252) (turpmāk – Nekustamais īpašums) sastāvā esošās zemes vienības (zemes vienības kadastra apzīmējums 8031 017 0283) daļu 0,0523 ha kopplatībā (turpmāk – Zemes vienība vai Nekustamā īpašuma daļa) (pēc kadastrālās uzmērīšanas platība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vienības ar kadastra apzīmējumu 8031 017 0283 daļu aptuveni 0,0523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8031 017 0283 daļa 0,0215 ha platībā ir nepieciešama valsts nozīmes ceļa būvniecībai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8031 017 0283 daļa 0,0308 ha platībā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(turpmāk – RB Rail AS)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Rīgas rajona tiesas Salaspils pagasta zemesgrāmatas nodalījumā Nr. 100000435423. Īpašuma tiesības uz Nekustamo īpašumu nostiprinātas trīs fiziskām personām (turpmāk – Nekustamā īpašuma kopīpašnieki).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divām zemes vienībām ar kadastra apzīmējumiem 8031 017 0252 (0,1261 ha platībā) un 8031 017 0283 (0,1496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vai apbūves tiesības. Zemesgrāmatā Zemes vienībai reģistrētas šādas lietu tiesības, kas apgrūtina nekustamo īpašumu, atzīmes veidā (pamats: 2008. gada 27. maija fiziskas personas nostiprinājuma lūgums,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(aizsardzības zonas) teritorija ap kultūras pieminekli - laukos (zemes gabals ar kadastra apzīmējumu 8031 017 0283) – 0,0569 ha. Minētais apgrūtinājums atrodas zemes vienības ar kadastra apzīmējumu 8031 017 0283 atlikušajā (neatsavināmajā)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elektrisko sakaru tīklu līnijām un kabeļu kanalizāciju (zemes gabals ar kadastra apzīmējumu 8031 017 0283) – 0,069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pilsētās un ciemos (zemes gabals ar kadastra apzīmējumu 8031 017 0283) – 0,1496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ielu - sarkanā līnija (zemes gabals ar kadastra apzīmējumu 8031 017 0283) – 0,1496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pazemes elektronisko sakaru tīklu līniju un kabeļu kanalizāciju– 0,0157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elektrisko tīklu kabeļu līniju – 0,0227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lietošanas mērķis ir "Zeme dzelzceļa infrastruktūras zemes nodalījuma joslā un ceļu zemes nodalījuma joslā" (kods 1101), platība 0,1496 ha, platības sadalījums pa lietošanas veidiem - zemes zem ceļiem – 0,1496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pēc Nekustamā īpašuma daļas atsavināšanas attiecībā uz tā turpmāko izmantošanu būs ievērojami normatīvajos aktos, tai skaitā, kas attiecas uz vides un dabas resursu aizsardzību, noteiktie ierobežojumi un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ar kadastra apzīmējumu 8031 017 0283 ir apgrūtināta ar ekspluatācijas aizsargjoslām gar elektriskajiem tīkliem,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vienībai ar kadastra apzīmējumu 8031 017 0283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daļa aptuveni 0,0973 ha platībā. Atbilstoši Salaspils novada pašvaldības 2024.gada 3. jūlija izvērtējumam (vēstule Nr. ADM/1-20.3/24/2169), Zemes vienības atlikušās daļas aptuveni 0,0973 ha platībā risinājums nav pretrunā ar Salaspils novada domes 2005. gada 14. decembrī apstiprinātajiem saistošajiem noteikumiem Nr. 18 "Grozījumi saistošajos noteikumos Nr. 22 "Detālais plānojums zemesgabalam "Birzītes", Rīgas rajona Salaspils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Nekustamā īpašuma kopīpašniekiem ir izteicis šādu prasījumu: atlīdzības apmērā iekļaut izmaksas par tehniskā projekta "Piebraucamie ceļi zemes gabalam "Birzītes"" (turpmāk – Būvprojekts) izgatavošanu 640,29 EUR (450 Ls) apmērā, pievienojot kvīts un pieņemšanas nodošanas akta, tehniskā projekta ģenerālplāna un titullapas kopiju.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36.1. apakšpunktu, Satiksmes ministrija ar 2025. gada 11. aprīļa lēmumu Nr. 03.1-14/1209, 2025. gada 11. aprīļa lēmumu Nr. 03.1-14/1210 un 2025. gada 15. aprīļa lēmumu Nr. 03.1-14/1230 apstiprināja taisnīgas atlīdzības apmēru par nekustamā Sores ielā, Saulkalnē, Salaspils pagastā, Salaspils novadā, kadastra Nr. 8031 017 0252, daļu, nosakot to 1 213,38 EUR (viens tūkstotis divi simti trīspadsmit </w:t>
      </w:r>
      <w:r w:rsidR="00000000" w:rsidRPr="00000000" w:rsidDel="00000000">
        <w:rPr>
          <w:i w:val="1"/>
          <w:rtl w:val="0"/>
        </w:rPr>
        <w:t xml:space="preserve">euro</w:t>
      </w:r>
      <w:r w:rsidR="00000000" w:rsidRPr="00000000" w:rsidDel="00000000">
        <w:rPr>
          <w:rtl w:val="0"/>
        </w:rPr>
        <w:t xml:space="preserve"> un trīsdesmit astoņi centi), ko veido Rail Baltica projekta īstenošanai nepieciešamās nekustamā īpašuma Sores ielā, Saulkalnē, Salaspils pagastā, Salaspils novadā, kadastra Nr. 8031 017 0252, sastāvā esošās zemes vienības ar kadastra apzīmējumu 8031 017 0283 daļas ar aptuveno kopplatību 0,0523 ha, tirgus vērtība – 1 213,38 EUR (viens tūkstotis divi simti trīspadsmit </w:t>
      </w:r>
      <w:r w:rsidR="00000000" w:rsidRPr="00000000" w:rsidDel="00000000">
        <w:rPr>
          <w:i w:val="1"/>
          <w:rtl w:val="0"/>
        </w:rPr>
        <w:t xml:space="preserve">euro</w:t>
      </w:r>
      <w:r w:rsidR="00000000" w:rsidRPr="00000000" w:rsidDel="00000000">
        <w:rPr>
          <w:rtl w:val="0"/>
        </w:rPr>
        <w:t xml:space="preserve"> un trīsdesmit astoņi centi) jeb 2,32 EUR (divi </w:t>
      </w:r>
      <w:r w:rsidR="00000000" w:rsidRPr="00000000" w:rsidDel="00000000">
        <w:rPr>
          <w:i w:val="1"/>
          <w:rtl w:val="0"/>
        </w:rPr>
        <w:t xml:space="preserve">euro</w:t>
      </w:r>
      <w:r w:rsidR="00000000" w:rsidRPr="00000000" w:rsidDel="00000000">
        <w:rPr>
          <w:rtl w:val="0"/>
        </w:rPr>
        <w:t xml:space="preserve"> un trīsdesmit divi centi) par vienu zemes kvadrātmetru (kas būs jāpiemēro, veicot atlīdzības apmēra pārrēķinu, ja atsavināmās zemes vienības daļas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kopīpašniekiem nav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kopīpašniekiem sniegta informācija: noraidīts prasījums par Būvprojekta izgatavošanas izmaksu 640,29 EUR (450 latu) iekļaušanu atlīdzības apmērā turpmāk norādīto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20. pants noteic, ka atlīdzību par atsavināmo nekustamo īpašumu institūcija nosaka, ņemot vērā sertificēta nekustamā īpašuma vērtētāja vērtējumu un nekustamā īpašuma īpašniekam nodarītos zaudējumus. Atbilstoši Likuma 22. pantam atlīdzību veido nekustamā īpašuma tirgus vērtība un atlīdzība par zaudējumiem, kas nekustamā īpašuma īpašniekam nodarīti saistībā ar nekustamā īpašuma atsavināšanu un, ja tiek atsavināta nekustamā īpašuma daļa, — ar atsavinātā nekustamā īpašuma izmantošanu. Likuma 25. panta pirmā daļa noteic, ka nekustamā īpašuma īpašniekam nodarītos zaudējumus nosaka saskaņā ar Civillikumu. Saskaņā ar Civillikuma 1775. pantu katrs zaudējums, kas nav nejaušs, ir jāatlīdzina. Tiesību teorijā atzīts, ka zaudējumu atlīdzības prasības apmierināšanai ir vajadzīgi četri priekšnoteikumi: kādas personas prettiesiska rīcība (darbība vai bezdarbība); šīs personas vaina; zaudējumu esamība un to konkrēts apmērs; cēloniskais sakars starp zaudējumiem un neatļauto darbību (Skatīt Latvijas Republikas Civillikuma komentāri. Saistību tiesības (1401. - 2400. p.). Prof. K.Torgāna vispārīgā zinātniskā redakcijā. Mans Īpašums. Rīga, 2000, 270.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Satiksmes ministrijas pasūtījuma veiktajā 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norādīts, ka kaut arī ir izsniegta būvatļauja, var nebūt iespējams izpildīt tās nosacījumus un uzsākt būvdarbus vai pieņemt būvi ekspluatācijā, piemēram, ja teritorijas plānojumā tiek mainīts attiecīgās teritorijas izmantošanas veids uz tādu, kas vairs nepieļauj attiecīgo būvniecību, vai arī ja attiecīgajā zemesgabalā tiek noteiktas aizsargjoslas, kas nepieļauj būvdarbus. Šāda situācija rada zaudējumus būvatļaujas adresātam, jo tas nevar izmantot ieguldījumus, ko ir veicis līdzšinējā būvniecības procesā. Administratīvo tiesu praksē ir analizēti gadījumi, kad likumīgi uzsāktu būvniecības procesu nav iespējams realizēt sakarā ar teritorijas plānojuma atcelšanu. Šādā gadījumā ir būtiski, kādā stadijā atrodas būvniecības process un vai veiktie ieguldījumi ir tieši cēloņsakarīgi ar būvniecības procesā pieņemtajiem valsts pārvaldes iestāžu lēmumiem. Piemēram, lietā, kurā sakarā ar teritorijas plānojuma atzīšanu par spēkā neesošu tika atcelts plānošanas-arhitektūras uzdevums, par atlīdzināmiem izdevumiem tika atzīta iestādes nodeva par plānošanas-arhitektūras uzdevuma sagatavošanu un izdevumi par skiču 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SIA "EIROPAS DZELZCEĻA LĪNIJAS" pieprasījumu, Salaspils novada pašvaldības iestāde "Salaspils novada Būvvalde" (turpmāk – Būvvalde) 2025. gada 25. februāra vēstulē Nr. BV/1-4/25/59 un 2025. gada 6. marta vēstulē Nr. BV/1-4/25/70 ir sniegusi informāciju, ka: (1) Būvvaldes arhīvā ir reģistrēts Būvprojekts, ko 12.04.2007. ar reģ. Nr. 160 saskaņojis Salaspils novada Būvvaldes galvenais arhitekts. Būvvaldē nav reģistrēta būvatļauja ceļu izbūves darbiem atbilstoši Būvprojektam. Būvprojekts izstrādāts un saskaņots, atbilstoši tā laika spēkā esošajiem Ministru kabineta 1997. gada 1. aprīļa noteikumiem Nr. 112 “Vispārīgie būvnoteikumi”, kur 110. punktā noteikts “akceptētā tehniskā projekta derīguma termiņš ir divi gadi”. Proti, Būvprojekta saskaņojuma derīguma termiņš beidzies 2009. gada 12. aprīlī. Būvprojekta pārskaņošana atbilstoši Ministru kabineta 1997. gada 1. aprīļa noteikumu Nr. 112 "Vispārīgie būvnoteikumi" prasībām netika veikta un būvatļauja netika pieprasīta un izsniegta. 2014. gada 1. oktobrī stājās spēkā jauns būvniecības regulējums – Ministru kabineta 2014. gada 14. augusta noteikumi Nr. 500 "Vispārīgie būvnoteikumi", kur noteikta jaunā būvatļaujas saņemšanas un būvprojektu akceptēšanas kārtība. Atbilstoši jaunajam spēkā esošajam būvniecības regulējumam būvniecības ieceres dokumentācija nav iesniegta Būvvaldē. (2) Apsekojot Sores ielu dabā, konstatēts, ka ceļš nav izbūvēts atbilstoši Būvprojekta apjomiem un risinājumiem. Būvvaldē nav reģistrēta Sores ielas izpilddokumentācija un apliecinājums par gatavību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nav izpildījies viens no zaudējumu atlīdzības prasības apmierināšanai vajadzīgiem priekšnoteikumiem, proti, nav konstatēta kādas personas prettiesiska rīcība (darbība vai bezdarbība), proti, nav konstatēts, ka ir bijuši apstākļi ka tieši Nekustamā īpašuma daļas atsavināšana liegusi realizēt būvprojektu, un attiecīgi, kas ļautu secināt, ka būvprojekta izgatavošanas izmaksas ir zaudējumi, kas radušies saistībā 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 Saskaņā ar Likuma 16. panta pirmo daļu, nostiprinot zemesgrāmatā īpašuma tiesības uz nekustamo īpašumu, kas atsavināts, pamatojoties uz likumu par konkrētā nekustamā īpašuma atsavināšanu, attiecīgais nekustamais īpašums pāriet valsts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Satiksmes ministrija šobrīd strādā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Sores ielā, Saulkalnē, Salaspils pagastā, Salaspils novadā (nekustamā īpašuma kadastra Nr. 8031 017 0252) sastāvā esošās zemes vienības (zemes vienības kadastra apzīmējums 8031 017 0283) daļu 0,0523 ha kopplatībā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īpašniekus, kuriem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25-TA-862</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25-TA-862</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anotācija_(ex_ante)_25-TA-862.docx</dc:title>
</cp:coreProperties>
</file>

<file path=docProps/custom.xml><?xml version="1.0" encoding="utf-8"?>
<Properties xmlns="http://schemas.openxmlformats.org/officeDocument/2006/custom-properties" xmlns:vt="http://schemas.openxmlformats.org/officeDocument/2006/docPropsVTypes"/>
</file>