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nekustamo īpašumu pārdošanu"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budžetu 2026. gadam un budžeta ietvaru 2026., 2027. un 2028. gadam” 55.panta otrā un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4.panta pirmā un otrā daļa, 5.panta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ievērojot Atsavināšanas likumā ietverto tiesisko regulējumu, atļaut valsts akciju sabiedrībai „Valsts nekustamie īpašumi” (turpmāk – VNĪ) pārdot izsolē Finanšu ministrijas un Ekonomikās ministrijas valdījumā esošos valsts nekustamos īpašumus Brīvības ielā 55, Rīgā, Lāčplēša ielā 1, Rīgā un Krišjāņa Valdemāra ielā 32, Rīgā.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2024. gada 1. novembra rīkojumu Nr. 909 “Par finansējuma piešķiršanu valsts pārvaldes iestāžu un Latvijas Republikas Prokuratūras vajadzībām biroju ēkas Talejas ielā 1, Rīgā, telpu nomas maksas ilgtermiņa saistībām, kā arī pielāgošanas, aprīkošanas un pārcelšanās izdevumu segšanai”  https://www.vestnesis.lv/op/2024/215.12 (turpmāk – Rīkojums Nr.909) ir noteiktas biroja ēkas Talejas ielā 1, Rīgā, telpu nomas maksas ilgtermiņa saistības, tajā skaitā pielāgošanas, aprīkojuma un pārcelšanās izmaksas, valsts pārvaldes iestādēm un Latvijas Republikas Prokuratūrai, kas nomā vai nomās darbam nepieciešamās telpas biroja ēkā Talejas ielā 1, Rīgā, tādējādi rodot finansējumu valsts ilgtermiņa saistību segšanai par biroja ēku, kas tika būvēta valsts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Rīkojumā Nr.909 ir paredzēta Ekonomikas ministrijas un tās iestāžu (Patērētāju tiesību aizsardzības centra, Konkurences padomes, Latvijas Nacionālajam akreditācijas biroja, Centrālajai statistikas pārvaldes) pārcelšanās uz vienotu biroja ēku Talejas ielā 1, Rīgā, nodrošinot mūsdienīgu, efektīvu, viedu darba vidi un inovatīvus kopdarba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Ekonomikas ministrijas un ministrijas resora iestāžu pārcelšanos uz biroja ēku Talejas ielā 1, Rīgā, (plānots, ka pilnībā iestādes pārcelsies uz biroja ēku 2026.gada laikā) tiks atbrīvoti minēto iestāžu lietošanā esošie nekustamie īpašumi Brīvības ielā 55, Rīgā; Lāčplēša ielā 1, Rīgā un Krišjāņa Valdemāra ielā 32, Rīgā, kas turpmāk nebūs nepieciešami valsts pārvaldes iestāžu vajadzībām, ņemot vērā nekustamo īpašumu tehnisko stāvokli un nekustamo īpašumu uzturēšanai un apsaimniekošanai paredzamos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rastu nepieciešamo finansējumu valsts ilgtermiņa saistību segšanai par biroja ēku Talejas ielā 1, Rīgā, kas tika būvēta valsts funkciju nodrošināšanai un ilgtermiņā izdevīgu nomas maksu valsts pārvaldes iestādēm biroja ēkas Talejas ielā 1, Rīgā, telpu nomas maksas un citu maksājumu segšanai, likuma “Par valsts budžetu 2026. gadam un budžeta ietvaru 2026., 2027. un 2028. gadam” 55.panta pirmajā daļā ir noteikts, ka VNĪ nodrošina telpu pielāgošanu Ekonomikas ministrijai un tās padotības iestādēm (Patērētāju tiesību aizsardzības centram (turpmāk – PTAC), Konkurences padomei (turpmāk - KP), Latvijas Nacionālajam akreditācijas birojam (turpmāk- LATAK), Centrālajai statistikas pārvaldei (turpmāk- CSP) nekustamajā īpašumā (nekustamā īpašuma kadastra Nr. 0100 085 2143) Talejas ielā 1,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likuma “Par valsts budžetu 2026. gadam un budžeta ietvaru 2026., 2027. un 2028. gadam” 55.panta otrajā daļā sniegta atļauja Finanšu ministrijai un Ekonomikas ministrijai nodot VNĪ atsavināšanai šādus nekustamos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nekustamo īpašumu (nekustamā īpašuma kadastra Nr. 0100 020 0035) — zemes vienību (zemes vienības kadastra apzīmējums 0100 020 0035) 0,2044 ha platībā un piecas būves (būvju kadastra apzīmējumi 0100 020 0035 001, 0100 020 0035 002, 0100 020 0035 003, 0100 020 0035 004 un 0100 020 0035 005) — Brīvības ielā 55, Rīgā, kas ierakstīts zemesgrāmatā uz valsts vārda Finanšu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nekustamo īpašumu (nekustamā īpašuma kadastra Nr. 0100 020 0060) — zemes vienību (zemes vienības kadastra apzīmējums 0100 020 0060) 0,0765 ha platībā un būvi (būves kadastra apzīmējums 0100 020 0060 001) — Lāčplēša ielā 1, Rīgā, kas ierakstīts zemesgrāmatā uz valsts vārda Ekonomikas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nekustamo īpašumu (nekustamā īpašuma kadastra Nr. 0100 520 0011) — būvi (būves kadastra apzīmējums 0100 020 0168 001) — Krišjāņa Valdemāra ielā 32, Rīgā, kopā ar nekustamo īpašumu (nekustamā īpašuma kadastra Nr. 0100 020 0168) — zemes vienību (zemes vienības kadastra apzīmējums 0100 020 0168) 0,1272 ha platībā — Krišjāņa Valdemāra ielā 32, Rīgā, kas ierakstīti zemesgrāmatā uz valsts vārda Ekonomikas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minētie nekustamie īpašumi tiks atsavināti pakāpeniski, provizoriski 2026.un 2027.gada laikā, pēc tam, kad valsts pārvaldes iestādes būs atbrīvojušas telpas minētajos nekustamajos īpašumos, un pārcēlušās uz darbam pielāgotajām telpām biroja ēkā Talejas ielā 1, Rīgā, kā arī pēc attiecīga Ministru kabineta rīkojuma par konkrētā nekustamā īpašuma pārdošanu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ar Ministru kabineta 2018. gada 14. augusta rīkojumu Nr. 388 “Par konceptuālo ziņojumu “Par Ekonomikas ministrijas lietojumā esošās ēkas kritisko stāvokli un turpmāko rīcību un Ekonomikas ministrijas un tās padotībā esošo iestāžu un kapitālsabiedrību atrašanās vietu””  https://likumi.lv/ta/id/301053-par-konceptualo-zinojumu-par-ekonomikas-ministrijas-lietojuma-esosas-ekas-kritisko-stavokli-un-turpmako-ricibu-un-ekonomikas tika secināts, ka Ekonomikas ministrijas un tās padotības iestāžu, ministrijas turējumā esošo valsts kapitālsabiedrību nekustamo īpašumu tehniskais stāvoklis ir slikts vai neatbilstošs.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Ekonomikas ministrijas un tās padotības iestāžu lietošanā esošo nekustamo īpašumu raksturojums: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 Nekustamā īpašuma Brīvības ielā 55, Rīgā, sastāva raksturojums.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tiesības uz nekustamo īpašumu Brīvības ielā 55, Rīgā, nostiprinātas Rīgas pilsētas zemesgrāmatas nodalījumā Nr.947 uz valsts vārda Finanšu ministrijas personā, lēmuma datums zemes vienību un būvēm ar kadastra apzīmējumiem 0100 020 0035 001 un 0100 020 0035 002 - 17.08.2010, būvēm ar kadastra apzīmējumiem 0100 020 0035 003, 0100 020 0035 004  un 0100 020 0035 005 – 18.03.2021.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Nekustamā īpašuma valsts kadastra informācijas sistēmas (turpmāk – NĪVKIS) datiem nekustamais īpašums Brīvības ielā 55, Rīgā, sastāv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vienības (kadastra apzīmējums 0100 020 0035) 0,2044 ha platībā. Zemes vienībai noteiktie lietošanas veidi: komercdarbības objektu apbūve – 0,0257 ha un valsts un pašvaldību pārvaldes iestāžu apbūve-0,1787 ha; zemes lietošanas veids: pārējās zemes, 0,2044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būves  (būves kadastra apzīmējums 0100 020 0035 001) - “Administratīvā ēka” ar kopējo platību 7413,6 m</w:t>
      </w:r>
      <w:r w:rsidR="00000000" w:rsidRPr="00000000" w:rsidDel="00000000">
        <w:rPr>
          <w:vertAlign w:val="superscript"/>
          <w:rtl w:val="0"/>
        </w:rPr>
        <w:t xml:space="preserve">2</w:t>
      </w:r>
      <w:r w:rsidR="00000000" w:rsidRPr="00000000" w:rsidDel="00000000">
        <w:rPr>
          <w:rtl w:val="0"/>
        </w:rPr>
        <w:t xml:space="preserve">.  Būves galvenais lietošanas veids ir (1220) “Biroju ēkas”, būves tips (12200101) “Biroju ēkas”; Nolietojums: V3 - Ēka apmierinošā tehniskā stāvoklī;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būves (būves kadastra apzīmējums 0100 020 0035 002) -“Administratīvā ēka”, ar kopējo platību 330,3 m</w:t>
      </w:r>
      <w:r w:rsidR="00000000" w:rsidRPr="00000000" w:rsidDel="00000000">
        <w:rPr>
          <w:vertAlign w:val="superscript"/>
          <w:rtl w:val="0"/>
        </w:rPr>
        <w:t xml:space="preserve">2</w:t>
      </w:r>
      <w:r w:rsidR="00000000" w:rsidRPr="00000000" w:rsidDel="00000000">
        <w:rPr>
          <w:rtl w:val="0"/>
        </w:rPr>
        <w:t xml:space="preserve">. Būves galvenais lietošanas veids ir (1220) “Biroju ēkas”, būves tips (12200101) “Biroju ēkas”; Nolietojums: V1 - Jauna ēka ļoti labā tehniskā stāvoklī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būves (būves kadastra apzīmējums 0100 020 0035 003)- “Bruģēts laukums -1” ar kopējo platību 246,9 m</w:t>
      </w:r>
      <w:r w:rsidR="00000000" w:rsidRPr="00000000" w:rsidDel="00000000">
        <w:rPr>
          <w:vertAlign w:val="superscript"/>
          <w:rtl w:val="0"/>
        </w:rPr>
        <w:t xml:space="preserve">2</w:t>
      </w:r>
      <w:r w:rsidR="00000000" w:rsidRPr="00000000" w:rsidDel="00000000">
        <w:rPr>
          <w:rtl w:val="0"/>
        </w:rPr>
        <w:t xml:space="preserve">. Būves galvenais lietošanas veids (2112) “Ielas, ceļi un laukumi”, būves tips (21120101) “Ielas, ceļi un laukumi ar cieto segumu”; Nolietojums uz 13.02.2024. 90 %;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būves (būves kadastra apzīmējums 0100 020 0035 004)- “Bruģēts laukums -2”, ar kopējo platību 174,0 m</w:t>
      </w:r>
      <w:r w:rsidR="00000000" w:rsidRPr="00000000" w:rsidDel="00000000">
        <w:rPr>
          <w:vertAlign w:val="superscript"/>
          <w:rtl w:val="0"/>
        </w:rPr>
        <w:t xml:space="preserve">2</w:t>
      </w:r>
      <w:r w:rsidR="00000000" w:rsidRPr="00000000" w:rsidDel="00000000">
        <w:rPr>
          <w:rtl w:val="0"/>
        </w:rPr>
        <w:t xml:space="preserve">. Būves galvenais lietošanas veids (2112) “Ielas, ceļi un laukumi”, būves tips (21120101) “Ielas, ceļi un laukumi ar cieto segumu”; Nolietojums uz 13.02.2024.90 %;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būves (būves kadastra apzīmējums 0100 020 0035 005)-“Ķieģeļu mūra žogs”, ar kopējo platību 91,4 m</w:t>
      </w:r>
      <w:r w:rsidR="00000000" w:rsidRPr="00000000" w:rsidDel="00000000">
        <w:rPr>
          <w:vertAlign w:val="superscript"/>
          <w:rtl w:val="0"/>
        </w:rPr>
        <w:t xml:space="preserve">2</w:t>
      </w:r>
      <w:r w:rsidR="00000000" w:rsidRPr="00000000" w:rsidDel="00000000">
        <w:rPr>
          <w:rtl w:val="0"/>
        </w:rPr>
        <w:t xml:space="preserve">. Būves galvenais lietošanas veids (2420) “Citas, iepriekš neklasificētas, inženierbūves”, būves tips (24200504) “Mūra, betona vai dzelzsbetona žogi”; Nolietojums uz 13.02.2024. 100 %.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nekustamajam īpašumam Brīvības ielā 55, Rīgā, noteiktas šādas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 23.12.2025. fiskālā kadastrālā vērtība 3 557 768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01.01.2025. universālā kadastrālā vērtība 5 767 082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Zemesgrāmatas un NĪVKIS datiem nekustamajam īpašumam Brīvības ielā 55, Rīgā,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Rīgas pilsētas vēsturiskā centra valsts nozīmes pilsētbūvniecības pieminekļa teritorija, platība 2044 m² (apgrūtinājums nostiprināts atzīmes veidā zemesgrāmatas nodalījumā Nr.947);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pašteces kanalizācijas vadu 0,0042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elektronisko sakaru tīklu radiosakaru līniju torni un antenu mastu            0,0039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elektrisko tīklu transformatoru apakšstaciju   0,0070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ūdensvadu, kas atrodas dziļāk par 2 metriem  0.0190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kultūras piemineklis, kas atbilstoši UNESCO Konvencijai par pasaules kultūras un dabas mantojuma aizsardzību iekļauts pasaules kultūras un dabas mantojuma objektu sarakstā 0,2041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navigācijas tehniskā līdzekļa aviācijas gaisa kuģu lidojumu drošības nodrošināšanai tālās ietekmes zona 0,2041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pazemes siltumvadu, siltumapgādes iekārtu un būvi 0,0049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nozīmes pilsētbūvniecības piemineklis 0,2041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aizsargjoslas teritorija gar elektrisko tīklu kabeļu līniju 0,0089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elektronisko sakaru tīklu gaisvadu līniju 0,0957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lauku zemei izvērtējamo apgrūtinājumu pārklājuma teritorija zemes kadastrālās vērtības aprēķinam 0,0957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pašvaldības Pilsētas attīstības departaments ar 11.12.2025. vēstuli Nr. DA-25-36555-nd informē,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atrodas valsts nozīmes pilsētbūvniecības pieminekļa “Rīgas pilsētas vēsturiskais centrs” (valsts aizsardzības Nr. 7442) robežās un UNESCO Pasaules mantojuma vietas Nr. 852 “Rīgas vēsturiskais centrs” teritorijā. Rīgas vēsturiskā centra un tā aizsardzības zonas saglabāšanas, aizsardzības, izmantošanas, kultūrvēsturiskās vides pārveidošanas, kā arī attīstības projektu īstenošanas kārtību un attiecīgās kultūrvēsturiskās vides vērtībai atbilstošas prasības nosaka Rīgas vēsturiskā centra saglabāšanas un aizsardzības likums un Ministru kabineta 08.03.2004. noteikumi Nr. 127 “Rīgas vēsturiskā centra saglabāšanas un aizsardzības noteikumi”. Prasības teritorijas izmantošanai un apbūvei nosaka Rīgas vēsturiskā centra un tā aizsardzības zonas teritorijas plānojums (turpmāk – Teritorijas plānojums), un teritorijas izmantošanas un apbūves noteikumi (Rīgas domes 07.02.2006. saistošie noteikumi Nr. 38), (turpmāk – Saistošie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Teritorijas plānojuma grafiskajai daļai un Saistošajiem noteikumiem zemes vienība atrodas centru apbūves teritorijā, kur atļautā izmantošana noteikta Saistošo noteikumu 2.1., 2.2., 2.3. un 5.1. apakšnodaļā. Zemes vienība atrodas centru apbūves teritorijas daļā, kur dzīvojamās funkcijas īpatsvars apbūvē ir vismaz 20% (apzīmējums Teritorijas plānojuma grafiskās daļas plānā “RVC detalizētā teritorijas plānotā (atļautā) izmantošana”– JC1). Izņēmuma un papildu noteikumi saskaņā ar Saistošo noteikumu 456.–460. punktu prasībām. Teritorijas izmantošanā ievēro visu veidu aizsargjoslas un citus zemesgabala izmantošanas aprobežojumus atbilstoši Teritorijas plānojuma grafiskās daļas plānam “Galvenās aizsargjoslas un citi zemesgabalu izmantošanas aprobežojumi” un Saistošo noteikumu 2.17. apakšnodaļas prasībām, kā arī ar Rīgas domes 15.12.2021. saistošajiem noteikumiem Nr. 103 “Rīgas teritorijas izmantošanas un apbūves saistošie noteikumi” apstiprinātajai Rīgas teritorijas plānojuma grafiskās daļas kartei “Galvenās aizsargjoslas un citi teritorijas izmantošanas aprobežojumi” un Rīgas teritorijas plānojuma Teritorijas izmantošanas un apbūves noteikumu 2.15. apakšnodaļas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spēkā esošajiem pašvaldības teritorijas attīstības plānošanas dokumentiem Zemes vienība nav noteikta kā degradēta teritorija;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ir jānodrošina piekļūšana un vides pieejamība atbilstoši Saistošo noteikumu 2.6. apakšnodaļas un 3.16. apakšnodaļas prasībām. Atbilstoši Teritorijas plānojuma grafiskās daļas plānam “RVC un tā aizsardzības zonas teritorijas plānotā (atļautā) izmantošana” Zemes vienībai ir nodrošināta piekļūšana no ielām, kas noteiktas ar sarkanajām līnijām. Zemes vienība robežojas ar pašvaldības ielām – Brīvības ielu un Ģertrūdes ielu.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Nacionālās kultūras mantojuma pārvaldes 24.08.2020. vēstulē  Nr. 08-10.1/3884 norādītajam administratīvai ēkai (būves kadastra apzīmējums 0100 020 0035 001) noteiktais kultūrvēsturiskās vērtības līmenis nav tās iekļaušana Valsts aizsargājamo kultūras pieminekļu sarakstā. Ēkas kultūrvēsturiskā vērtība noteikta atbilstoši Rīgas vēsturiskā centra saglabāšanas un attīstības padomē saskaņotai metodikai un iegūtais novērtējums – Kultūrvēsturiski ļoti vērtīga ēka, saskaņots ar Būvvaldi (2020. gada 07. augusta vēstule Nr. BV-20-16397-nd).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Identificētais kultūrvēsturiskās vērtības pamatojums: Īres nams ar veikaliem celts 1900. gadā pēc arhitekta V. Neimaņa projekta, kas izstrādāts izmantojot Berlīnes arhitekta A. Gīzekes skici. Ēka ar vairākiem zelmeņiem vainagotās fasādes veidotas romantizētās neorenesanses formās, rotāta ar vismaz divdesmit atšķirīgu formu maskām un citiem reljefiem ornamentiem. Kvartāla perimetrālās apbūves ielas frontē kopā ar tuvāko vēsturisko apbūvi ēka veido ielas kultūrvēsturisko arhitektonisko ainavu tās vēsturiskās attīstības un arhitektūras stilu daudzveidībā. Ēkas kultūrvēsturisko vērtību veidojošie elementi: Publiskajā ārtelpā uztveramais apjomu kārtojums (ieskaitot jumtu formu), siluets, fasāžu arhitektoniskā kompozīcija, ārējās arhitektūras detaļas un apdare, ārdurvju un logu vēsturiskais dalījums.  Ņemot vērā augstāk minēto, minēto Nacionālā kultūras mantojuma pārvalde ir lēmusi noteikt administratīvai ēkai (būves kadastra apzīmējums – 0100 020 0035 001) Brīvības ielā 55, Rīgā, kultūrvēsturiskās vērtības līmeni: kultūrvēsturiski ļoti vērtīga 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izvietota abās administratīvās ēkās (būves kadastra apzīmējums  0100 020 0035 001 un 0100 020 0035 002).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valdījumā esošais nekustamais īpašums Brīvības ielā 55, Rīgā, nodots VNĪ pārvaldīšanā. VNĪ nekustamo īpašumu uz 08.10.2010. noslēgtā apsaimniekošanas un lietošanas līguma pamata nodeva lietošanā Ekonomikas ministrijai, kura aizņem visu zemes un ēku platību, kas ir 2044,00 m² (zemes platība), 7743,90 m² (būvju platība). Starp VNĪ un EM šobrīd spēkā 30.01.2025. noslēgtais apsaimniekošanas un lietošanas līgums Nr. IEN/2025/123, kas spēkā līdz 31.12.2026., ieskaitot.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līgumā noteiktās tiesības, Ekonomikas ministrija ir noslēgusi apakšnomas līgumus ar KP, PTAC, LATAK. Papildus Ekonomikas ministrija par nekustamā īpašuma telpu nomu ir noslēgusi līgumus ar  SIA "Divi Labi", SIA "Zauers Latvia", biedrību “Latvijas Patērētāju interešu aizstāvības asociācija, SIA “Latvijas mobilais telefons” un ar Rīgas valstspilsētas pašvaldības Mājokļu un vides departamentu. Telpu nomas līgumi noslēgti līdz 30.06.2026., ieskaitot.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Ekonomikas ministrija ir informējusi, ka nomnieki saskaņā ar līgumos paredzētajiem nosacījumiem, tiks brīdināti, ka valsts nekustamais īpašums tiek atsavināts un nomas attiecības netiks turpinātas.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Raksturojot nekustamā īpašuma Brīvības ielā 55, Rīgā, tehnisko stāvokli, papildus  jāņem vērā, 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Būvniecības valsts kontroles birojs 2015.gadā veica ēkas Brīvības ielā 55, Rīgā, tehnisko apsekošanu un konstatēja, ka ēkas stāvoklis ir uzskatāms par nedrošu, ņemot vērā Būvniecības likuma 9.panta 1. un 4. punktā noteiktās mehāniskās stiprības un stabilitātes, kā arī lietošanas drošības prasības. Liela daļa elektroinstalācijas: kabeļi, sadalnes un kontaktsavienojumu kārbas, ir vecākas par paredzēto 25 – 35 gadu ekspluatācijas mūžu;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piešķirtajiem finanšu līdzekļiem ēkas kritiskā stāvokļa novēršanai ēkā Brīvības ielā 55, Rīgā, laika periodā no 01.10.2018. līdz 31.12.2020. tika īstenots VNĪ attīstības projekts “Fasādes atjaunošana Ekonomikas ministrijas ēkai”. Tā ietvaros tika veikti fasādes atjaunošanas darbi, logu un durvju nomaiņa/restaurācija, jumta seguma nomaiņa, fasādes apgaismojuma un vides pieejamības ierīkošana, caurbrauktuves pārsegumu nostiprināšanu u.c. darbi, kas veicami ēkas avārijas situācijas novēršanai. Šī projekta ietvaros netika iekļauta daļa ēkas logu (izvietoti uz iekšpagalmiem) restaurācija vai nomaiņa.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26.03.2020. pēc VNĪ pasūtījuma akciju sabiedrības “Inspecta Latvia” veiktajā ministrijas ēkas Brīvības ielā 55, Rīgā, tehniskās apsekošanas atzinumā (Nr.2-4.5.4/77749) secināts, ka būves vizuāli tehniskais nolietojums ir 41,36%. Atzinumā norādīts, ka  ieteicama visu veco konstrukcijās iebūvēto ūdens sistēmas cauruļvadu nomaiņa, kas iespējama tikai atbrīvojot visu ēku.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II.Nekustamo īpašumu Krišjāņa Valdemāra ielā 32, Rīgā, sastāva raksturojums.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izstrādāto rīkojuma projektu tiek paredzēts pārdot izsolē būvju nekustamo īpašumu (nekustamā īpašuma kadastra Nr. 01005200011) – Krišjāņa Valdemāra ielā 32, Rīgā, kopā ar zemes nekustamo īpašumu (nekustamā īpašuma kadastra Nr. 01000200168) – Krišjāņa Valdemāra ielā 32, Rīgā, kas ierakstīti zemesgrāmatā uz valsts vārda Ekonomikas ministrijas personā, kā vienotu pārdošanas objektu - zemes un būvju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tiesības uz ēku (būvju) īpašumu Krišjāņa Valdemāra ielā 32, Rīgā (turpmāk – Būvju īpašums Krišjāņa Valdemāra ielā 32, Rīgā) Rīgas pilsētas zemesgrāmatas nodalījumā Nr. 16586 nostiprinātas Latvijas valstij Ekonomikas ministrijas personā, lēmuma datums 26.02.1999.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tiesības uz zemes īpašumu Krišjāņa Valdemāra ielā 32, Rīgā (turpmāk – Zemes īpašums Krišjāņa Valdemāra ielā 32, Rīgā) Rīgas pilsētas zemesgrāmatas nodalījumā Nr. 25162 nostiprinātas Latvijas valstij Ekonomikas ministrijas personā, lēmuma datums 14.04.2000.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īpašums Krišjāņa Valdemāra ielā 32, Rīgā, sastāv no zemes vienības (zemes vienības kadastra apzīmējums 01000200168) – 0,1272 ha platībā. Zemes lietošanas mērķis: (0903) “Valsts un pašvaldību pārvaldes iestāžu apbūve”-  0,1272 ha platībā. Zemes lietošanas veids: zeme zem ēkām - 0, 1272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datiem Zemes īpašumam Krišjāņa Valdemāra ielā 32, Rīgā,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elektronisko sakaru tīklu radiosakaru līniju torni un antenu mastu, platība 0,0024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nozīmes pilsētbūvniecības piemineklis, platība 0,1272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pašteces kanalizācijas vadu, platība 0,0028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lauku zemei izvērtējamo apgrūtinājumu pārklājuma teritorija zemes kadastrālās vērtības aprēķinam, platība 0,0424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navigācijas tehniskā līdzekļa aviācijas gaisa kuģu lidojumu drošības nodrošināšanai tālās ietekmes zona, platība 0,1272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kultūras piemineklis, kas atbilstoši UNESCO Konvencijai par pasaules kultūras un dabas mantojuma - aizsardzību iekļauts pasaules kultūras un dabas mantojuma objektu sarakstā, platība 0,1272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kabeļu līniju, platība 0,0011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elektronisko sakaru tīklu gaisvadu līniju, platība 0,0424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pazemes siltumvadu, siltumapgādes iekārtu un būvi, platība 0,0010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Zemesgrāmatas datiem Zemes īpašumam Krišjāņa Valdemāra ielā 32, Rīgā,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nostiprināts ēku servitūts - gaismas tiesība - par labu nekustamam īpašumam Rīgā, Skolas iela 17, - iebūvēt logus uz blakus esošo nekustamo īpašumu Rīgā, Lāčplēša ielā 3 un Rīgā, Lāčplēša ielā 1, zemes gabalu pusi jau pastāvošās (vai virs tām no jauna izbūvētās) sienās - 4,3 metru platumā (aprēķinot no kalpojošā nekustamā īpašuma ārsienas- valdošā nekustamā īpašuma virzienā) un 61,70 metru garumā (kalpojošā nekustamā īpašuma "L" veida ārsienas garumā);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atzīme- valsts akciju sabiedrības "Latvenergo" filiālei "Rīgas elektrotīkli" piederoši kabeļu tīkli, platība 7m2.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atzīme- zemes gabala teritorijā izbūvētas telekomunikācijas;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atzīme- zemes gabala daļa atrodas ielas sarkanajās līnijās, platība 709 (mērvienība nav zināma).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īpašumam Krišjāņa Valdemāra ielā 32, Rīgā,  noteiktas šādas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 23.12.2025. fiskālā kadastrālā vērtība 185 515euro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01.02.2025. universālā kadastrālā vērtība 356 160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 īpašuma Krišjāņa Valdemāra ielā 32, Rīgā, atrodas funkcionāli saistīts valsts Būvju īpašums Krišjāņa Valdemāra ielā 32, Rīgā, kas sastāv no vienas būves (būves kadastra apzīmējums 0100 020 0168 001) – “Administratīvās ēka” ar kopējo platību 4608,7 m</w:t>
      </w:r>
      <w:r w:rsidR="00000000" w:rsidRPr="00000000" w:rsidDel="00000000">
        <w:rPr>
          <w:vertAlign w:val="superscript"/>
          <w:rtl w:val="0"/>
        </w:rPr>
        <w:t xml:space="preserve">2</w:t>
      </w:r>
      <w:r w:rsidR="00000000" w:rsidRPr="00000000" w:rsidDel="00000000">
        <w:rPr>
          <w:rtl w:val="0"/>
        </w:rPr>
        <w:t xml:space="preserve">. Būves galvenais lietošanas veids ir (1220) “Biroju ēkas”, būves tips (12200101) “Biroju ēkas”. Nolietojums uz 16.07.2015. noteikts V2 - Ēka labā tehniskā stāvoklī.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Būves īpašumam Krišjāņa Valdemāra ielā 32, Rīgā,  uz 01.01.2025. noteiktas šādas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fiskālā kadastrālā vērtība 2 647 611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universālā kadastrālā vērtība 4 313 743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06.05.2016. gadā tika veikts administratīvās ēkas (būves kadastra apzīmējums 0100 020 0168) tehniskais apsekojums, kurā secināts, ka administratīvās ēkas nesošās un norobežojošās konstrukcijas kopumā atbilst Būvniecības likuma 9.panta otrajā daļā noteiktajām būtiskajām mehāniskās stiprības un stabilitātes prasībām, bet ir nepieciešams veikt ēkas norobežojošo konstrukciju pārbūvi, lai nodrošinātu atbilstību Būvniecības likuma 9.panta otrajā daļā noteiktajām būvēm izvirzītām būtiskajām energoefektivitātes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administratīvās ēkas telpas izmanto Ekonomikas ministrijas padotības iestāde – CSP.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administratīvā ēka (būves kadastra apzīmējums 0100 020 0168 001) vēl daļēji atrodas uz šādām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01000200059) 0,0366 ha platībā, kas ietilpst nekustamā īpašuma (nekustamā īpašuma kadastra Nr. 01000200059) - Krišjāņa Valdemāra ielā 30, Rīgā, sastāvā un pieder vienai fiziskai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01000200060), kas ietilpst nekustamā īpašuma (nekustamā īpašuma kadastra Nr. 01000200060) – Lāčplēša ielā 1, Rīgā, sastāvā un pieder valstij Ekonomikas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atsavināšanas objekts konkrētajā gadījumā ir vienots objekts  Krišjāņa Valdemāra ielā 32, Rīgā, kas sastāv no Zemes nekustamā īpašuma Krišjāņa Valdemāra ielā 32, Rīgā un Būvju nekustamā īpašuma Krišjāņa Valdemāra ielā 32, Rīgā, nav piemērojamas  likuma „Par atjaunotā Latvijas Republikas 1937.gada Civillikuma ievada, mantojuma tiesību un lietu tiesību daļas spēkā stāšanās laiku un kārtību” Civillikuma 14.panta otrajā daļā ietvertās normas par zemes īpašnieka pirmpirkuma tiesībām uz ēku kā patstāvīgu īpašuma objektu.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Atsavināšanas likuma 4.panta ceturtā daļa, kas noteic personu loku, kas atsevišķos gadījumos var ierosināt publiskas personas nekustamā īpašuma atsavināšanu un izmantot pirmpirkuma tiesības saskaņā ar Atsavināšanas likumu, neparedz tādu gadījumu, kad atsavināšanu varētu ierosināt zemes īpašnieks uz būves daļu vai vienotu nekustamo īpašumu (ēku un zemi), bet gan tikai „zemes īpašnieks vai visi kopīpašnieki, ja viņi vēlas nopirkt zemesgrāmatā ierakstītu ēku (būvi), kas atrodas uz īpašumā esošās zemes, vai zemes starpgabalu, kas piegul viņa zemei”(4.panta ceturtās daļas 1.apakšpunkts).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starp nākamo nekustamo īpašumu Krišjāņa Valdemāra ielā 32, Rīgā, īpašnieku (zemes un būves) un zemes vienības Krišjāņa Valdemāra ielā 30, Rīgā un Lāčplēša ielā 1, Rīgā, īpašniekiem pastāvēs likumiskās zemes lietošanas tiesības, ņemot vērā, ka daļa no būves ( būves kadastra apzīmējums 0100 020 0168 001) atrodas uz minētajām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nekustamā īpašuma Krišjāņa Valdemāra ielā 32, Rīgā, ieguvējam pilnīgu informāciju par pārdodamo objektu, VNĪ izsoles noteikumos iekļaus informāciju par Būvju nekustamā īpašuma Krišjāņa Valdemāra ielā 32, Rīgā, sastāvā esošās būves (būves kadastra apzīmējums 0100 020 0168 001) saistību ar nekustamo īpašumu (nekustamā īpašuma kadastra Nr. 01000200059) – Krišjāņa Valdemāra ielā 30, Rīgā, un nekustamo īpašumu (nekustamā īpašuma kadastra Nr. 01000200060) Lāčplēša ielā 1, Rīgā.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pašvaldības Pilsētas attīstības departaments ar 11.12.2025. vēstuli Nr. DA-25-36549-nd informē,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atrodas valsts nozīmes pilsētbūvniecības pieminekļa “Rīgas pilsētas vēsturiskais centrs” (valsts aizsardzības Nr. 7442) robežās un UNESCO Pasaules mantojuma vietas Nr. 852 “Rīgas vēsturiskais centrs” teritorijā. Rīgas vēsturiskā centra un tā aizsardzības zonas saglabāšanas, aizsardzības, izmantošanas, kultūrvēsturiskās vides pārveidošanas, kā arī attīstības projektu īstenošanas kārtību un attiecīgās kultūrvēsturiskās vides vērtībai atbilstošas prasības nosaka Rīgas vēsturiskā centra saglabāšanas un aizsardzības likums un Ministru kabineta 08.03.2004. noteikumi Nr. 127 “Rīgas vēsturiskā centra saglabāšanas un aizsardzības noteikumi”. Prasības teritorijas izmantošanai un apbūvei nosaka Rīgas vēsturiskā centra un tā aizsardzības zonas teritorijas plānojums (turpmāk – Teritorijas plānojums), un teritorijas izmantošanas un apbūves noteikumi (Rīgas domes 07.02.2006. saistošie noteikumi Nr. 38), (turpmāk – Saistošie noteikumi). Atbilstoši Teritorijas plānojuma grafiskajai daļai un Saistošajiem noteikumiem Zemes vienība atrodas centru apbūves teritorijā, kur atļautā izmantošana noteikta Saistošo noteikumu 2.1., 2.2., 2.3. un 5.1. apakšnodaļā.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atrodas centru apbūves teritorijas daļā, kur nav noteikts dzīvojamās funkcijas īpatsvars (apzīmējums Teritorijas plānojuma grafiskās daļas plānā “RVC detalizētā teritorijas plānotā (atļautā) izmantošana”– JC). Izņēmuma un papildu noteikumi saskaņā ar Saistošo noteikumu 456.–460. punktu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Teritorijas izmantošanā ievēro visu veidu aizsargjoslas un citus zemesgabala izmantošanas aprobežojumus atbilstoši Teritorijas plānojuma grafiskās daļas plānam “Galvenās aizsargjoslas un citi zemesgabalu izmantošanas aprobežojumi” un Saistošo noteikumu 2.17. apakšnodaļas prasībām, kā arī ar Rīgas domes 15.12.2021. saistošajiem noteikumiem Nr. 103 “Rīgas teritorijas izmantošanas un apbūves saistošie noteikumi” apstiprinātajai Rīgas teritorijas plānojuma grafiskās daļas kartei “Galvenās aizsargjoslas un citi teritorijas izmantošanas aprobežojumi” un Rīgas teritorijas plānojuma Teritorijas izmantošanas un apbūves noteikumu 2.15. apakšnodaļas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spēkā esošajiem pašvaldības teritorijas attīstības plānošanas dokumentiem zemes vienība nav noteikta kā degradēta teritorija;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ir jānodrošina piekļūšana un vides pieejamība atbilstoši Saistošo noteikumu 2.6. apakšnodaļas un 3.16. apakšnodaļas prasībām. Atbilstoši Teritorijas plānojuma grafiskās daļas plānam “RVC un tā aizsardzības zonas teritorijas plānotā (atļautā) izmantošana” Zemes vienībai ir nodrošināta piekļūšana no ielas, kas noteikta ar sarkanajām līnijām. Zemes vienība robežojas ar pašvaldības Krišjāņa Valdemāra ielu.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III. Nekustamā īpašuma Lāčplēša ielā 1, Rīgā, sastāva raksturojums.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nekustamais īpašums Lāčplēša ielā 1, Rīgā (nekustamā īpašuma kadastra Nr. 0100 020 0060) sastāv no zemes vienības (zemes vienības kadastra apzīmējums 0100 020 0060) 0,0765 ha platībā un administratīvās ēkas (būves kadastra apzīmējums 0100 020 0060 001). Īpašuma tiesības uz nekustamo īpašumu nostiprinātas Rīgas pilsētas zemesgrāmatas nodalījumā  Nr. 5064 uz valsts vārda Ekonomikas ministrijas personā, lēmuma datums: 08.10.1996.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Nekustamā īpašuma valsts kadastra informācijas sistēmas (turpmāk – NĪVKIS) datiem nekustamais īpašums Lāčplēša ielā 1, Rīgā, sastāv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vienības (kadastra apzīmējums 0100 020 0060) 0,0765 ha platībā. Zemes vienībai noteiktais  lietošanas mērķis: valsts un pašvaldību pārvaldes iestāžu apbūve 0, 0765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lietošanas veids: pārējās zemes, platība 0, 0765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būves  (būves kadastra apzīmējums 0100 020 0060 001) - “Administratīvā ēka” ar kopējo platību 3410,8 m</w:t>
      </w:r>
      <w:r w:rsidR="00000000" w:rsidRPr="00000000" w:rsidDel="00000000">
        <w:rPr>
          <w:vertAlign w:val="superscript"/>
          <w:rtl w:val="0"/>
        </w:rPr>
        <w:t xml:space="preserve">2</w:t>
      </w:r>
      <w:r w:rsidR="00000000" w:rsidRPr="00000000" w:rsidDel="00000000">
        <w:rPr>
          <w:rtl w:val="0"/>
        </w:rPr>
        <w:t xml:space="preserve">.  Būves galvenais lietošanas veids ir (1220) “Biroju ēkas”, būves tips (12200101) “Biroju ēkas”; Nolietojums: V4 - Ēka neapmierinošā tehniskā stāvoklī.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datiem nekustamajam īpašumam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pašteces kanalizācijas vadu, platība 0,0023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elektronisko sakaru tīklu radiosakaru līniju torni un antenu mastu, platība 0,0020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gāzesvadu ar spiedienu līdz 0,4 megapaskāliem, platība 0,0004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ūdensvadu, kas atrodas dziļāk par 2 metriem, platība 0,0087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Kultūras piemineklis, kas atbilstoši UNESCO Konvencijai par pasaules kultūras un dabas mantojuma aizsardzību iekļauts pasaules kultūras un dabas mantojuma objektu sarakstā, platība 0,0765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navigācijas tehniskā līdzekļa aviācijas gaisa kuģu lidojumu drošības nodrošināšanai tālās ietekmes zona, platība 0,0765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pazemes siltumvadu, siltumapgādes iekārtu un būvi, platība 0,0019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nozīmes pilsētbūvniecības piemineklis, platība 0,0765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pazemes elektronisko sakaru tīklu līniju un kabeļu kanalizāciju, platība 0,0001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elektronisko sakaru tīklu gaisvadu līniju, platība 0,0226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lauku zemei izvērtējamo apgrūtinājumu pārklājuma teritorija zemes kadastrālās vērtības aprēķinam, platība 0,0226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Zemesgrāmatas datiem  nekustamajam īpašumam Lāčplēša ielā 1, Rīgā, noteikts apgrūtinājums - “Rīgas elektrotīklu” 2 ievadi, a/s “Rīgas siltums” siltumtrase.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nekustamajam īpašumam Lāčplēša ielā 1, Rīgā, noteiktas šādas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 23.12.2025. fiskālā kadastrālā vērtība 1 258 741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01.01.2025. universālā kadastrālā vērtība 1 633 093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206.05.2016. tika veikts tehniskais apsekojums, kurā secināts, ka administratīvā ēka  (būves kadastra apzīmējums 0100 020 0060 001) - Lāčplēša ielā 1, Rīgā,  neatbilst Būvniecības likuma 9.pantā noteiktajām būvēm izvirzītām būtiskām mehāniskās stiprības un stabilitātes prasībām. Kopējais būves stāvoklis vērtējams kā neapmierinošs, ar tehnisko nolietojumu 60%.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administratīvās ēkas telpas izmanto Ekonomikas ministrijas padotības iestāde - CSP.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nekustamā īpašuma Lāčplēša ielā 1, Rīgā, sastāvā esošā administratīvā ēka (būves kadastra apzīmējums 0100 020 0060 001) daļēji atrodas uz zemes vienības (zemes vienības kadastra apzīmējums 01000200168), kas ietilpst nekustamā īpašuma Krišjāņa Valdemāra ielā 32, Rīgā, sastāvā un pieder valstij Ekonomikas ministrijas personā. </w:t>
      </w:r>
      <w:r w:rsidR="00000000" w:rsidRPr="00000000" w:rsidDel="00000000">
        <w:rPr>
          <w:rtl w:val="0"/>
        </w:rPr>
        <w:t xml:space="preserve">Starp nākamo nekustamā īpašuma Lāčplēša ielā 1, Rīgā, īpašnieku un nekustamā īpašuma Krišjāņa Valdemāra ielā 32, Rīgā, īpašnieku (ja abus nekustamos īpašumus nenopērk viena persona) pastāvēs likumiskās zemes lietošanas tiesības, ņemot vērā, ka daļa no būves ( būves kadastra apzīmējums 0100 020 0060 001) atrodas uz zemes vienības Krišjāņa Valdemāra ielā 32, Rīgā.</w:t>
      </w:r>
      <w:r w:rsidR="00000000" w:rsidRPr="00000000" w:rsidDel="00000000">
        <w:rPr>
          <w:rtl w:val="0"/>
        </w:rPr>
        <w:t xml:space="preserve">Lai nodrošinātu nekustamā īpašuma Lāčplēša ielā 1, Rīgā, ieguvējam pilnīgu informāciju par pārdodamo objektu, VNĪ izsoles noteikumos iekļaus informāciju par  nekustamā īpašuma sastāvā esošās būves (būves kadastra apzīmējums 0100 020 0060 001) saistību ar nekustamo īpašumu (nekustamā īpašuma kadastra Nr. 01000200059) – Krišjāņa Valdemāra ielā 32, Rīgā.</w:t>
      </w:r>
      <w:r w:rsidR="00000000" w:rsidRPr="00000000" w:rsidDel="00000000">
        <w:rPr>
          <w:rtl w:val="0"/>
        </w:rPr>
        <w:t xml:space="preserve">Rīgas valstspilsētas pašvaldība ar 11.12.2025. vēstuli Nr. DA-25-36551-nd informē, ka:</w:t>
      </w:r>
      <w:r w:rsidR="00000000" w:rsidRPr="00000000" w:rsidDel="00000000">
        <w:rPr>
          <w:rtl w:val="0"/>
        </w:rPr>
        <w:t xml:space="preserve">- zemes vienība atrodas valsts nozīmes pilsētbūvniecības pieminekļa “Rīgas pilsētas vēsturiskais centrs” (valsts aizsardzības Nr. 7442) robežās un UNESCO Pasaules mantojuma vietas Nr. 852 “Rīgas vēsturiskais centrs” teritorijā. Rīgas vēsturiskā centra un tā aizsardzības zonas saglabāšanas, aizsardzības, izmantošanas, kultūrvēsturiskās vides pārveidošanas, kā arī attīstības projektu īstenošanas kārtību un attiecīgās kultūrvēsturiskās vides vērtībai atbilstošas prasības nosaka Rīgas vēsturiskā centra saglabāšanas un aizsardzības likums un Ministru kabineta 08.03.2004. noteikumi Nr. 127 “Rīgas vēsturiskā centra saglabāšanas un aizsardzības noteikumi”. Prasības teritorijas izmantošanai un apbūvei nosaka Rīgas vēsturiskā centra un tā aizsardzības zonas teritorijas plānojums (turpmāk – Teritorijas plānojums), un teritorijas izmantošanas un apbūves noteikumi (Rīgas domes 07.02.2006. saistošie noteikumi Nr. 38), (turpmāk – Saistošie noteikumi).Atbilstoši Teritorijas plānojuma grafiskajai daļai un Saistošajiem noteikumiem Zemes vienība atrodas centru apbūves teritorijā, kur atļautā izmantošana noteikta Saistošo noteikumu 2.1., 2.2., 2.3. un 5.1. apakšnodaļā. Zemes vienība atrodas centru apbūves teritorijas daļā, kur nav noteikts dzīvojamās funkcijas īpatsvars (apzīmējums Teritorijas plānojuma grafiskās daļas plānā “RVC detalizētā teritorijas plānotā (atļautā) izmantošana”– JC). Izņēmuma un papildu noteikumi saskaņā ar Saistošo noteikumu 456.–460. punktu prasībām.</w:t>
      </w:r>
      <w:r w:rsidR="00000000" w:rsidRPr="00000000" w:rsidDel="00000000">
        <w:rPr>
          <w:rtl w:val="0"/>
        </w:rPr>
        <w:t xml:space="preserve">Teritorijas izmantošanā ievēro visu veidu aizsargjoslas un citus zemesgabala izmantošanas aprobežojumus atbilstoši Teritorijas plānojuma grafiskās daļas plānam “Galvenās aizsargjoslas un citi zemesgabalu izmantošanas aprobežojumi” un Saistošo noteikumu 2.17. apakšnodaļas prasībām, kā arī ar Rīgas domes 15.12.2021. saistošajiem noteikumiem Nr. 103 “Rīgas teritorijas izmantošanas un apbūves saistošie noteikumi” apstiprinātajai Rīgas teritorijas plānojuma grafiskās daļas kartei “Galvenās aizsargjoslas un citi teritorijas izmantošanas aprobežojumi” un Rīgas teritorijas plānojuma Teritorijas izmantošanas un apbūves noteikumu 2.15. apakšnodaļas prasībām;</w:t>
      </w:r>
      <w:r w:rsidR="00000000" w:rsidRPr="00000000" w:rsidDel="00000000">
        <w:rPr>
          <w:rtl w:val="0"/>
        </w:rPr>
        <w:t xml:space="preserve">- zemes vienībai ir jānodrošina piekļūšana un vides pieejamība atbilstoši Saistošo noteikumu 2.6. apakšnodaļas un 3.16. apakšnodaļas prasībām. Atbilstoši Teritorijas plānojuma grafiskās daļas plānam “RVC un tā aizsardzības zonas teritorijas plānotā (atļautā) izmantošana” Zemes vienībai ir nodrošināta piekļūšana no ielām, kas noteiktas ar sarkanajām līnijām. Zemes vienība robežojas ar pašvaldības Lāčplēša un Krišjāņa Valdemāra ielām.</w:t>
      </w:r>
      <w:r w:rsidR="00000000" w:rsidRPr="00000000" w:rsidDel="00000000">
        <w:rPr>
          <w:rtl w:val="0"/>
        </w:rPr>
        <w:t xml:space="preserve">-  saskaņā ar spēkā esošajiem pašvaldības teritorijas attīstības plānošanas dokumentiem Zemes vienība nav noteikta kā degradēta teritorija.</w:t>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valsts budžetu 2026. gadam un budžeta ietvaru 2026., 2027. un 2028. gadam” 55.panta otro daļu Finanšu ministrijai un Ekonomikas ministrijai valsts nekustamie īpašumi Brīvības ielā 55, Rīgā, Lāčplēša ielā 1, Rīgā un Krišjāņa Valdemāra ielā 32, Rīgā, ir jānodod atsavināšanai VNĪ.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rīcība ar nekustamajiem  īpašumiem  Brīvības ielā 55, Rīgā, Lāčplēša ielā 1, Rīgā un Krišjāņa Valdemāra ielā 32, Rīgā, ir noteikta likumā “Par valsts budžetu 2026. gadam un budžeta ietvaru 2026., 2027. un 2028. gadam” ir sagatavots attiecīgs rīkojuma projekts, paredzot atļaut VNĪ pārdot izsolē minētos nekustamos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4.panta pirmo daļu valsts mantas atsavināšanu var ierosināt, ja tā nav nepieciešama attiecīgajai iestādei vai citām valsts iestādēm to funkciju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4.panta otro daļu publiskas personas mantas atsavināšanu var ierosināt attiecīgās iestādes vadītājs, kā arī cita institūcija (amatpersona), kuras valdījumā vai turējumā atrodas publiskas personas manta. Nekustamo īpašumu Brīvības ielā 55, Rīgā, Lāčplēša ielā 1, Rīgā un Krišjāņa Valdemāra ielā 32, Rīgā, atsavināšanu saskaņā ar Atsavināšanas likuma 4.panta pirmo un otro daļu ierosina Finanšu ministrija (VNĪ) un 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5.panta pirmo daļu atļauju atsavināt valsts nekustamos īpašumus dod Ministru kabinets. Atsavināšanas likuma 9.panta pirmajā daļā noteikts, ka valsts nekustamā īpašuma atsavināšanu organizē VNĪ.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nākamajiem valsts nekustamo īpašumu Brīvības ielā 55, Rīgā, Lāčplēša ielā 1, Rīgā un Krišjāņa Valdemāra ielā 32, Rīgā, ieguvējiem pilnīgu informāciju par pārdodamo nekustamo īpašumu, izsoles noteikumiem tiks pievienoti VNĪ rīcībā esošie ēkas (būves) tehniskās apsekošanas atzinumi, Rīgas domes Pilsētas attīstības departamenta sniegtā informācija, kā arī informācija par spēkā esošajiem nomas 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44. panta pirmo un otro daļu publiskas personas zemi var iegūt īpašumā personas, kas saskaņā ar likumu var būt zemes īpašuma tiesību subjekti. Ievērojot minēto, rīkojuma projektā minēto nekustamo īpašumu Brīvības ielā 55, Rīgā, Lāčplēša ielā 1, Rīgā un Krišjāņa Valdemāra ielā 32, Rīgā, ieguvējiem jāatbilst likuma “Par zemes reformu Latvijas Republikas pilsētās” 20. pantā minētajiem ierobežojumiem darījumiem ar zemes īpašumiem. Šī iemesla dēļ minēto nekustamo īpašumu izsoles noteikumos jāparedz arī šāds nosacījums.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11.pantā noteikto sludinājumi par publiskas personas nekustamā īpašuma izsoli publicējami oficiālajā izdevumā „Latvijas Vēstnesis”, institūcijas, kas organizē nekustamā īpašuma atsavināšanu tīmekļvietnē un attiecīgās pašvaldības teritorijā izdotajā vietējā laikrakstā, ja tāds ir. Vienlaicīgi ar sludinājumu VNĪ tīmekļvietnē ievieto arī pārdodamā valsts nekustamā īpašuma izsoles noteikumus. Rīkojot elektronisku izsoli, sludinājumi par publiskas personas mantas izsoli ievietojami arī elektronisko izsoļu tīmekļvietnē (https://izsoles.ta.gov.lv).</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Jebkurš tiesību subjekts - fiziska persona, kurai piemīt tiesībspēja un rīcībspēja, un kura vēlas piedalīties izsolē un iegādāties valsts nekustamos īpašumus Brīvības ielā 55, Rīgā, Lāčplēša ielā 1, Rīgā un Krišjāņa Valdemāra ielā 32,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Jebkurš tiesību subjekts - juridiska persona, kurai piemīt tiesībspēja un rīcībspēja, un kura vēlas piedalīties izsolē un iegādāties valsts nekustamos īpašumus Brīvības ielā 55, Rīgā, Lāčplēša ielā 1, Rīgā un Krišjāņa Valdemāra ielā 32, Rīgā.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nav nepieciešami papildus līdzekļi no valsts vai pašvaldību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valsts budžetu 2026. gadam un budžeta ietvaru 2026., 2027. un 2028. gadam” 55.panta trešajai daļai, VNĪ nekustamo īpašumu Brīvības ielā 55, Rīgā, Lāčplēša ielā 1, Rīgā un Krišjāņa Valdemāra ielā 32, Rīgā, atsavināšanas rezultātā iegūtos līdzekļus pēc atsavināšanas izdevumu atskaitīšanas ieskaitīs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likuma 55.panta ceturtajā daļā noteikts, ka Finanšu ministram būs tiesības palielināt Finanšu ministrijai apropriāciju finansēšanas klasifikācijas kategoriju kodiem, lai veiktu ieguldījumu pamatkapitālā, attiecīgi nodrošinot ar nekustamo īpašumu (nekustamā īpašuma kadastra Nr. 0100 085 2143) Talejas ielā 1, Rīgā, saistītā aizdevuma atmaksu atbilstoši šā panta otrajā daļā minēto nekustamo īpašumu atsavināšanas rezultātā valsts budžeta ieņēmumos ieskaitīto līdzekļu apmēram un nomas maksas samazinājumu atbilstoši aizdevuma atmaksas apmēram. Apropriāciju palielinās, ja būs pieņemts Ministru kabineta lēmums par apropriācijas palielināšanu un Saeimas Budžeta un finanšu (nodokļu) komisija piecu darba dienu laikā no attiecīgās informācijas saņemšanas dienas būs to izskatījusi un nebūs iebildusi pret apropriācijas palielinājumu.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VAS "Valsts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26-TA-712</w:t>
    </w:r>
    <w:r>
      <w:br/>
    </w:r>
    <w:r w:rsidR="00000000" w:rsidRPr="00000000" w:rsidDel="00000000">
      <w:rPr>
        <w:rtl w:val="0"/>
      </w:rPr>
      <w:t xml:space="preserve">Izdrukāts 29.07.2026. 21.20 - 1.0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26-TA-712</w:t>
    </w:r>
    <w:r>
      <w:br/>
    </w:r>
    <w:r w:rsidR="00000000" w:rsidRPr="00000000" w:rsidDel="00000000">
      <w:rPr>
        <w:rtl w:val="0"/>
      </w:rPr>
      <w:t xml:space="preserve">Izdrukāts 29.07.2026. 21.20 - 1.0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anotācija_(ex_ante)_26-TA-712.docx</dc:title>
</cp:coreProperties>
</file>

<file path=docProps/custom.xml><?xml version="1.0" encoding="utf-8"?>
<Properties xmlns="http://schemas.openxmlformats.org/officeDocument/2006/custom-properties" xmlns:vt="http://schemas.openxmlformats.org/officeDocument/2006/docPropsVTypes"/>
</file>