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19. oktobra noteikumos Nr. 704 "Prasības darbībām ar ozona slāni noārdošām vielām un fluorētām siltumnīcefekta gāzēm""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19. oktobra noteikumos Nr. 704 "Prasības darbībām ar ozona slāni noārdošām vielām un fluorētām siltumnīcefekta gāzēm"" (turpmāk - noteikumu projekts) ir sagatavots pēc Klimata un enerģētikas ministrijas iniciatīvas, lai aktualizētu un precizētu ozona slāni noārdošo vielu (turpmāk - OSNV) un fluorēto siltumnīcefekta gāzu (turpmāk - F-gāzes) jomu regulējošos normatīvos aktus atbilstoši spēkā esošajai Eiropas Parlamenta un Padomes 2024. gada 7. februāra Regulai (ES) 2024/590 par ozona slāni noārdošām vielām un ar ko atceļ Regulu (EK) Nr. 1005/2009 (turpmāk – regula 2024/590) un Eiropas Parlamenta un Padomes 2024. gada 7. februāra Regulai (ES) 2024/573 par fluorētajām siltumnīcefekta gāzēm, ar kuru groza Direktīvu (ES) 2019/1937 un atceļ Regulu (ES) Nr. 517/2014 (turpmāk – regula 2024/573).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normatīvo regulējumu atbilstoši spēkā esošajiem Eiropas Savienības (turpmāk - ES) tiesību aktiem OSNV un F-gāzu jomā, kā arī lai pilnveidotu un precizētu prasības fiziskām un juridiskām personām, kas veic darbības ar OSNV un F-gāzēm, tostarp aktualizētu prasības sertifikātu un licenču izsniegšanai, apturēšanai un atcelšanai. Noteikumu projekta mērķis ir arī aktualizēt atbildīgo institūciju kompetenču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2021. gada 19. oktobra noteikumi Nr. 704 "Prasības darbībām ar ozona slāni noārdošām vielām un fluorētām siltumnīcefekta gāzēm" (turpmāk - Noteikumi Nr. 704) nosaka īpašus ierobežojumus darbībām ar OSNV un F-gāzēm un darbības, kuras regulē Eiropas Parlamenta un Padomes 2009. gada 16. septembra Regula (EK) Nr. 1005/2009 par ozona slāni noārdošām vielām (turpmāk – regula Nr. 1005/2009) un Eiropas Parlamenta un Padomes 2014. gada 16. aprīļa Regula (EK) Nr. 517/2014 par fluorētām siltumnīcefekta gāzēm un ar ko atceļ Regulu (EK) Nr. 842/2006 (turpmāk - regula Nr. 517/2014). Ņemot vērā, ka ir pieņemta un stājusies spēkā regula 2024/590 un regula 2024/573, ar ko atceļ regulu Nr. 1005/2009 un regulu Nr. 517/2014, nepieciešams nodrošināt attiecīgā tiesību akta satura atbilstību jaunajam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jau šobrīd Noteikumi Nr. 704 nosaka īpašus ierobežojumus darbībām ar OSNV un F-gāzēm, atbildīgās institūcijas un to kompetenci, kārtību un prasības pārskatu sniegšanai, kārtību un prasības sertifikātu un licenču izsniegšanai, apturēšanai un atcelšanai un sertifikātu un licenču derīguma termiņu, sertificēto un licencēto darbību veicēju sarakstā iekļaujamo ziņu apjomu un publicēšanas kārtību, tomēr ar regulas 2024/590 un regulas 2024/573 stāšanos spēkā ir jāveic grozījumi Noteikumos Nr. 704, kas ietvers izmaiņas un papildu ierobežojumus darbībām ar OSNV un F-gāzēm, tostarp izmaiņas attieksies uz kārtību un prasībām pārskatu sniegšanai, fizisko un juridisko personu sertifikātu un licenču izsniegšanai.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nosaka īpašus ierobežojumus attiecībā uz darbībām ar OSNV un F-gāzēm, tomēr ar regulas 2024/590 un regulas  2024/573 stāšanos spēkā Noteikumu Nr. 704 1.1. apakšpunktā tiek detalizēts - noteikumi nosaka īpašus ierobežojumus attiecībā uz darbībām ar ozona slāni noārdošām vielām, fluorētām siltumnīcefekta gāzēm un alternatīvām vielām, tostarp dabiskiem aukstumaģentiem, kā arī produktiem, aprīkojumu un to daļām, kas satur šīs vielas vai gāzes vai kuru darbība ir atkarīga no tām. Ķīmisko vielu likuma 16. panta pirmajā daļā noteiktais deleģējums ietver Ministru kabinetam noteikt īpašus ierobežojumus vai aizliegumus attiecībā uz darbībām ar atsevišķām ķīmiskajām vielām vai maisījumiem, vai citiem materiāliem, kuri satur šīs ķīmiskās vielas vai maisījumus vai ir apstrādāti ar šīm ķīmiskajām vielām vai maisījumiem. Ķīmisko vielu likuma 16. panta pirmā daļa pilnvaro Ministru kabinetu noteikt ierobežojumus darbībām ar ķīmiskajām vielām, līdz ar noteikumu projekts regulē konkrētu ķīmisko vielu grupu - OSNV, F-gāzes un alternatīvas vielas atbilstoši ES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likuma 16. panta pirmajā daļā ietvertais pilnvarojums Ministru kabinetam noteikt ierobežojumus darbībām ar ķīmiskajām vielām tiek īstenots vairākos normatīvajos aktos. Šis noteikumu projekts regulē prasības attiecībā uz F-gāzu un OSNV apriti un ar tām saistītajām darbībām, savukārt Ķīmisko vielu likuma 16. panta pirmās daļas pilnvarojums tiek īstenots arī citos Ministru kabineta noteikumos, tajā skaitā Ministru kabineta 2007. gada 3. aprīļa noteikumos Nr. 231 "Noteikumi par gaistošo organisko savienojumu emisijas ierobežošanu no noteiktiem produktiem" un Ministru kabineta 2007. gada 15. maija noteikumos Nr. 325 "Darba aizsardzības prasības saskarē ar ķimiskajām vielām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neīsteno Ķīmisko vielu likuma 16. panta otrajā daļā noteikto pilnvarojumu, jo tas neparedz ierobežojumus bīstamo ķīmisko vielu izmantošanai elektriskajās un elektroniskajās iekārtās. Ar alternatīvajām vielām noteikuma projekta izpratnē saprot vielas, kas tiek izmantotas OSNV vai F-gāzu aizstāšanai, tostarp dabiskos aukstumaģentus (piemēram, oglekļa dioksīdu (CO₂), amonjaku (NH₃) un ogļūdeņražus). Attiecīgās alternatīvās vielas tiek norādītas arī Komisijas 2025. gada 28. marta Īstenošanas regulā (ES) 2025/625, ar ko atbilstīgi Eiropas Parlamenta un Padomes Regulai (ES) 2024/573 nosaka minimālas prasības fizisku un juridisku personu sertifikātiem un šādu sertifikātu savstarpējas atzīšanas nosacījumus attiecībā uz stacionāru ugunsaizsardzības aprīkojumu, kurš satur noteiktas fluorētās siltumnīcefekta gāzes vai attiecīgas alternatīvas, un ar ko atceļ Komisijas Regulu (EK) Nr. 304/2008 (turpmāk - Īstenošanas regula 2025/625), Komisijas 2025. gada 17. septembra Īstenošanas regulā (ES) 2025/1893, ar ko atbilstīgi Eiropas Parlamenta un Padomes Regulai (ES) 2024/573 attiecībā uz noteiktu mobilo aprīkojumu, kas satur fluorētas siltumnīcefekta gāzes vai to alternatīvas, nosaka minimālās prasības fizisku personu apmācības apliecībām un šādu apmācības apliecību savstarpējas atzīšanas nosacījumus un ar ko atceļ Komisijas Regulu (EK) Nr. 307/2008 (turpmāk - Īstenošanas regula 2025/1893), Komisijas 2024. gada 6. septembra Īstenošanas regulas (ES) 2024/2215, ar ko atbilstīgi Eiropas Parlamenta un Padomes Regulai (ES) 2024/573 nosaka minimālās prasības sertifikātu izdošanai fiziskām un juridiskām personām un nosacījumus šādu sertifikātu savstarpējai atzīšanai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fluorētas siltumnīcefekta gāzes vai to alternatīvas, un atceļ Komisijas Īstenošanas regulu (ES) 2015/2067 (turpmāk - Īstenošanas regula 2024/2215)</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Nr. 704 ir uzskaitītas attiecīgo nozari regulējošās ES regulas, kas izdotas saskaņā ar regulu Nr. 842/2006 un regulu Nr. 517/2014 un joprojām ir spēkā esošas. Pēc regulas 2024/573 spēkā stāšanās ir pieņemtas vairākas Īstenošanas regulas, kas pakārtotas regulai 2024/573 un ietver detalizētas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fizisku un juridisku personu sertifikātiem un šādu sertifikātu savstarpējas atzīšanas nosacījumus attiecībā uz stacionāru ugunsaizsardzības aprīkojumu, kurš satur noteiktas F-gāzes vai attiecīgas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fizisku personu sertifikātiem un šādu sertifikātu savstarpējas atzīšanas nosacījumus attiecībā uz šķīdinātāju uz F-gāzu bāzes atgūšanu no aprīkojuma, minimālas prasības fizisku personu sertifikātiem un šādu sertifikātu savstarpējas atzīšanas nosacījumus attiecībā uz F-gāzu saturošu stacionāro elektrosadales iekārtu uzstādīšanu, apkopi vai apkalpi, remontu vai demontāžu un F-gāzu atgūšanu no stacionārajām elektrosadales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sertifikātu izdošanai fiziskām un juridiskām personām un nosacījumus šādu sertifikātu savstarpējai atzīšanai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F-gāzes vai to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tirgus traucējumus būtiska aprīkojumu piegādē, kas izmanto F-gāzes, pēc regulas 2024/573 stāšanās spēkā ir pieņemtas vairākas Īstenošanas regulas, kas paredz piešķirt atsevišķus atbrīvojumus noteiktajiem aprīkojuma veidiem, kuri izmanto F-gāzes.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704 1.1. apakšpunkts tiek paplašināts un attieksies uz darbībām ar OSNV, F-gāzēm un alternatīvām vielām, tostarp dabiskiem aukstumaģentiem, kā arī produktiem, aprīkojumu un to daļām, kas satur šīs vielas vai gāzes vai kuru darbība ir atkarīga no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prasību atbilstību F-gāzu jomu regulējošajiem normatīvajiem aktiem, tiek aktualizēti un papildināti Noteikumi Nr. 704 ar regulai 2024/573 pakārtotajām īstenošanas regulām. Noteikumu projekta 2. punkta risinājums paredz iekļaut atsauces uz spēkā esošajām Īstenošanas regulām, tādējādi nodrošinot normatīvā regulējuma atbilstību jaunākajam ES tiesību aktu regulējumam, kā arī tiesisko noteiktību fiziskām un juridiskām personām un sertifikācijas iestādēm, sekmējot efektīvu pāreju uz regulas 2024/573 prasību piemērošanu. Noteikumu projekta 2. punktā iekļautas regulas, kuru prasības jāņem vērā, veicot darbības ar OSNV, F-gāzēm un alternatīvām vielām, tostarp dabiskiem aukstumaģentiem, kā arī produktiem, aprīkojumu un to daļām, kas satur šīs vielas vai gāzes vai kuru darbība ir atkarīga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arī regulā 2024/590 un regulā 2024/573 tiek izmantots termins "dezekspluatācija", kas ir OSNV un F-gāzes saturoša produkta vai aprīkojuma neatgriezeniska izņemšana no ekspluatācijas vai lietošanas, tostarp objekta galīgā slēgšana, tomēr noteikumu projektā tiks izmantots termins demontāža. Latvijas normatīvajos aktos, kas regulē iekārtu, būvju vai tehnisko sistēmu noņemšanu no lietošanas vai izjaukšanu (piemēram, būvniecības, vides aizsardzības, atkritumu apsaimniekošanas un enerģētikas jomās), jau tiek konsekventi izmantots termins "demontāža". Tas nodrošina saskaņotību ar pastāvošo juridisko terminoloģiju un novērš interpretācijas neskaidrības. Termins "demontāža" precīzi atspoguļo darbību būtību — iekārtas, sistēmas vai aprīkojuma izjaukšanu un fizisku noņemšanu no lietošanas vietas. Šis termins ir plaši saprotams gan tehniskajā, gan administratīvajā praksē, un to lieto attiecīgajās nozarēs (piemēram, aukstumiekārtu, energoiekārtu vai rūpniecisko sistēmu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regulas 2024/590 un regulas 2024/573 prasības, ir nepieciešams precizēt un aktualizēt Noteikumu Nr. 704 noteiktās atbildīgo institūciju kompetences.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2024/590 un regula 2024/573 nosaka prasības attiecībā uz dalībvalstu kompetento iestāžu funkcijām, datu apkopošanas un ziņošanas kārtību, tirgus uzraudzības mehānismiem, kā arī noteiktu darbību uzraudzības, sertificēšanas un licencēšanas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 normatīvā regulējuma atbilstību jaunajam ES tiesiskajam ietvaram un vienlaikus garantētu tiesisko noteiktību fiziskām un juridiskām personām, noteikumu projektā tiek precizēta un aktualizēta II nodaļa "Atbildīgās institūcijas un to kompetence" saistībā ar atbildīgo institūciju kompetenču sadalījumu un atbildības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704 3. punktā Valsts vides dienestam (turpmāk - VVD) ir noteikti pienākumi kontrolēt regulas Nr. 1005/2009 un regulas Nr. 517/2014 tvērumā esošo vielu izmantošanu un darbības ar tām (emisiju novēršana, noplūdes pārbaudes, noplūdes konstatēšanas sistēmas, uzskaite, ar ražošanu saistītas emisijas, rekuperācija, sertifikācija, lietošanas kontrole, ziņošana par F-gāzu ražošanu, izmantošanu izejvielām un iznīcināšanu). VVD uzraudzību un kontroli īsteno A un B kategorijas piesārņojošo darbību atļauju, C kategorijas piesārņojošās darbības reģistrācijas un speciālu atļauju darbībām ar OSNV vai F-gāzēm (licence) ietvaros. kā arī atkritumu apsaimniekošanas kontroles ietvaros. Attiecīgi VVD nodrošina regulas 2024/590 un regulas 2024/573 prasību izpildes uzraudzību tajā apjomā, ciktāl tās ir saistītas ar darbībām ar regulas tvērumā esošo vielu izmantošanu un darbībām 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pārskatīts un aktualizēts 3. punkts attiecībā uz VVD noteiktajiem pienākumiem kontrolēt regulas 2024/590 un regulas 2024/573 tvērumā esošo vielu izmantošanu un darbības ar tām, kas attiecas uz ražošanas un izmantošanas kontroli, atgūšanas un iznīcināšanas kontroli, noplūžu pārbaudes, noplūdes atklāšanas sistēmas, emisijas novēršanu, uzskaiti, sertifikāciju, ziņošanu par F-gāzu ražošanu, izmantošanu ievadresursam, iznīcināšanu un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OSNV un F-gāzu atgūšanu un iznīcināšanu regula 2024/590 (20. panta 2. un 3. punkts) un regula  2024/573 (8. panta 8. un 9. punkts) paredz jaunus ierobežojumus, proti, jaunas prasības OSNV un F-gāzes saturošu putuplasta plākšņu un laminētu plākšņu demontāžai, kuru laikā emisijas jāsamazina līdz minimumam un OSNV vai F-gāzes tiktu pienācīgi iznīcinātas vai atgūtas tikai ar iesaistot kvalificētas personas. VVD nav klātesoša demontāžas procesa izpildes brīdī. Demontāžas prasību izpilde ir attiecīgo darbību veicēju atbildība. Ņemot vērā, ka putuplasta vai laminētās plāksnes, kurās ir OSNV vai F-gāzes, pēc demontāžas kļūst par bīstamajiem atkritumiem, to turpmāka savākšana, nodošana apstrādei, atgūšana vai iznīcināšana ir daļa no atkritumu plūsmas kontroles, kas ir VVD atbildības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2024/573 nosaka prasības attiecībā uz produktiem un aprīkojumam, un to daļām, kuri satur F-gāzes vai kuru darbība ir atkarīga no šādām gāzēm, tostarp nosaka noplūžu pārbaužu veikšanu mobiliem aprīkojumiem (kravas refrižeratorautomobiļiem, refrižeratorpiekabju dzesēšanas blokiem, vieglajiem refrižeratorautomobiļiem, konteineru, tostarp refrižeratorkuģu, un vilcienu vagonu dzesēšanas blokiem, gaisa kondicionēšanas aprīkojumiem un siltumsūkņiem lielas noslodzes transportlīdzekļos, furgoniem, autoceļiem neparedzētas mobilās tehnikas vienībās, kas tiek izmantotas lauksaimniecībā, kalnrūpniecībā un būvdarbos, vilcienos, metro sastāvos, tramvajos un gaisa kuģos) ar kuriem strādā operatori un ražotāji. Ņemot vērā to, ka VVD arī turpmāk kontrolēs regulas 2024/590 un regulas 2024/573 tvērumā esošo vielu izmantošanu un darbības ar tām, tostarp attiecībā uz aprīkojumiem, līdz ar to arī mobila aprīkojuma noplūžu pārbaužu, reciklēšanas, pārgūšanas vai iznīcināšanas kontrole ir VVD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aktualizēt arī Valsts ieņēmumu dienestam (turpmāk - VID) piešķirtās kompetences, kas izriet no regulas 2024/590 tvēruma, tostarp kas attiecas uz prasību izpildi saistībā ar OSNV, produktu un aprīkojumu, kuri satur OSNV vai kuru darbība ir atkarīga no šādām vielām, eksporta un importa, aizliegumiem vai to atbrīvojumiem un atkāpēm, importa un eksporta tirdzniecības kontroles pasākumiem. Aktualizēta VID kompetence, kas izriet no regulas 2024/573 prasībām (F-gāzu tostarp produktu un aprīkojumu, un to daļām, kuri satur F-gāzes vai kuru darbība ir atkarīga no šādām gāzēm imports, eksports, tirdzniecības kontroles pasākumi, kas attiecas uz aizliegumiem un citiem ierobežojumiem attiecībā uz importu un eksportu).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pilnvaras tirgus uzraudzības iestādēm attiecībā uz produktu un aprīkojumu kontroli. Noteikumu projekta izpratnē termins "produkti un aprīkojums" ir visi produkti un aprīkojums, kuri satur OSNV vai F-gāzes vai kuru darbība ir atkarīga no šādām vielām vai gāzēm.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aktualizētas Patērētāju tiesību aizsardzības centra (turpmāk - PTAC) kompetence regulas 2024/590 un regulas 2024/573 noteikto tirgus uzraudzības prasību izpildei attiecībā uz produktiem (izstrādājumiem) un aprīkojumu, kas ietver arī marķējuma un informāciju par produktiem un aprīkojumu uzraudzību, kā arī paplašinātu kārtību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aktualizē Veselības inspekcijas (turpmāk - VI) kompetenci regulā 2024/590 un regulā 2024/573 noteikto prasību izpildei attiecībā uz produktiem (vielām un maisījumiem) tirdzniecībā, tostarp attiecībā uz OSNV laišanu tirgū (būtiskiem laboratoriskiem un analītiskiem lietojumiem, halona kritiskiem lietojumiem), nosacījumiem atbrīvojumu piešķiršanai, kā arī F-gāzu uzskaiti, ierobežojumiem attiecībā uz laišanu tirgū un pārdošanu, marķējumu un informāciju par produktiem, kā arī paplašinātu kārtību pārbaužu veikšanai. VI noteikta regulas 2024/573 13. panta 8. punkta prasību izpilde attiecībā uz ārstniecības iestāžu darbības uzraudzību, kas var ietvert informācijas pārbaudīšanu par pierādījumu glabāšanu (medicīnisko pamatojumu) saistībā desflurāna kā inhalējama anestēzijas līdzekļa izmantošanu. VI saskaņā ar Ķīmisko vielu likuma 4. panta pirmo daļu kontrolē tirdzniecībā esošās ķīmiskās vielas un maisījumus. Ar Ministru kabineta 2019. gada 9. jūlija noteikumu Nr. 309 "Veselības inspekcijas nolikums" (turpmāk - VI nolikums) 3.3. apakšpunktu VI ir piešķirta funkcija "uzraudzīt paaugstināta riska subjektu, iedzīvotāju veselību ietekmējošo vides faktoru, tirgū pieejamo ķīmisko vielu, ķīmisko maisījumu (tostarp biocīdu un mazgāšanas līdzekļu), kosmētikas līdzekļu, tabakas izstrādājumu (tostarp jaunieviesto tabakas izstrādājumu), augu smēķēšanas produktu, elektronisko cigarešu un uzpildes flakonu atbilstību normatīvajos aktos noteiktajām prasībām". Saskaņā ar VI nolikuma 4.11. apakšpunktu VI ir uzdevums "kontrolēt tirdzniecībā esošo (tirgū laisto un izplatīto) ķīmisko vielu, ķīmisko maisījumu (tostarp biocīdu un mazgāšanas līdzekļu) un kosmētikas līdzekļu atbilstību normatīvajos aktos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704 4. punktā Valsts augu aizsardzības dienestam (turpmāk - VAAD) ir noteikta kompetence kontrolēt regulas Nr. 1005/2009 12. pantā noteikto prasību izpildi attiecībā uz metilbromīda laišanu tirdzniecībā, kas ar noteikumu projektu tiek aktualizēts (regulas 2024/590 10. pants saistībā ar metilbromīda lietošanu ārkārtas apstākļos). VAAD kompetence tiek noteikta arī saistībā ar regulas 2024/573 4. panta 2. punktu, kas attiecas uz fumigācijas ar sulfurilfluorīdu procesa kontroli, kur operatoriem jādokumentē izmantotos uztveršanas un savākšanas pasākumus vai jānorāda konkrētus iemeslus, kuru dēļ uztveršanas un savākšanas pasākumus tehniski vai ekonomiski nav iespējams īstenot. Noteikumu Nr. 704 4. punktā tiek precizēts, ka VAAD kontrolē minēto regulu prasību izpildi attiecībā uz augu aizsardzības līdzekļu laišanu tirgū, kas izriet no Eiropas Parlamenta un Padomes Regulas (EK) Nr. 1107/2009 par augu aizsardzības līdzekļu laišanu tirgū. Dokumentāciju operatoriem jāglabā piecus gadus, un pēc pieprasījuma jādara tie pieejami VAAD. Fumigācija ar sulfurilfluorīdu ir dezinsekcijas metode, ko izmanto, lai iznīcinātu kaitēkļus (insektus) slēgtās telpās vai objektos — piemēram, noliktavās, kokmateriālos, graudos, muzeju priekšmetos,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paredz, ka OSNV un F-gāzu kontroles jomā tiek nodrošināta sadarbība ar tirgus uzraudzības iestādēm. Šīs iestādes, īstenojot tirgus uzraudzības pasākumus, kā arī gadījumos, kad konstatēta iespējama neatbilstība vai rodas pamatotas šaubas, sniedz VID atzinumus par tirgū laižamajiem produktiem un aprīkojumu. Ar tirgus uzraudzības iestādēm šī projekta izpratnē saprotamas iestādes, kas noteiktas Eiropas Parlamenta un Padomes 2019. gada 20. jūnija regulas (ES) 2019/1020 par tirgus uzraudzību un produktu atbilstību un ar ko groza Direktīvu 2004/42/EK un Regulas (EK) Nr. 765/2008 un (ES) Nr. 305/2011 (turpmāk – Regula 2019/1020)  3. panta 4. punktā. Atbilstoši kompetencei atzinumus VID par produktiem (izstrādājumiem) un aprīkojumu sniedz PTAC, savukārt par produktiem (vielām un maisījumiem) tirdzniecībā VI. Minētās tirgus uzraudzības iestādes atzinumus sniedz Regulas 2019/1020 26. panta 1. punktā noteiktajos gadījumos. Savukārt konsultācijas par F-gāzu un OSNV kvotu piemērošanu muitas iestādēm un tirgus uzraudzības iestādēm, atbilstoši Ķīmisko vielu likuma 4. panta 3.1 daļas 1. punkta "e" apakšpunktā noteiktajai kompetencei, nodrošina valsts sabiedrība ar ierobežotu atbildību "Latvijas Vides, ģeoloģijas un meteoroloģijas centrs" (turpmāk -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Noteikumu Nr. 704 III. nodaļu attiecībā uz prasībām pārskatu sniegšanai, ņemot vērā iestāžu reorganizāciju vides aizsardzības jomā, kā arī ņemot vērā regulas 2024/590 un regulas 2024/573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8. punktā precizēts ministrijas nosaukums, nomainot Vides aizsardzības un reģionālās attīstības ministrijas nosaukumu uz Klimata un enerģētikas ministriju, kas saskaņā ar Ministru kabineta 2024. gada 7. jūnija rīkojuma Nr. 446 "Par Vides aizsardzības un reģionālās attīstības ministrijas un Klimata un enerģētikas ministrijas reorganizāciju" (turpmāk - MK rīkojums Nr. 446) 2. punktu ar 2024. gada 1. jūliju ir pārņēmusi no Vides aizsardzības un reģionālās attīstības ministrijas vides aizsardzības politikas 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704 9. punkts, lai nodrošinātu atbilstību regulas 2024/590 un regulas 2024/573 prasībām attiecībā uz informācijas sniegšanas kārtību. Precizējot 9. punktu, noteikumos iekļauta tieša atsauce uz šo regulu normām, lai nodrošinātu skaidru un tiesiski pamatotu sasaisti ar ES tiesību aktu piemērošanu nacionālajā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Nr. 704 papildināti ar 9.1. un 9.2. apakšpunktu, kas nosaka, ka operatori elektroniski reģistrējas un aizpilda pieteikumu Vienotās vides informācijas sistēmā par pārskata iesniegšanu Centram tīmekļvietnē tiešsaistes režīmā.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704 IV. nodaļā noteikti īpaši ierobežojumi attiecībā uz darbībām ar OSNV un F-gāzēm. Esošais nodaļas nosaukums neatspoguļo visu regulas 2024/590 un regulas 2024/573 prasības, līdz ar to nepieciešams aktualizēts tās nosaukumu, lai precīzāk atainotu paplašināto regulējuma jomu. Ņemot vērā to, ka regula 2024/590 un regula 2024/573 paplašina prasības attiecībā uz darbībām ar OSNV, F-gāzēm, to alternatīvām vielām, tostarp dabiskajiem aukstumaģentiem, kā arī ar šīs vielas saturošu vai no tām atkarīgu aprīkojumu un produktiem, nepieciešams pārskatīt Noteikumu Nr. 704 IV. nodaļas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IV. nodaļas nosaukums precizēts, iekļaujot prasības attiecas ne tikai uz OSNV un F-gāzēm, bet arī F-gāzu alternatīvām vielām, tostarp dabiskiem aukstumaģentiem, kā arī produktiem, aprīkojumu un to daļām, kas satur OSNV vai F-gāzes vai kuru darbība ir atkarīga no tām, kas izriet no regulas 2024/573 un regulas 2024/590 tvēruma. IV nodaļas tvēruma paplašināšana attiecībā uz alternatīvajām vielām, tostarp dabiskajiem aukstumaģentiem, nepieciešama, jo no regulas 2024/573 izrietošās īstenošanas regulas, kas attiecas uz sertifikācijas jomu  aptver ne tikai F-gāzes, bet arī to alternatīvas noteiktiem aprīkojuma veidiem. Līdz ar to ir nepieciešams skaidri noteikt, ka prasības par profesionālo kompetenci, sertifikāciju un licencēšanu attiecas arī uz darbībām ar attiecīgajām alternatīvajām vielām, ja to prasa ES tiesiskais regulējums. Tas nodrošina vienveidīgu pieeju gan drošības, gan vides aizsardzības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Nr. 704 bija balstīti uz regulu Nr. 1005/2009 un regulu Nr. 517/2014. Noteikumu projektā aktualizētas atsauces uz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iekļautas atsauces uz aktuālo regulu 2024/590 un regulu 2024/573. Vienlaikus pielāgojot terminoloģiju regulā 2024/573 un regulā 2024/590 lietotajiem terminiem, piemēram, termins "iekārta" aizstāts ar terminu "aprīkojums", kas atbilst terminoloģijai, kas tiek lietota regulā 2024/573 un regulā 2024/590.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704 10. punkts precizēts, lai nodrošinātu normatīvā regulējuma atbilstību regulai 2024/590, aktualizējot atsauces uz regulas 2024/590 21. pantu, kurā noteiktas prasības attiecībā uz OSNV netīšas izlaišanas novēršanu un aprīkojuma noplūžu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Noteikumu Nr. 704 11. punktu tiek aktualizēta atsauce uz regulu 2024/573, precizējot pienākumus aprīkojuma operatoriem, ražotājiem un personā, kuru īpašumā vai valdījumā ir šāds aprīkojums, novērsts F-gāzu netīšu izlaišanu un nodrošināt noplūžu pārbaudes saskaņā ar regulas 2024/573 4. un 5. pantā noteiktajām prasībām, nodrošinot kontroli visā aprīkojuma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Noteikumu Nr. 704 12. punkts, lai nodrošinātu atbilstību regulas 2024/590 un regulas 2024/573 prasībām attiecībā uz fizisku personu kompetenci un kvalifikāciju. Fiziskām personām, kas veic darbības ar aprīkojumu, kurā ir OSNV, F-gāzes vai to alternatīvās vielas, tostarp dabiskie aukstumaģenti, ir jāsaņem attiecīgs sertifikāts. Sertifikācijas prasības attiecas uz aprīkojuma uzstādīšanu, apkopi vai apkalpošanu, remontu, demontāžu (aprīkojuma dezekspluatācija regulas 2024/590 un regulas 2024/573 izpratnē), noplūžu pārbaudi un vielu atgūšanu, nodrošinot, ka darbības veic kvalificēti speciālisti.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no Noteikumu Nr. 704 27. punkta uz IV. nodaļas 13. punktu pārcelta prasībā attiecībā uz licences saņemšanu juridiskām vai fiziskām personām, kas veic OSNV, F-gāzu vai attiecīgo alternatīvu vielu, tostarp attiecīgā gadījumā dabiskos aukstumaģentu, saturoša aprīkojuma uzstādīšanu, apkopi un apkalpi, remontu vai demontāžu, saskaņā ar regulu 2024/590 un regulu 2024/573. Prasība strukturāli pārcelta uz Noteikumu Nr. 704 IV nodaļu, lai vienkopus apvienotu prasības attiecībā uz profesionālo darbību veikšanu ar šādām vielām un aprīkojumu.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projektā iekļautas papildus prasības attiecībā uz OSNV un F-gāzu apriti un kontroli. Regula 2024/573 un regula 2024/590 nosaka stingrākus nosacījumus OSNV un F-gāzu ražošanai, izmantošanai un laišanai tirgū, īpaši attiecībā uz trifluormetāna emisiju novēršanu. Regulas 2024/590 15. panta 4. punkts un regulas 2024/573 4. panta 6. punkts paredz, ka ražotājiem un importētājiem ir jāiesniedz atbilstības deklarācija, kurai pievienota dokumentācija par vielu izcelsmi, ražošanas objektiem un izmantotajām emisiju samazināšanas tehnoloģijām. Lai nodrošinātu tiesību normas viennozīmīgu interpretāciju un skaidri noteiktu importētāja pienākuma izpildes brīdi, atbilstības deklarācija VID ir iesniedzama, pievienojot to muitas deklarācijai, preču laišanas brīvā apgrozībā procedūras ietvaros, savukārt ražotāji atbilstības deklarāciju iesniedz VVD. Attiecībā uz importēja pienākumu nav skaidri noteikts, kurā muitas procedūrā atbilstības deklarācija ir pievienojama muitas deklarācijai. Tiek nodrošināta efektīva kontrole pār OSNV un F-gāzu laišanu tirgū, kā arī pār ražošanas procesā radušos trifluormetāna emisiju samazināšanu, kas ir būtiski klimata pārmaiņu mazināšanas un vides aizsardzības mērķu sasniegšanai.  Abās regulās "laišana tirgū" (regulas 2024/590 3. panta 5. apakšpunkts un regulas 2024/573 3. panta 6. apakšpunkts) ir pašu lietojumam saražotu vielu, produktu vai aprīkojuma laišana brīvā apgrozībā ES ar muitas atļauju vai pirmreizēja piegāde vai pieejamības nodrošināšana citai personai ES par maksu vai par brīvu, vai šādu vielu, produktu vai aprīkojuma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projektā iekļauta prasība attiecībā uz uzskaites dokumentācijas ieviešanu un uzturēšanu, kas ir būtiska efektīvai uzraudzībai un emisiju samazināšanai, jo tā ļauj nodrošināt pārskatāmu un izsekojamu informāciju par aprīkojumu, kurā tiek izmantotas vai varētu tikt izmantotas F-gāzes vai to alternatīvas, sekmēt uzraudzības un kontroles pasākumus, precīzu informāciju par aprīkojuma vienībām, to tehniskajiem datiem un stāvokli, kas ir būtiski gan vides pārvaldības, gan drošas ekspluatācijas nodrošināšanai, veicināt operatoru atbildību un izpratni par nepieciešamību sistemātiski uzskaitīt un pārvaldīt aprīkojumu. Tas ļauj atbildīgajām institūcijām efektīvāk īstenot uzraudzības un kontroles pasākumus, kā arī nodrošina precīzu informāciju par aprīkojuma vienībām, to tehniskajiem datiem un ekspluatācijas stāvokli. Prasība veicina operatoru atbildību par aprīkojuma pārvaldību un nodrošina izsekojamību, kas nepieciešama regulas 2024/573 7. pantā noteikto uzskaites prasību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Noteikumu Nr. 704 V. nodaļu par kārtību un prasībām sertifikātu un licenču izsniegšanai, apturēšanai un atcelšanai, ņemot vērā regulas 2024/590 un regulas 2024/573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saskaņotību ar regulā 2024/590 un regulā 2024/573 noteiktajām prasībām, precizēta prasību piemērošanas joma, atbilstības novērtēšanas un sertifikācijas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704 17. punkts precizē sertificēto personu saraksta publicēšanas un personas datu apstrādes kārtību, lai nodrošinātu skaidrāku un praksē piemērojamu regulējumu attiecībā uz informācijas publicēšanas termiņiem un datu glabāšanas periodu. Papildus tiek noteikts konkrēts regulējums par informācijas publicēšanas ilgumu, paredzot, ka informācija par sertificēto personu tiek publicēta sertifikāta derīguma termiņa laikā, bet pēc sertifikāta derīguma termiņa beigām informācija tiek glabāta piecus gadus un pēc tam dzēsta. Saskaņā ar Eiropas Parlamenta un Padomes 2016. gada 27. aprīļa regulas (ES) 2016/679 par fizisku personu aizsardzību attiecībā uz personas datu apstrādi un šādu datu brīvu apriti un ar ko atceļ Direktīvu 95/46/EK (Vispārīgā datu aizsardzības regula) 5. panta 1. punkta "e" apakšpunktu personas datus glabā ne ilgāk kā nepieciešams nolūkiem, kādos attiecīgos personas datus apstrādā. Noteikumu projekts paredz sertificēto personu saraksta publicēšanu, lai nodrošinātu sabiedrības un pakalpojumu saņēmēju iespēju pārliecināties par personas tiesībām veikt sertificējamo darbību, kā arī nodrošinātu uzraudzības iestādes funkciju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Sertificēto personu sarakstā iekļautā informācija fiziskas personas vārds, uzvārds, sertifikāta veids un numurs, kā arī derīguma termiņu, tieši izriet no Īstenošanas regula 2024/2215 4. panta 2. punkta "a" apakšpunkta, Īstenošanas regulas 2025/625 3. panta 2. punkta "a" apakšpunkta, Komisijas 2025. gada 28. marta Īstenošanas regulas (ES) 2025/623, ar ko atbilstīgi Eiropas Parlamenta un Padomes Regulai (ES) 2024/573 nosaka minimālās prasības fizisku personu sertifikātiem un šādu sertifikātu savstarpējas atzīšanas nosacījumus attiecībā uz šķīdinātāju uz fluorēto siltumnīcefekta gāzu bāzes atgūšanu no aprīkojuma un ar ko atceļ Komisijas Regulu (EK) Nr. 306/2008 (turpmāk - Īstenošanas regula 2025/623) 3. panta 2. punkta "a" apakšpunkta, Īstenošanas regulas 2025/1893 3. panta 2. punkta "a" apakšpunkta, Komisijas 2025. gada 28. marta Īstenošanas regulas (ES) 2025/627, ar ko atbilstīgi Eiropas Parlamenta un Padomes Regulai (ES) 2024/573 nosaka minimālas prasības fizisku personu sertifikātiem un šādu sertifikātu savstarpējas atzīšanas nosacījumus attiecībā uz fluorētās siltumnīcefekta gāzes saturošu stacionāro elektrosadales iekārtu uzstādīšanu, apkopi vai apkalpi, remontu vai dezekspluatāciju un fluorēto siltumnīcefekta gāzu atgūšanu no stacionārajām elektrosadales iekārtām un ar ko atceļ Komisijas Īstenošanas regulu (ES) 2015/2066 (turpmāk - Īstenošanas regula 2025/627) 3. panta 2. punkta "a" apakšpunkta,  kur tieši tiek norādīts, ka sertifikāta norāda vismaz šādas ziņas sertifikācijas iestādes nosaukums, sertifikāta turētāja vārds un uzvārds, sertifikāta numurs un derīguma termiņš, ja tas ir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sertificēto personu saraksta publicēšanu, lai nodrošinātu sabiedrības un pakalpojumu saņēmēju iespēju pārliecināties par personas tiesībām veikt sertificējamo darbību, kā arī nodrošinātu uzraudzības iestādes funkciju izpildi. Sertificētās personas vārds un uzvārds nepieciešams, lai identificētu sertificēto personu, sertifikāta veids, lai noteiktu sertificētās darbības jomu, sertifikāta numurs, lai nodrošinātu identifikāciju un pārbaudāmību, derīguma termiņš, lai nodrošinātu informāciju par sertifikāta statusu. Noteikumu Nr. 704 17. punkta grozījumi paredz elastīgāku datu atjaunošanas kārtību, nosakot, ka sertificēto personu saraksts tiek aktualizēts ne retāk kā reizi mēnesī. Šāda pieeja samazina administratīvo slogu, vienlaikus saglabājot pietiekamu informācijas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Nr. 704 32. punkts, norādot datu apjomu, kas nepieciešams sabiedrības informēšanai par licences turētājiem, nodrošinot caurskatāmību un uzraudzības funkciju izpildi. Informācija VVD tīmekļvietnē tiek uzturēta licences darbības laikā un piecus gadus pēc licences termiņa beigām, lai nodrošinātu iespēju pārbaudīt licences turētāja darbības vēsturi, izskatīt sūdzības un nodrošināt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datu apstrādes tiesiskai pamats ir Vispārīgā datu aizsardzības regulas 6. panta 1. punkta "c" apakšpunkts - apstrāde nepieciešama, lai izpildītu uz pārzini attiecināmu juridisku pienākumu un "e" apakšpunkts -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novērtēšanas institūcijai ir noteikta personu datu apstrādes kārtība, tajā skaitā pieteikuma iesniedzējs savā iesniegumā apliecina piekrišanu savu personas datu apstrādei, kā arī pēc sertifikāta saņemšanas persona paraksta vienošanos, kurā tiek noteikts, ka tās dati var tikt izmantoti atbilstoši normatīvo aktu prasībām, tostarp datu apstrādei, nodošanai, publicēšanai un atskaišu sagatavošanai, līdz ar to personas datu apstrāde tiek nodrošināta atbilstoši Vispārīgās datu aizsardzības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704 19. un 20. punktā ir noteikti konkrēti termiņi, kādos atbilstības novērtēšanas institūcija pieņem attiecīgos lēmumus, proti, piecu darbdienu laikā no iesnieguma saņemšanas dienas tiek pieņemts lēmums par atļauju personai kārtot eksāmenu, savukārt piecu darbdienu laikā no eksāmena kārtošanas dienas tiek pieņemts lēmums par sertifikāta piešķiršanu vai atteikumu piešķirt sertifikātu. Administratīvā procesa likuma 64. panta pirmā daļa pieļauj speciālajā normatīvajā regulējumā noteikt atšķirīgu, tostarp īsāku, termiņu lēmuma pieņemšanai. Ar noteikumu projekta grozījumiem tiek precizēts termiņš eksāmena organizēšanai, nosakot, ka eksāmena kārtošanas vieta un laiks tiek noteikts turpmāko septiņu darbdienu laikā līdzšinējo desmit darbdienu vietā. Minētais termiņa saīsinājums veicinās operatīvāku sertifikācijas procesa norisi un nodrošinās personām ātrāku piekļuvi eksāmena kārtošanai. Vienlaikus Noteikumu Nr. 704 20. punkts tiek papildināts ar nosacījumu, ka lēmums par sertifikāta piešķiršanu vai atteikumu piešķirt sertifikātu pieņemams ne vēlāk kā viena mēneša laikā no iesnieguma saņemšanas dienas. Šāds regulējums nosaka maksimālo administratīvā procesa termiņu, nodrošinot personām skaidru, prognozējamu un caurskatāmu sertifikācijas procesa norisi, kā arī sekmējot savlaicīgu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Noteikumu Nr. 704 19.1. apakšpunkts tiek grozīts, nosakot, ka personai jābūt apguvušai paredzētajai darbībai nepieciešamo profesionālās vai akadēmiskās izglītības programmu aukstumapgādes jomā, kas nodrošina attiecīgo darbību veikšanai nepieciešamo zināšanu un prasmju apguvi darbībām, kas veicamas saskaņā ar regulu 2024/573 un regulu 2024/590. Precizējums paredz uzsvaru uz izglītības programmas saturu un iegūtajām zināšanām un prasmēm, nodrošinot personu sagatavotību attiecīgo darbību veikšanai atbilstoši regulai 2024/573 un regulai 2024/590 un attiecīgajām īstenošanas regulām, kas nosaka minimālas prasības fizisku personu sertifikātiem. Darbību veikšanai nepieciešama izglītības programma tieši aukstumapgādes jomā, nodrošinot, ka personas, kuras veic ar aukstumapgādes iekārtām un sistēmām saistītas darbības, ir ieguvušas mērķtiecīgas un specializētas zināšanas un prasmes, kas atbilst nozares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Licencēšanas kārtība saskaņota ar regulas 2024/590 un regulas 2024/573 prasībām, nosakot, ka VVD veic sertifikācijas iestādes funkcijas un licence tiek uzskatīta par juridiskās personas sertifikātu. Regulas 2024/573 4. panta 7. punkts paredz, ka juridiskas personas, kas veic ar F-gāzēm vai to alternatīvajām vielām saistīta aprīkojuma uzstādīšanu, apkopi vai apkalpi, remontu vai demontāžu, ir sertificētas saskaņā ar regulas 10. pantu. Savukārt regulas 2024/573 10. panta 2. punkts paredz juridisko personu sertifikāciju attiecībā uz darbībām ar regulas 5. panta 2. punkta a) līdz e) apakšpunktā un 5. panta 3. punkta a) un b) apakšpunktā minēto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ES tiesiskā regulējuma prasību praktisku īstenošanu, noteikumu projektā paredzēts, ka juridisko personu sertifikācijas funkcijas veic VVD, izsniedzot speciālu atļauju (licenci). Šāda pieeja nodrošina, ka juridiskās personas, kas veic darbības ar F-gāzēm, OSNV vai attiecīgajām alternatīvajām vielām saturošu aprīkojumu, atbilst noteiktajām prasībām, vienlaikus nodrošinot efektīvu valsts uzraudzību un kontroli pār šādu darbību veikšanu. Licence vienlaikus apliecina, ka juridiskā persona nodarbina sertificētus speciālistus un tai ir pieejami nepieciešamie tehniskie resursi un procedūras darbību veikšanai ar attiecīgo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Licences izsniegšanas nosacījumi precizēti, iekļaujot prasības par apmācības programmu apguvi, pieejamajiem instrumentiem un procedūrām, kā arī sertificētu darbinieku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704 22. punkts nosaka, ka fiziska persona, lai pagarinātu sertifikāta derīguma termiņu, kārto eksāmenu vai saņem sertifikātu, kārtojot atestācijas pārbaudi. Atestācijas pārbaudi kārto, ja ir izpildīti vairāki nosacījumi, tostarp 22.2. apakšpunkts nosaka, ka fiziska persona vismaz vienu mēnesi pirms sertifikāta darbības termiņa beigām ir iesniegusi atbilstības novērtēšanas institūcijā šo noteikumu 18. punktā minēto iesniegumu, pievienojot dokumentus, kas apliecina šo noteikumu 22.1. apakšpunkta prasību izpildi. Fiziskai personai jāpievieno dokumenti, kas apliecina vismaz triju gadu pieredze darbā ar OSNV vai F-gāzēm vai attiecīgām F-gāzu alternatīvām, tostarp attiecīgā gadījumā ar dabiskajiem aukstumaģentiem un apliecinājumu par apgūtiem prasmju pilnveides kursiem. Noteikumu projektā paredzēta kārtība sertifikāta derīguma termiņa pagarināšanai ir noteikta, lai nodrošinātu, ka personas, kuras veic darbības ar OSNV un F-gāzēm, uztur nepieciešamo profesionālo kompetenci un praktiskās iemaņas visā profesionālās darbības laikā. Ir nepieciešams nodrošināt regulāru zināšanu aktualizēšanu un kompetences pārbaudi. Ar Noteikumu Nr. 704 22. punkta grozījumiem paredzēti divi alternatīvi veidi sertifikāta derīguma termiņa pagarināšanai — eksāmens vai atestācijas pārbaude — ņemot vērā personas profesionālās darbības pieredzi un kompetences uzturēšanu. Eksāmens ir pilna apjoma zināšanu un prasmju pārbaude, kas ietver teorētisko un praktisko zināšanu novērtēšanu atbilstoši sertifikāta iegūšanai noteiktajām prasībām. Tas ir piemērojams gadījumos, kad nepieciešams pilnvērtīgi pārliecināties par personas kompetences atbilstību. Savukārt atestācijas pārbaude ir vienkāršota kompetences novērtēšanas forma, kas paredzēta personām ar pietiekamu profesionālo pieredzi un kuras sertifikāta derīguma laikā ir aktīvi darbojušās attiecīgajā jomā. Atestācijas pārbaude galvenokārt ir vērsta uz zināšanu aktualitātes un praktisko iemaņu saglabāšanas izvērtēšanu, nevis pilna apjoma kvalifikācijas pārbaudi. Šāda dažāda pieeja nodrošina samērīgu regulējumu, ļaujot samazināt administratīvo slogu pieredzējušām sertificētām personām, vienlaikus saglabājot augstu kompetences līmeni. Sertifikāta termiņš un tā pagarināšanas kārtība ir vērsti uz periodisku profesionālās kompetences pārbaudi jomā ar paaugstinātām vides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704 29.3.4. apakšpunkts vārdi "dokumenta kopija" aizstāts ar vārdiem "dokumenta atvasinājums". Atbilstoši Dokumentu juridiskā spēka likuma 2. panta pirmajā daļā minētajam dokumenta atvasinājums ir noraksts, izraksts vai kopija. Ministru kabineta 2018. gada 4. septembra noteikumu Nr. 558 "Dokumentu izstrādāšanas un noformēšanas kārtība" 39. punkts noteic, ka dokumenta atvasinājums ir dokuments, kas pilnībā vai daļēji atveido dokumenta oriģinālu. Dokumenta atvasinājumu izstrādā noraksta, izraksta vai kopijas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Nr. 704 29.3. apakšpunktā un 32. punktā minētā nodarbinātā sertificētā persona ir personas, kurām ir spēkā esošs attiecīgās jomas sertifikāts un kuras ir darba tiesiskajās attiecībās ar licences turētāju un nodrošina licencētās darbības veikšanu. Šīs personas var nebūt licences turētāji. Gadījumā, ja  licencē uzskaitītajiem sertificētajiem speciālistiem ir darbnespēja vai atvaļinājums vai ja paredzēta sarežģīta aprīkojuma palaišana vai remonts, kur nepieciešama ražotāja pārstāvja klātbūtne, ir iespējams piesaistīt sertificētu speciālistu, kas nav uzskaitīts minētās juridiskās personas licencē.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rtl w:val="0"/>
        </w:rPr>
        <w:t xml:space="preserve">Noteikumu Nr. 704 34. punkts izteikts jaunā redakcijā, paredzot, ka, ja iesniegumā nav norādīta vai tam nav pievienota visa šo noteikumu 29. punktā noteiktā informācija, VVD operatoram pieprasa nepieciešamo papildu informāciju. Ja operators VVD noteiktajā termiņā, kas nav īsāks par 14 dienām no informācijas pieprasīšanas dienas, nesniedz visu pieprasīto papildu informāciju un nelūdz pagarināt informācijas iesniegšanas termiņu, VVD pieņem lēmumu par atteikumu izsniegt licenci. Noteikumu Nr. 704 34. punktā tiek noteikta kārtība, kādā VVD pieprasa papildu informāciju, kas nepieciešama lēmuma pieņemšanai, ja iesniegumā nav norādīta visa nepieciešamā informācija vai tam nav pievienoti visi normatīvajos aktos noteiktie dokumenti. Noteikumu projektā paredzēts pienākums VVD noteiktā termiņā pieprasīt papildu informāciju, ja iesniegums ir nepilnīgs, tādējādi nodrošinot personai iespēju iesniegt lēmuma pieņemšanai nepieciešamo informāciju. Tiek noteikts minimālais termiņš papildu informācijas iesniegšanai, kas nodrošina saprātīgu termiņu nepieciešamo dokumentu sagatavošanai un iesniegšanai. Ja operators noteiktajā termiņā nesniedz pieprasīto informāciju un nelūdz pagarināt termiņu, VVD pieņem lēmumu par atteikumu izsniegt licenci.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Savukārt ar noteikumu projekta 34.</w:t>
      </w:r>
      <w:r w:rsidR="00000000" w:rsidRPr="00000000" w:rsidDel="00000000">
        <w:rPr>
          <w:vertAlign w:val="superscript"/>
          <w:rtl w:val="0"/>
        </w:rPr>
        <w:t xml:space="preserve">1</w:t>
      </w:r>
      <w:r w:rsidR="00000000" w:rsidRPr="00000000" w:rsidDel="00000000">
        <w:rPr>
          <w:rtl w:val="0"/>
        </w:rPr>
        <w:t xml:space="preserve"> punktu paredzēts, ka </w:t>
      </w:r>
      <w:r w:rsidR="00000000" w:rsidRPr="00000000" w:rsidDel="00000000">
        <w:rPr>
          <w:rtl w:val="0"/>
        </w:rPr>
        <w:t xml:space="preserve">VVD</w:t>
      </w:r>
      <w:r w:rsidR="00000000" w:rsidRPr="00000000" w:rsidDel="00000000">
        <w:rPr>
          <w:rtl w:val="0"/>
        </w:rPr>
        <w:t xml:space="preserve"> ir tiesības atteikt licences izsniegšanu, ja fiziskā vai juridiskā persona neatbilst šo noteikumu 30. punktā minētajiem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Lai nodrošinātu Noteikumu Nr. 704 vienveidību, atbilstību jaunajam tiesiskajam regulējumam un vieglāku piemērošanu praksē, veikti redakcionāli un terminoloģiski precizējumi Noteikumu Nr. 704 18.3. un 18.4. apakšpunktā, 23. punktā, 25.2. un 25.3. apakšpunktā, 29.1.1.1. un 29.1.2.2. apakšpunktā, 29.2. apakšpunktā, 30.2. apakšpunktā, 35. punktā, 35.1., 35.2. un 35.3. apakšpunktā.</w:t>
      </w:r>
      <w:r w:rsidR="00000000" w:rsidRPr="00000000" w:rsidDel="00000000">
        <w:rPr>
          <w:rtl w:val="0"/>
        </w:rPr>
        <w:t xml:space="preserve">12. Noteikumu Nr. 704 21. un 31. punktā saglabāts nosacījums, ka fiziskas personas sertifikāta un juridiskas personas licences derīguma termiņš ir pieci gadi. Šāds termiņš noteikts, lai nodrošinātu periodisku profesionālās kompetences, praktisko iemaņu un atbilstības prasību pārbaudi jomā, kurā darbības ir tieši saistītas ar F-gāzu un OSNV iespējamu noplūdi, emisiju samazināšanu, vides aizsardzību un drošu aprīkojuma ekspluatāciju. Regulas 2024/573 10. pants paredz fizisku un juridisku personu sertifikāciju, savukārt Komisijas īstenošanas akti nosaka minimālās prasības sertifikātu saturam un paredz arī zināšanu atjaunošanas un atsvaidzināšanas apmācību elementus, tādējādi apliecinot, ka sertifikācija šajā jomā nav vienreizējs, bet gan uz kompetences uzturēšanu vērsts mehānisms. Ierobežots sertifikāta un licences derīguma termiņš ir samērīgs ar sasniedzamo mērķi, kas ļauj periodiski pārliecināties, vai persona joprojām atbilst prasībām profesionālās darbības veikšanai, vai juridiskā persona joprojām nodarbina sertificētus speciālistus un tai ir pieejami nepieciešamie tehniskie resursi un procedūras. Piecu gadu termiņš ir pietiekami ilgs, lai neradītu pārmērīgu administratīvo slogu, vienlaikus nodrošinot regulāru kontroles ciklu. Turklāt fiziskām personām noteikumu projektā paredzēta elastīga sertifikāta pagarināšanas kārtība — eksāmens vai novērtēšanas process atkarībā no profesionālās pieredzes un prasmju pilnveides —, kas samazina slogu pieredzējušiem speciālistiem. Ņemot vērā, ka regulējums attiecas uz darbībām ar vielām un aprīkojumu, kuru nepareiza apkalpošana var radīt būtisku negatīvu ietekmi uz vidi un drošību, kā arī to, ka termiņš ir vienāds visiem tirgus dalībniekiem un paredz samērīgu atjaunošanas mehānismu, noteiktais piecu gadu termiņš ir uzskatāms par samērīgu. </w:t>
      </w:r>
      <w:r w:rsidR="00000000" w:rsidRPr="00000000" w:rsidDel="00000000">
        <w:rPr>
          <w:rtl w:val="0"/>
        </w:rPr>
        <w:t xml:space="preserve">13. Fiziskas un juridiskas personas, kas veic darbības ar OSNV un F-gāzēm, sertificēšana un licencēšana uzskatāma par profesionālās darbības regulējumu, kura mērķis ir nodrošināt, ka šādas darbības veic tikai personas ar atbilstošu kvalifikāciju, zināšanām un praktisko pieredzi. Šāds regulējums izriet no  regulas 2024/573 un regulas (ES) 2024/590, kā arī no īstenošanas regulām, kurās noteiktas minimālās prasības fizisku personu sertifikācijai, apmācībai un juridisko personu sertifikācijai. Saskaņā ar regulas2024/573 10. pantu fiziskām personām, kuras veic noteiktas darbības ar F-gāzēm vai attiecīgām alternatīvām vielām, ir jābūt sertificētām vai jābūt vismaz apmācības apliecībai, kas apliecina minimālo kompetenci attiecīgo darbību veikšanai. Savukārt juridiskām personām, kas veic uzstādīšanu, apkopi vai apkalpi, remontu vai demontāžu attiecīgajam aprīkojumam, ir jābūt sertificētām. Juridiskās personas sertifikāts ir licence, ko izsniedz VVD. Noteikumu projektā fiziskām personām netiek ieviests atsevišķs dokuments ar nosaukumu "apmācības apliecība", kā tas tiek noteikts regulas 2024/573 10. panta 1. punktā. Tā vietā tiek izsniegts attiecīgās jomas sertifikāts, kas apliecina personas kompetenci veikt konkrētās darbības ar OSNV, F-gāzēm vai to alternatīvām vielām. Atšķirība starp sertifikātiem izriet no darbības jomas un attiecīgajai jomai noteiktajām apmācību un kompetences prasībām. Tādējādi gadījumos, kad saskaņā ar regulas 2024/573 un Īstenošanas regulas 2025/1893 prasībām pietiktu ar apmācības apliecību, nacionālajā regulējumā personai tiks izsniegts attiecīgās jomas sertifikāts, kura saturs un tajā ietvertā informācija atbildīs attiecīgajām apmācības apliecībai noteiktajām prasībām. Šāda pieeja nodrošina regulas 2024/573 prasību ieviešanu, vienlaikus saglabājot vienotu dokumenta veidu nacionālajā regulējumā un izvairoties no paralēlu kompetences apliecinājuma dokumentu ieviešanas.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704 VI. nodaļā ietverti noslēguma jautājumi, tostarp tādi, kurus nepieciešams aktualizēt saskaņā ar regulas 2024/590 un regulas 2024/573 prasībām.  Lai nodrošinātu atbilstību jaunajam ES regulējumam, nepieciešams pārskatīt un aktualizēt noslēguma jautājumus iekļaujot jaunas normas, kas izriet no regulas 2024/590 un regulas 2024/573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704 37. punkts papildināts ar pārejas nosacījumu, ka fiziskas personas, kuras ir saņēmušas sertifikātu vai apmācības apliecību saskaņā ar regulu Nr. 517/2014, sertificēto personu prasmju pilnveidošanas kursos pirmo reizi piedalās vai novērtēšanas procesu pirmo reizi iztur ne vēlāk kā 2029. gada 12. martā, kas tieši izriet no regulas 2024/573 10. panta 9. punkta, kas nosaka, ka spēkā esošie sertifikāti un apmācības apliecības, kas izsniegti saskaņā ar regulu Nr. 517/2014, paliek spēkā ar tādiem nosacījumiem, ar kādiem tie sākotnēji ir izsniegti. Dalībvalstis nodrošina, ka fiziskas personas, kuras ir saņēmušas sertifikātu vai apmācības apliecību saskaņā ar regulu Nr. 517/2014, šādos prasmju pilnveidošanas kursos pirmo reizi piedalās vai šādu novērtēšanas procesu pirmo reizi iztur ne vēlāk kā 2029. gada 12. martā. Regula 2024/573 paredz, ka spēkā esošie sertifikāti un apmācību apliecības, kas ir izsniegtas saskaņā ar regulu Nr. 517/2014, saglabā savu derīgumu ar tiem pašiem nosacījumiem, ar kādiem tie sākotnēji izsniegti. Tādējādi nav nepieciešama esošo sertifikātu automātiska maiņa vai atkārtota izsniegšana. Vienlaikus regula ievieš jaunu prasību par regulāru profesionālo prasmju uzturēšanu. Regula 2024/573 nosaka pārejas periodu jau sertificētām personām — tām pirmo reizi prasmju pilnveidošanas kurss jāapgūst vai novērtēšanas process jāiztur ne vēlāk kā līdz 2029. gada 12. martam. Šīs prasības vērstas uz profesionālās kompetences uzturēšanu un darba kvalitātes nodrošināšanu, ņemot vērā tehnoloģiju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Noslēguma jautājumi papildināti ar normu, ka ar noteikumu projektu aktualizēto Noteikumu Nr. 704 11. punktu, kas attiecas uz noplūžu pārbaudēm, saskaņā ar regulas 2024/573 5. panta 5. punktu, nepiemēro līdz 2027. gada 12. martam operatoriem, kas strādā ar vieglo refrižeratorautomobiļu, konteineru, tostarp refrižeratorkuģu, un vilcienu vagonu dzesēšanas bloku aprīkojumu un gaisa kondicionēšanas aprīkojumu un siltumsūkņiem lielas noslodzes transportlīdzekļos, furgonos, autoceļiem neparedzētas mobilās tehnikas vienībās, kas tiek izmantotas lauksaimniecībā, kalnrūpniecībā un būvdarbos, vilcienos, tramvajos un gaisa kuģos. Ja operators strādā ar mobilu aprīkojumu, kas iekļauts regulas 2024/573 5. panta 3. punkta b) vai c) apakšpunktos, tad līdz 2027. gada 12. martam viņam nav jāpiemēro šādi pienākumi veikt noteiktas noplūdes pārbaudes attiecībā uz viņa aprīkojumu, ievērot konkrētus regulārus pārbaudes periodus (piem., reizi 6 mēnešos vai 12 mēnešos) attiecībā uz aprīkojumu, ko regulāri izmanto šīs kategorijas mobilais aprīkojums.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Noteikumu Nr. 704 1., 2., 3., 4. un 5. pielikumu, ņemot vērā noteikumu projektā iekļautās prasības, kā arī iekļaujot prasības, kas izriet no regulas 2024/590 un regulas 2024/573.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akta juridisko skaidrību noteikumu projektā aktualizēti arī pielikumi, kas ietver atsauces uz aktuālo regulu 2024/573 un regulu 2024/590, tostarp arī precizēti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704 1. pielikuma "Pārskats par ozona slāni noārdošām vielām un fluorētām siltumnīcefekta gāzēm" veidlapas saturs un forma atbilst Latvijas Vides, ģeoloģijas un meteoroloģijas centra Vienotās vides informācijas sistēmai, kurai elektroniski reģistrējoties un pieslēdzoties ir iespēja sniegt pārskatu par iepriekšējā gadā veiktajām darbībām ar OSNV un F-gāzēm, kas nodrošina pilnīgu un savstarpēji salīdzināmas informācijas iesniegšanu, kā arī mazina kļūdu iespējamību datu iesniegšanas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"Sertifikāta paraugs" un 4. pielikuma "Speciālā atļauja (licence) darbībām ar ozona slāni noārdošām vielām vai fluorētām siltumnīcefekta gāzēm" veidlapas forma tiek noteikts Noteikumu Nr. 704 pielikumā, lai nodrošinātu vienotu, viegli atpazīstamu sertifikācijas dokumentu personām, kuras veic darbības ar OSNV un F-gāzēm. Vienota sertifikāta un licences forma nodrošina skaidru un nepārprotamu personas kvalifikācijas apliecināšanu uzraudzības un kontroles procesos, tostarp atbildīgajām institūcijām veicot pārbaudes. Ņemot vērā, ka sertifikāts kalpo kā apliecinājums, ir būtiski noteikt arī tā fiziskos parametrus un noformējumu, lai nodrošinātu praktisku izmantojamību.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704 1. pielikums precizēts, lai nodrošinātu tā atbilstību jaunajam ES tiesiskajam regulējumam OSNV un F-gāzu jomā. Pielikumā veikti terminoloģiski precizējumi, aizstājot terminu "iekārta" ar terminu "aprīkojums", kas atbilst regulā 2024/573 un regulā 2024/590 lietotajai terminoloģijai. Vienlaikus aktualizētas atsauces uz regulu 2024/590 un regulu 2024/573. Precizēti nosaukumi un piezīmes, lai nodrošinātu vienveidīgu terminoloģiju un atbilstību jaunajam regulējumam. Pārskats joprojām nodrošina informācijas apkopošanu par aprīkojumu, tajā izmantotajām vielām, noplūdēm, veiktajām darbībām, vielu uzpildi un atgūšanu, kas nepieciešama efektīvai uzraudzībai un regulā 2024/573 un regulā 2024/590 noteikto prasību praktiskai piemērošanai. Atbilstoši regulai 2024/573 un regulai 2024/590 aktualizēti aprīkojuma veidi, par kuriem operatoriem ir jāsniedz informācija pārskatā.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projektu precizēta Noteikumu Nr. 704 2. pielikuma 2. tabula, tajā izmantoto terminu atbilstību saskaņojot ar regulas 2024/590 un regulas 2024/573 terminoloģiju. 2. pielikuma 1. tabulā iekļautie tautsaimniecības sektoru attiecīgie apakšsektoru saraksti siltumnīcefekta gāzu emisiju ziņošanas vajadzībām papildināti ar apakšsektoru S2.5 Organiskā Renkina cikla iekārtas (ORC), apakšsektoru S4.3 Cits (gaisa mitruma samazināšanas iekārtas, žāvēšanas iekārtas, u.c.), apakšsektoru S5.5 un S5.6. gaisa kuģi un tramvaji.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704 3. pielikumā precizēta atsauce uz Noteikumu Nr. 704 2. punktā minēto regulu, ņemot vērā noteikumu projektā paredzētos šā punkta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noteikumu projektu grozīts Noteikumu Nr. 704 13. punkts un svītrots 27. punkts, mainīta Noteikumu Nr. 704 4. un 5. pielikuma secība. 4. pielikums – speciālā atļauja (licence) darbībām ar OSNV vai F-gāzēm – ir aktualizēts, ievērojot regulas 2024/590 un regulas 2024/573 prasības. Noteikumu projekta 5. pielikums "Iesniegumā sertifikāta saņemšanai darbībām ar OSNV, F-gāzēm vai attiecīgām F-gāzu alternatīvām, tostarp dabiskiem aukstumaģentiem, kā arī produktiem, aprīkojumu un to daļām norādāmā informācija" tiek aktualizēts, nosakot tikai iesniegumā iekļaujamās informācijas saturu un apjomu strukturētā veidā. 5. pielikums aktualizēts, ievērojot regulas 2024/590 un regulas 2024/573 prasības. Iekļauta prasība, ka sertifikāta derīguma termiņa pagarināšanas gadījumā, jāiesniedz darba pieredzes apliecinājumi darbā ar OSNV vai F-gāzēm vai attiecīgām F-gāzu alternatīvām, tostarp attiecīgā gadījumā ar dabiskajiem aukstumaģentiem.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kas veic darbības ar OSNV, F-gāzēm vai alternatīvām vielām, tostarp dabiskiem aukstumaģentiem, būs nepieciešama atbilstoša sertifikācija un kvalifikācija. Noteikumu projekts precizē sertifikācijas iegūšanas un pagarināšanas kārtību, tostarp paredz regulāru profesionālās kompetences pārbaudi un prasmju pilnveidi. Tas nodrošina, ka darbības ar attiecīgo aprīkojumu veic kvalificēti speciālisti, samazinot noplūžu risku un nodrošinot drošu aprīkojuma ekspluatāciju. Vienlaikus noteikumu projekts precizē un paplašina pārskatu sniegšanas pienākuma tvērumu, paredzot attiecīgajām fiziskajām personām elektronisku reģistrēšanos Vienotajā vides informācijas sistēmā un ikgadēju pārskata par iepriekšējā gadā veiktajām darbībām iesniegšanu Centram līdz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kas veic darbības ar OSNV, F-gāzēm vai alternatīvām vielām, tostarp dabiskiem aukstumaģentiem, būs nepieciešama licence, kas regulas 2024/573 izpratnē uzskatāma par juridiskās personas sertifikātu. Juridiskās pērsonām būs jānodrošina sertificētu speciālistu nodarbināšana, nepieciešamā aprīkojuma un procedūru pieejamība, kā arī regulāra uzskaites dokumentācijas uzturēšana. Noteikumu projekts precizē arī pārskatu sniegšanas pienākuma tvērumu, paredzot attiecīgajām juridiskajām personām elektronisku reģistrēšanos Vienotajā vides informācijas sistēmā un ikgadēju pārskata par iepriekšējā gadā veiktajām darbībām iesniegšanu Centram līdz 31. martam. Attiecīgajiem ražotājiem un importētājiem tiek noteikta arī regulās paredzēto atbilstības deklarāciju iesniegšanas kārtība kompetentajām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sertifikācijas un licencēšanas prasības uzņēmumiem, kas uzstāda, apkalpo, remontē vai demontē iekārtas ar OSNV, F-gāzēm vai to alternatīvām. Vienoti noteikumi un publiski pieejami sertificēto speciālistu/licenciātu saraksti uzlabo tirgus caurspīdīgumu, veicina godīgu konkurenci un samazina nereģistrētu pakalpojumu riskus. Pāreja uz zemāka globālās sasilšanas potenciāla alternatīvām un noplūžu kontroles stiprināšana veicina inovācijas, aprīkojuma efektivitāti un ilgtermiņā mazina uzņēmumu darbības riskus (bojājumi, noplūžu zaudējumi), uzlabojot Latvijas uzņēmumu atbilstību ES prasībām. Noteikumu projekts nodrošina regulas 2024/573 un regulas 2024/590 prasību praktisku piemērošanu Latvijas tiesību sistēmā, precizējot prasības sertifikācijai, licencēšanai, uzskaitei un noplūžu kontrolei. Tas veicina vienotu regulējuma piemērošanu uzņēmējdarbības vidē un nodrošina uzņēmumu darbības atbilstību ES vides un klimata politikas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radīt papildu  slogu mazajiem un vidējiem uzņēmējiem, kas veic darbības ar OSNV un F-gāzēm, jo nepieciešama darbinieku sertifikācija un licencēšanās, kā arī regulāra uzskaite un pārskatu sniegšana. Vienlaikus skaidrs regulējums un vienotas prasības veicina tirgus caurspīdīgumu, paaugstina pakalpojumu kvalitāti un drošību. Papildu administratīvais slogs var rasties saistībā ar darbinieku sertifikācijas nodrošināšanu, licenču saņemšanu un uzturēšanu, kā arī ar uzskaites dokumentācijas ieviešanu un pārskatu sniegšanu par darbībām ar attiecīgajām vielām. Vienlaikus šīs prasības izriet no ES regulējuma un nodrošina vienotus konkurences nosacījumus visiem tirgus dalībniekiem.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gada vienas stundas darbaspēka izmaksas nozarē C33 "Iekārtu un ierīču remonts un uzstādīšana" atbilstoši CSP datiem. Minētā nozare izvēlēta, jo noteikumu projektā paredzētās administratīvās prasības galvenokārt attiecas uz komersantiem, kas veic aukstumapgādes, gaisa kondicionēšanas, siltumsūkņu un cita attiecīgā aprīkojuma uzstādīšanu, apkopi un remontu.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Aptuvenais laiks licences iesnieguma aizpildīšanai, nepieciešamās informācijas un dokumentu apkopošanai, pievienošanai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noteikts, pamatojoties uz kompetentās iestādes sniegto informāciju par pēdējos trijos gados saņemto licences pieteikumu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Pirmreizēja licences saņemšana.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29. punkts, ar kuru jaunā redakcijā izteikts Noteikumu Nr. 704 29. punkts, paplašina to darbību un aprīkojuma loku, kuru veikšanai juridiskajām personām nepieciešama licence. Lai saņemtu licenci, juridiskajai personai nepieciešams apkopot licences saņemšanai nepieciešamo informāciju par juridisko personu un tās veiktajām darbībām, sagatavot un apkopot iesniegumam pievienojamos dokumentus, aizpildīt licences saņemšanas iesniegumu, pievienot tam nepieciešamo informāciju un dokumentus, pārbaudīt sagatavotā iesnieguma pilnīgumu un elektroniski iesniegt to VVD.
Subjektu skaits noteikts, pamatojoties uz kompetentās iestādes sniegto informāciju par pēdējos trijos gados saņemto licences pieteikumu skaitu. 2023. gadā saņemti 65, 2024. gadā – 62 un 2025. gadā – 60 licences pieteikumi. Vidēji triju gadu periodā tie ir aptuveni 62 licences pieteikumi gadā, tādēļ administratīvo izmaksu aprēķinā izmantots 62 subjektu skaits. Aprēķinā pieņemts, ka iesnieguma aizpildīšanai, nepieciešamās informācijas un dokumentu apkopošanai, pievienošanai un elektroniskai iesniegšanai nepieciešama aptuveni viena stunda. Vienas stundas laika patēriņa pieņēmums noteikts, ņemot vērā līdzšinējo licences pieteikumu iesniegšanas praksi un licences saņemšanai veicamo administratīvo darbību apjomu. Pieņemtajā vienas stundas laika patēriņā ietverta licences saņemšanai nepieciešamās informācijas un dokumentu apkopošana, iesnieguma aizpildīšana un dokumentu pievienošana, kā arī sagatavotās informācijas pārbaude un iesnieguma elektroniska iesniegšana VVD.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gada vienas stundas darbaspēka izmaksas nozarē C33 "Iekārtu un ierīču remonts un uzstādīšana" atbilstoši CSP datiem. Minētā nozare izvēlēta, jo noteikumu projektā paredzētās administratīvās prasības galvenokārt attiecas uz komersantiem, kas veic aukstumapgādes, gaisa kondicionēšanas, siltumsūkņu un cita attiecīgā aprīkojuma uzstādīšanu, apkopi un remontu.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viena gada pārskata sagatavošanai un iesniegšanai. Aprēķinā izmantots Centra  norādītā vidējas sarežģītības gadījuma intervāla (1–3 stundas) vidējais rādītājs – 2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Mērķgrupas aptuvenais lielums noteikts, pamatojoties uz pieejamo statistisko informāciju par gada pārskatu iesniedzēju skaitu iepriekšējos gados. Izmantojot pēdējo gadu vidējo rādītāju, administratīvo izmaksu aprēķinā pieņemts, ka gada pārskatu iesniedz aptuveni 520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Pārskats par iepriekšējā gadā veiktajām darbībām iesniedzams vienu reizi gadā līdz 31. martam.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17 087,20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10. punktu, ar kuru jaunā redakcijā izteikts Noteikumu Nr. 704 9. punkts. Noteikumu projekts precizē un paplašina to personu un darbību tvērumu, uz kurām attiecas pienākums sagatavot un iesniegt gada pārskatu par darbībām ar ozona slāni noārdošām vielām un fluorētajām siltumnīcefekta gāzēm. Aprēķinā ir ietverts laiks, kas nepieciešams noteikumu projektā paredzētās informācijas apkopošanai un pārbaudei, attiecīgās informācijas reģistrēšanai un pārskata veidlapas aizpildīšanai Vienotajā vides informācijas sistēmā, kā arī pārskata pārbaudei un elektroniskai iesniegšanai.
Mērķgrupas aptuvenais lielums noteikts, pamatojoties uz pieejamo informāciju par gada pārskatu iesniedzēju skaitu. Administratīvo izmaksu aprēķinā izmantots aptuvenais gada pārskatu iesniedzēju skaits – 520 juridiskās personas.
Saskaņā ar kompetentās iestādes sniegto informāciju pārskata sagatavošanai un iesniegšanai nepieciešamais laiks ir atkarīgs no operatora darbības veida, iekārtu skaita un datu uzskaites kvalitātes. Vienkāršos gadījumos tas ir aptuveni 0,5–1 stunda, vidējas sarežģītības gadījumos – 1–3 stundas, savukārt lieliem komersantiem tas var sasniegt vairākas stundas vai atsevišķos gadījumos vienu darba dienu. Aprēķinam izmantotas 2 stundas, kas atbilst kompetentās iestādes norādītā vidējas sarežģītības gadījuma laika intervāla vidējai vērtībai. Tādējādi aprēķinā norādītās 2 stundas ietver visu pārskata iesniegšanas procesu, tostarp nepieciešamo datu apkopošanu un pārbaudi, to ievadīšanu VVIS pārskata veidlapā un pārskata elektronisku iesniegšanu. Divu stundu laika patēriņš nav noteikts kā teorētisks pieņēmums, bet balstīts uz kompetentās iestādes sniegto informāciju par līdzšinējo praktisko pieredzi gada pārskatu sagatavošanā un iesniegšanā.
Vienlaikus esošajiem pārskatu iesniedzējiem, pārejot uz pārskatu iesniegšanu elektroniski VVIS, paredzams administratīvā sloga samazinājums. VVIS nodrošina standartizētus datu laukus, iepriekš definētas vērtības un iespēju izmantot iepriekšējo gadu informāciju, tādējādi samazinot manuāli ievadāmās informācijas apjomu un pārskata sagatavošanai un iesniegšanai nepieciešamo laiku. Precīzu administratīvā sloga samazinājumu nav iespējams novērtēt, jo nav pieejami objektīvi dati par faktisko laika ietaupījumu.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gada vienas stundas darbaspēka izmaksas nozarē C33 "Iekārtu un ierīču remonts un uzstādīšana" atbilstoši CSP datiem. Minētā nozare izvēlēta, jo noteikumu projektā paredzētās administratīvās prasības galvenokārt attiecas uz komersantiem, kas veic aukstumapgādes, gaisa kondicionēšanas, siltumsūkņu un cita attiecīgā aprīkojuma uzstādīšanu, apkopi un remontu.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Aprēķinātais laiks vienas aprīkojuma vienības identificējošo datu iegūšanai, pārbaudei un ievadīšanai uzskaites dokumentācijā, ņemot vērā veicamo administratīvo darbību apjomu.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Mērķgrupas aptuvenais lielums noteikts, pamatojoties uz pieejamo statistisko informāciju par attiecīgā aprīkojuma operatoriem. Tā kā precīzs to juridisko personu skaits, uz kurām attieksies noteikumu projekta 17. punktā paredzētā papildu prasība, nav atsevišķi identificējams, aprēķinā izmantots vidējais gada pārskatu iesniedzēju skaits – aptuveni 520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Vienreizēja darbība uz vienu aprīkojuma vienību; nav ikgadēji atkārtojama.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4 271,80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17. punktu (Noteikumu Nr. 704 13.² punkts). Regulas 2024/573 7. pants jau nosaka operatoriem pienākumu par katru attiecīgo aprīkojuma vienību ieviest un uzturēt uzskaites dokumentāciju. Noteikumu projekta 17. punkts papildus paredz uzskaites dokumentācijā norādīt aprīkojuma vienību identificējošos datus – nosaukumu, modeli vai sērijas numuru attiecīgajos gadījumos. Administratīvo izmaksu aprēķinā ņemts vērā tikai šīs papildu informācijas iegūšanai, pārbaudei un ievadīšanai nepieciešamais laiks.
Dati par faktisko laika patēriņu šīs papildu prasības izpildei nav pieejami, jo prasība tiek ieviesta ar noteikumu projektu. Tādēļ 30 minūšu (0,5 stundas) laika patēriņš vienai aprīkojuma vienībai noteikts kā pamatots pieņēmums, ņemot vērā veicamo administratīvo darbību apjomu – aprīkojuma vienības identificēšanu, attiecīgo identificējošo datu (nosaukuma, modeļa vai sērijas numura) iegūšanu un pārbaudi, kā arī šo datu ievadīšanu jau esošajā uzskaites dokumentācijā. Mērķgrupas aptuvenais lielums noteikts, pamatojoties uz pieejamo statistisko informāciju par attiecīgā aprīkojuma operatoriem. Tā kā precīzs to juridisko personu skaits, uz kurām attieksies noteikumu projekta 17. punktā paredzētā papildu prasība, nav atsevišķi identificējams, aprēķinā izmantots vidējais gada pārskatu iesniedzēju skaits – aptuveni 520 juridiskās personas. Aprēķina vajadzībām pieņemta viena aprīkojuma vienība uz vienu juridisko personu. Informācija par aprīkojuma identificējošajiem datiem ievadāma vienreizēji.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gada vienas stundas darbaspēka izmaksas nozarē C33 "Iekārtu un ierīču remonts un uzstādīšana" atbilstoši CSP datiem. Minētā nozare izvēlēta kā mērķgrupai tuvākā atbilstošā saimnieciskās darbības nozare, jo noteikumu projekta 16. punktā paredzētais pienākums attiecas uz attiecīgo vielu, produktu un aprīkojuma importētājiem un ražotājiem, kuru darbība var būt saistīta ar aukstumapgādes, gaisa kondicionēšanas, siltumsūkņu un cita attiecīgā aprīkojuma apriti. Tā kā mērķgrupa var aptvert vairākas saimnieciskās darbības nozares un vienu dominējošo nozari nav iespējams precīzi noteikt, C33 izmantota kā tuvākā atbilstošā nozare administratīvo izmaksu aprēķinam.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Aptuveni 15 minūtes jau sagatavotas atbilstības deklarācijas pievienošanai muitas deklarācijai un elektroniskai iesniegšanai VID vai iesniegšanai VVD.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Precīzu importētāju un ražotāju skaitu nav iespējams noteikt, tādēļ aprēķins veikts vienam subjektam.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atbilstības deklarācijas iesniegšanas reize. Faktiskais iesniegšanas biežums ir atkarīgs no subjekta veiktajām darbībām.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16. punktu, ar kuru Noteikumi Nr. 704 papildināti ar 13.¹ punktu. Regulas 2024/590 15. panta 4. punkts un Regulas 2024/573 4. panta 6. punkts jau paredz atbilstības deklarācijas sagatavošanas pienākumu. Administratīvā sloga aprēķinā netiek ietverts atbilstības deklarācijas un to pamatojošās dokumentācijas sagatavošanai nepieciešamais laiks, jo šis pienākums izriet no regulām. Aprēķinā ņemts vērā tikai laiks, kas nepieciešams jau sagatavotas atbilstības deklarācijas pievienošanai muitas deklarācijai un elektroniskai iesniegšanai VID vai tās iesniegšanai VVD.
Tā kā dati par faktisko laika patēriņu šīs administratīvās darbības veikšanai nav pieejami, 15 minūšu (0,25 stundas) laika patēriņš vienai deklarācijai noteikts kā pamatots pieņēmums, ņemot vērā veicamo darbību apjomu – jau sagatavotas atbilstības deklarācijas pievienošanu attiecīgajai deklarācijai vai iesniegumam, iesniedzamās informācijas pārbaudi un elektronisku iesniegšanu kompetentajai iestādei.
Precīzs to importētāju un ražotāju skaits, uz kuriem attieksies minētais pienākums, kā arī atbilstības deklarāciju iesniegšanas biežums nav nosakāms, jo tas ir atkarīgs no katra subjekta faktiskās saimnieciskās darbības, tostarp veikto darījumu skaita. Pieejamā statistiskā informācija neļauj nodalīt tieši tos subjektus un darījumus, uz kuriem attieksies noteikumu projekta 16. punktā paredzētā iesniegšanas kārtība. Tādēļ administratīvo izmaksu aprēķins veikts vienam subjektam un vienai atbilstības deklarācijas iesniegšanas reizei.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22 381,77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kas vienai fiziskai personai nepieciešams iesnieguma aizpildīšanai, nepieciešamās informācijas un dokumentu apkopošanai un pievienošanai.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Mērķgrupas aptuvenais lielums noteikts, pamatojoties uz atbilstības novērtēšanas institūcijas sniegto informāciju, ka sertifikācijas procesā ik gadu kopumā piedalās aptuveni 150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Pirmreizēja sertifikāta saņemšana. Sertifikāts tiek izsniegts uz pieciem gadiem.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20. punktu, ar kuru jaunā redakcijā izteikts Noteikumu Nr. 704 18. punkts. Noteikumu projekts paplašina to darbību un aprīkojuma loku, kuru veikšanai fiziskām personām nepieciešama sertifikācija. Lai saņemtu sertifikātu, fiziskā persona atbilstības novērtēšanas institūcijā iesniedz Noteikumu Nr. 704 5. pielikumam atbilstošu iesniegumu, tajā norādot darbību, kurai nepieciešams sertifikāts. Sertifikācijas procesa ietvaros personai jāapliecina arī noteikumu projekta 21. punktā noteikto priekšnosacījumu izpilde – pēdējo piecu gadu laikā jābūt apgūtai attiecīgajai darbībai nepieciešamajai profesionālās vai akadēmiskās izglītības programmai aukstumapgādes jomā vai pabeigtai sertifikācijas apmācības programmai, kas atbilst regulas 2024/573 10. panta prasībām. Pēc iesnieguma izvērtēšanas un atļaujas saņemšanas fiziskā persona kārto eksāmenu, un, pamatojoties uz eksāmena rezultātiem un personas iesniegtajiem apliecinājumiem, atbilstības novērtēšanas institūcija pieņem lēmumu par sertifikāta piešķiršanu vai atteikumu to piešķirt.
Mērķgrupas aptuvenais lielums noteikts, pamatojoties uz atbilstības novērtēšanas institūcijas sniegto informāciju, ka sertifikācijas procesā ik gadu kopumā piedalās aptuveni 150 fiziskās personas.
Saskaņā ar atbilstības novērtēšanas institūcijas sniegto informāciju iesnieguma aizpildīšanai nepieciešamas aptuveni 5 minūtes (0,0833 stundas), bet nepieciešamās informācijas un dokumentu apkopošanai un pievienošanai – 1 stunda. Kopējais aktīvi patērētais laiks ir 1,0833 stundas vienai personai. Aprēķinā ietverts tikai laiks, kas nepieciešams ar informācijas un dokumentu sagatavošanu un iesniegšanu saistīto administratīvo darbību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viena gada pārskata sagatavošanai un iesniegšanai. Aprēķinā izmantots Centra  norādītā vidējas sarežģītības gadījuma intervāla (1–3 stundas) vidējais rādītājs – 2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Mērķgrupas aptuvenais lielums noteikts, pamatojoties uz  kompetentās iestādes pieejamo informāciju par fiziskajām personām, kuras iesniedz gada pārskatu.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Pārskats par iepriekšējā gadā veiktajām darbībām iesniedzams vienu reizi gadā līdz 31. martam.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10. punktu, ar kuru jaunā redakcijā izteikts Noteikumu Nr. 704 9. punkts. Noteikumu projekts precizē un paplašina to personu un darbību tvērumu, uz kurām attiecas pienākums sagatavot un iesniegt gada pārskatu par darbībām ar OSNV un F-gāzēm. Lai izpildītu noteikumu projekta 10. punktā paredzēto informācijas sniegšanas pienākumu, fiziskajai personai atbilstoši Noteikumu Nr. 704 9.1. apakšpunktam elektroniski jāreģistrējas Vienotajā vides informācijas sistēmā (VVIS) un jāaizpilda pieteikums Pārskata iesniegšanai. Mērķgrupas aptuvenais lielums noteikts, pamatojoties uz pieejamo statistisko informāciju par fiziskajām personām, kuras iesniedz gada pārskatu. Administratīvo izmaksu aprēķinā izmantots aptuvenais gada pārskatu iesniedzēju skaits – 10 fiziskās personas. Saskaņā ar Centra sniegto informāciju pārskata sagatavošanai un iesniegšanai nepieciešamais laiks ir atkarīgs no operatora darbības veida, pārvaldīto iekārtu skaita un datu uzskaites kvalitātes. Vienkāršos gadījumos tas ir aptuveni 0,5–1 stunda, vidējas sarežģītības gadījumos – 1–3 stundas, savukārt gadījumos ar lielāku iekārtu un apkopojamo datu apjomu pārskata sagatavošanai var būt nepieciešamas vairākas stundas. Aprēķinam izmantotas 2 stundas, kas atbilst Centra norādītā vidējas sarežģītības gadījuma laika intervāla vidējai vērtībai. Aprēķinā norādītajās 2 stundās ir ietverts viss ar Pārskata sagatavošanu un iesniegšanu saistītais administratīvais process, tostarp elektroniskā reģistrēšanās VVIS un pieteikuma aizpildīšana, nepieciešamo datu apkopošana un pārbaude, Pārskata veidlapas aizpildīšana VVIS, kā arī Pārskata pārbaude un elektroniska iesniegšana. Pārskats iesniedzams vienu reizi gadā. Līdz ar to administratīvais slogs vienai fiziskajai personai ir 2 stundas gadā.  Vienlaikus esošajiem pārskatu iesniedzējiem, pārejot uz pārskatu iesniegšanu elektroniski VVIS, paredzams administratīvā sloga samazinājums. VVIS nodrošina standartizētus datu laukus, iepriekš definētas vērtības un iespēju izmantot iepriekšējo gadu informāciju, tādējādi samazinot manuāli ievadāmās informācijas apjomu un pārskata sagatavošanai un iesniegšanai nepieciešamo laiku. Precīzu administratīvā sloga samazinājumu nav iespējams novērtēt, jo nav pieejami objektīvi dati par faktisko laika ietaupījumu.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Aprēķinātais laiks vienas aprīkojuma vienības identificējošo datu iegūšanai, pārbaudei un ievadīšanai uzskaites dokumentācijā.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Mērķgrupas aptuvenais lielums noteikts, pamatojoties uz pieejamo statistisko informāciju par fiziskajām personām–operatoriem. Aprēķinā izmantotas 10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Vienreizēja darbība uz vienu aprīkojuma vienību; nav ikgadēji atkārtojama.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17. punktu (Noteikumu Nr. 704 13.² punkts).  Regulas 2024/573 7. pants jau nosaka operatoriem pienākumu par katru attiecīgo aprīkojuma vienību ieviest un uzturēt uzskaites dokumentāciju. Noteikumu projekta 13.² punkts papildus paredz uzskaites dokumentācijā norādīt aprīkojuma vienību identificējošos datus – nosaukumu, modeli vai sērijas numuru attiecīgajos gadījumos. Administratīvā sloga aprēķinā ņemts vērā tikai šīs papildu informācijas iegūšanai, pārbaudei un ievadīšanai nepieciešamais laiks. Aprēķinam izmantots pieņēmums – 30 minūtes (0,5 stundas) vienai aprīkojuma vienībai. Dati par faktisko laika patēriņu šīs papildu prasības izpildei nav pieejami, jo prasība tiek ieviesta ar noteikumu projektu. Tādēļ 30 minūšu (0,5 stundas) laika patēriņš vienai aprīkojuma vienībai noteikts kā pamatots pieņēmums, ņemot vērā veicamo administratīvo darbību apjomu – aprīkojuma vienības identificēšanu, attiecīgo identificējošo datu (nosaukuma, modeļa vai sērijas numura) iegūšanu un pārbaudi, kā arī šo datu ievadīšanu jau esošajā uzskaites dokumentācijā.  Mērķgrupas aptuvenais lielums noteikts, pamatojoties uz pieejamo statistisko informāciju par fiziskajām personām–operatoriem. Aprēķinā izmantots aptuvenais fizisko personu skaits – 10 personas. Aprīkojuma identificējošie dati uzskaites dokumentācijā norādāmi vienreizēji.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kas nepieciešams sertifikāta derīguma termiņa pagarināšanai papildus iesniedzamo dokumentu apkopošanai un pievienošanai.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Precīzu fizisko personu skaitu nav iespējams noteikt, tādēļ aprēķins veikts vienai fiziskajai personai.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Sertifikāta derīguma termiņš ir pieci gadi, tādēļ sertifikāta pagarināšanas procedūra aprēķina vajadzībām attiecināta uz 0,2 reizēm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Spēkā esošais Noteikumu Nr. 704 22. punkts jau paredz fiziskai personai pienākumu sertifikāta derīguma termiņa pagarināšanai iesniegt atbilstības novērtēšanas institūcijā iesniegumu, tādēļ pats iesnieguma iesniegšanas pienākums netiek vērtēts kā jauns administratīvais slogs. Noteikumu projekta 23. punkts papildus paredz iesniegt dokumentus, kas apliecina noteikto darba pieredzi, un apliecinājumu par apgūtiem prasmju pilnveides kursiem. Administratīvā sloga aprēķinā ņemts vērā šo papildu dokumentu apkopošanai un pievienošanai nepieciešamais laiks. Saskaņā ar atbilstības novērtēšanas institūcijas sniegto informāciju dokumentu apkopošanai un pievienošanai nepieciešama aptuveni viena stunda.  Precīzu personu skaitu nav iespējams noteikt, tādēļ aprēķins veikts vienai fiziskajai personai. Tā kā sertifikāta derīguma termiņš ir pieci gadi, aprēķinā izmantots biežums 0,2 reizes gadā. Administratīvais slogs ir 0,20 stundas gadā vienai fiziskajai personai. Saskaņā ar atbilstības novērtēšanas institūcijas sniegto informāciju sertifikācijas procesā ik gadu kopumā piedalās aptuveni 150 fiziskās personas. Minētais skaits ietver gan pirmreizējās sertifikācijas, gan sertifikāta derīguma termiņa pagarināšanas gadījumus, un pieejamā informācija neļauj atsevišķi noteikt to personu skaitu, kuras konkrētajā gadā pagarina sertifikāta derīguma termiņu. Līdz ar to kopējo 150 personu skaitu nav iespējams pamatoti izmantot šīs administratīvās prasības aprēķinā, jo tas radītu risku pārvērtēt projekta radīto administratīvo slogu. Tā kā nav pieejami dati, kas ļautu noteikt vai pamatoti aplēst tieši sertifikāta derīguma termiņa pagarināšanai pakļauto personu skaitu, administratīvā sloga aprēķins veikts vienai fiziskajai personai.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Sertifikācijas procesa maksa vienai fiziskajai personai saskaņā ar atbilstības novērtēšanas institūcijas sniegto 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Mērķgrupas aptuvenais lielums noteikts, pamatojoties uz atbilstības novērtēšanas institūcijas sniegto informāciju, ka sertifikācijas procesā ik gadu kopumā piedalās aptuveni 150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20. un 23. punktā paredzētajām fizisko personu sertifikācijas prasībām. Noteikumu projekta 20. punkts paplašina to darbību un aprīkojuma loku, kuru veikšanai fiziskajām personām nepieciešama atbilstoša sertifikācija, savukārt noteikumu projekta 23. punkts paredz, ka fiziskā persona sertifikāta derīguma termiņa pagarināšanai kārto eksāmenu vai iziet novērtēšanas procesu. Saskaņā ar atbilstības novērtēšanas institūcijas sniegto informāciju sertifikācijas procesā ik gadu kopumā piedalās aptuveni 150 fiziskās personas, ietverot gan pirmreizējās sertifikācijas, gan sertifikāta derīguma termiņa pagarināšanas gadījumus. Sertifikācijas procesa maksa vienai fiziskajai personai ir 250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attiecināms uz noteikumu projekta 36. punktu, ar kuru Noteikumi Nr. 704 papildināti ar 37.¹ punktu. Prasības izpilde fiziskajām personām var radīt atbilstības izmaksas, kas saistītas ar prasmju pilnveides kursu apguvi vai novērtēšanas procesa iziešanu. Noteikumu projekta izstrādes gaitā veiktas pārrunas ar attiecīgo mērķgrupu par iespējamām prasības izpildes izmaksām. 
Nav pieejama informācija par prasmju pilnveidošanas kursu paredzamo ilgumu un mācību maksu. Prasība pirmo reizi izpildāma ne vēlāk kā līdz 2029. gada 12. martam, tādēļ šobrīd vēl nav izveidojusies faktiskā šo prasību izpildes prakse, uz kuras pamata būtu iespējams noteikt vidējo laika patēriņu un izmaksas vienai personai. Arī līdzšinējās sertifikācijas procesa izmaksas nav tieši attiecināmas uz šo prasību, jo prasmju pilnveidošanas kursi vai profesionālo prasmju novērtēšanas process ir atsevišķa prasība un to faktiskās izmaksas var atšķirties.
Prasība un tās iespējamā ietekme uz fiziskajām personām anotācijā ir identificēta, bet tās izmaksas naudas izteiksmē netiek aprēķinātas, lai aprēķinā neizmantotu nepamatotus pieņēmumus par kursu vai novērtēšanas procesa ilgumu un cenu.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kas veic darbības ar OSNV, F-gāzēm vai alternatīvām vielām, tostarp dabiskiem aukstumaģentiem, kā arī produktiem, aprīkojumu un to daļām, kas satur šīs vielas vai gāzes vai kuru darbība ir atkarīga no 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normu īstenošana tiks nodrošināta to izpildē iesaistīto institūciju esošo budžeta līdzekļu ietvaros. Noteikumu projekts neparedz jaunu institūciju izveidi, jaunu valsts pārvaldes funkciju noteikšanu, bet galvenokārt aktualizē un precizē spēkā esošo regulējumu atbilstoši regulai 2024/590 un regulai 2024/573. Noteikumu projektā paredzētos uzdevumus iesaistītās institūcijas īstenos savu esošo funkciju un kompetences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32024R0590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7. februāra Regula (ES) 2024/590 par ozona slāni noārdošām vielām un ar ko atceļ Regulu (EK) Nr. 1005/2009.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aktualizētas prasības attiecībā uz darbībām ar ozona slāni noārdošām 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32024R0573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7. februāra Regula (ES) 2024/573 par fluorētajām siltumnīcefekta gāzēm, ar kuru groza Direktīvu (ES) 2019/1937 un atceļ Regulu (ES) Nr. 517/2014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aktualizētas prasības attiecībā uz darbībām ar fluorētām siltumnīcefekta gāzēm.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28. marta Īstenošanas regula (ES) 2025/625, ar ko atbilstīgi Eiropas Parlamenta un Padomes Regulai (ES) 2024/573 nosaka minimālas prasības fizisku un juridisku personu sertifikātiem un šādu sertifikātu savstarpējas atzīšanas nosacījumus attiecībā uz stacionāru ugunsaizsardzības aprīkojumu, kurš satur noteiktas fluorētās siltumnīcefekta gāzes vai attiecīgas alternatīvas, un ar ko atceļ Komisijas Regulu (EK) Nr. 304/2008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Fizisku un juridisku personu sertificēšana attiecībā uz stacionāra ugunsaizsardzības aprīkojuma uzstādīšanu, remontu, apkopi vai apkalpi, demontāžu, kurās tiek izmantotas OSNV vai F-gāzes, vai attiecīgās alternatīvās vielas, kā arī noplūžu pārbaudes vai šādu vielu un gāzu atgūšana no stacionāra ugunsaizsardzības aprīkojuma.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32025R0623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28. marta Īstenošanas regula (ES) 2025/623, ar ko atbilstīgi Eiropas Parlamenta un Padomes Regulai (ES) 2024/573 nosaka minimālās prasības fizisku personu sertifikātiem un šādu sertifikātu savstarpējas atzīšanas nosacījumus attiecībā uz šķīdinātāju uz fluorēto siltumnīcefekta gāzu bāzes atgūšanu no aprīkojuma un ar ko atceļ Komisijas Regulu (EK) Nr. 306/2008.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Fizisku personu sertificēšana attiecībā uz šķīdinātāju atgūšanu no aprīkojuma, kura pamatā ir F-gāzes.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32025R1893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17. septembra Īstenošanas regula (ES) 2025/1893, ar ko atbilstīgi Eiropas Parlamenta un Padomes Regulai (ES) 2024/573 attiecībā uz noteiktu mobilo aprīkojumu, kas satur fluorētas siltumnīcefekta gāzes vai to alternatīvas, nosaka minimālās prasības fizisku personu apmācības apliecībām un šādu apmācības apliecību savstarpējas atzīšanas nosacījumus un ar ko atceļ Komisijas Regulu (EK) Nr. 307/2008;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aktualizēta sertificēšanas kārtība tādu mobilo aprīkojumu apkope, apkalpe vai remonts, kurās ir OSNV vai F-gāzes vai to alternatīvās vielas, kā arī noplūžu pārbaudes un atgūšana, kurās ir OSNV vai F-gāzes.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32024R2195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4. septembra Īstenošanas regula (ES) 2024/2195, ar ko nosaka formātu, kādā jāiesniedz ziņojumi par datiem, kas minēti Eiropas Parlamenta un Padomes Regulas (ES) 2024/573 par fluorētajām siltumnīcefekta gāzēm 26. pantā, un atceļ Komisijas Īstenošanas regulu (ES) Nr. 1191/2014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Ziņošanas pienākumi attiecībā uz F-gāzu ražotājiem, importētājiem, eksportētājiem un dažiem lietotājiem. Paplašināts saraksts, kurā uzskaitītas gāzes, aprīkojums, kas satur šīs gāzes, un ar šīm gāzēm saistītās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28. marta Īstenošanas regula (ES) 2025/627, ar ko atbilstīgi Eiropas Parlamenta un Padomes Regulai (ES) 2024/573 nosaka minimālas prasības fizisku personu sertifikātiem un šādu sertifikātu savstarpējas atzīšanas nosacījumus attiecībā uz fluorētās siltumnīcefekta gāzes saturošu stacionāro elektrosadales iekārtu uzstādīšanu, apkopi vai apkalpi, remontu vai dezekspluatāciju un fluorēto siltumnīcefekta gāzu atgūšanu no stacionārajām elektrosadales iekārtām un ar ko atceļ Komisijas Īstenošanas regulu (ES) 2015/2066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aktualizēta sertificēšanas kārtība attiecībā uz F-gāzes saturošu stacionāro elektrosadales iekārtu uzstādīšanu, apkopi vai apkalpi, remontu vai dezekspluatāciju un F-gāzu atgūšanu no stacionārajām elektrosadales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32024R2215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6. septembra Īstenošanas regula (ES) 2024/2215, ar ko atbilstīgi Eiropas Parlamenta un Padomes Regulai (ES) 2024/573 nosaka minimālās prasības sertifikātu izdošanai fiziskām un juridiskām personām un nosacījumus šādu sertifikātu savstarpējai atzīšanai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fluorētas siltumnīcefekta gāzes vai to alternatīvas, un atceļ Komisijas Īstenošanas regulu (ES) 2015/2067.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aktualizēta sertificēšanas kārtība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F-gāzes vai to alternatīvas.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32024R2174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 septembra Īstenošanas regula (ES) 2024/2174, ar ko nosaka Eiropas Parlamenta un Padomes Regulas (ES) 2024/573 piemērošanas noteikumus attiecībā uz marķējuma formātu noteiktiem produktiem un aprīkojumam, kuri satur fluorētās siltumnīcefekta gāzes, un atceļ Komisijas Īstenošanas regulu (ES) 2015/2068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Marķēšanas prasības konkrētiem produktiem un aprīkojumam, kuri satur F-gāzes vai kuru darbība ir atkarīga no 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7. februāra Regula (ES) 2024/590 par ozona slāni noārdošām vielām un ar ko atceļ Regulu (EK) Nr. 1005/2009.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panta 1., 2., 3., 4.,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14.,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un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un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 punkts un 29.3.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2024/590 paredz dalībvalstīm pienākumu noteikt kompetentās institūcijas un nodrošināt kvalifikācijas prasības personām, kuras veic darbības ar ozona slāni noārdošām vielām. Noteikumu projektā tiek noteikts kompetento iestāžu sadalījums (Valsts vides dienests, Valsts ieņēmumu dienests, Patērētāju tiesību aizsardzības centrs, Veselības inspekcija un Valsts augu aizsardzības dienests), kā arī sertifikācijas un licencēšanas kārtība. Tādējādi tiek izmantota regulā paredzētā dalībvalstu rīcības brīvība institucionālā regulējuma un administratīvās kārtības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2024/590 21. panta 6. punkts paredz dalībvalstu pienākumu nodrošināt, ka personas, kuras veic darbības ar ozona slāni noārdošām vielām saturošu aprīkojumu, ir atbilstoši kvalificētas. Minētā prasība noteikumu projektā tiek īstenota ar noteikumu projekta 20. punktu, kas nosaka prasības fizisko personu kvalifikācijai un sertifikācijai, kā arī ar noteikumu projekta 29.3. apakšpunktu, kas paredz licences saņemšanai iesniedzamo informāciju par nodarbinātajiem sertificētajiem speciālistiem un to sertifikātiem. Tādējādi tiek nodrošināta atbilstoši kvalificētu personu iesaiste darbībās ar ozona slāni noārdošām vielām.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7. februāra Regula (ES) 2024/573 par fluorētajām siltumnīcefekta gāzēm, ar kuru groza Direktīvu (ES) 2019/1937 un atceļ Regulu (ES) Nr. 517/2014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 6.,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 6.,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un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r w:rsidR="00000000" w:rsidRPr="00000000" w:rsidDel="00000000">
              <w:rPr>
                <w:sz w:val="24"/>
                <w:vertAlign w:val="superscript"/>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35.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2024/573 ir tieši piemērojama ES dalībvalstīs, tomēr vairākās normās dalībvalstīm ir paredzēts pienākums nodrošināt sertifikācijas sistēmu un kompetento iestāžu funkcijas. Latvijā šī rīcības brīvība tiek izmantota, nosakot fizisko personu sertifikāciju akreditētās atbilstības novērtēšanas institūcijās, savukārt juridisko personu sertifikāciju nodrošina Valsts vides dienests, izsniedzot speciālu atļauju (licenci), kas nodrošina regulas 2024/573 prasību izpildi attiecībā uz juridiskās personas sertifikātu. Regulas 2024/573 10. panta 9. punkts tiek ieviests ar noteikuma projekta 23., 35. un 36. punktu, nosakot prasības fizisko personu sertifikācijai, sertifikāta saturam un sertificēto darbību veikšanai. Šāda pieeja izvēlēta, lai saglabātu esošo nacionālo sertifikācijas sistēmu un nodrošinātu administratīvā regulējuma nepārtrauktību.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28. marta Īstenošanas regula (ES) 2025/625, ar ko atbilstīgi Eiropas Parlamenta un Padomes Regulai (ES) 2024/573 nosaka minimālas prasības fizisku un juridisku personu sertifikātiem un šādu sertifikātu savstarpējas atzīšanas nosacījumus attiecībā uz stacionāru ugunsaizsardzības aprīkojumu, kurš satur noteiktas fluorētās siltumnīcefekta gāzes vai attiecīgas alternatīvas, un ar ko atceļ Komisijas Regulu (EK) Nr. 304/2008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14., 15., 20.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20., 21., 22. un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18., 20., 21., 22., 23., 26., 40. un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28., 29.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28., 29., 30., 31., 33., 34. un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20., 25.,  26., 28., 31.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19., 20., 21., 23.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35.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 2025/625 paredz dalībvalstīm pienākumu nodrošināt fizisko un juridisko personu sertificēšanas sistēmu un noteikt kompetentās institūcijas sertifikācijas prasību izpildei. Regulas 3. panta 1. un 2. punkts, 4. panta 3. punkts, 5. pants un 6. pants paredz dalībvalstu rīcības brīvību noteikt sertifikācijas organizatorisko un administratīvo kārtību. Minētā rīcības brīvība noteikumu projektā izmantota, saglabājot esošo nacionālo sertifikācijas sistēmu, nosakot atbilstības novērtēšanas institūciju kompetenci, fizisko un juridisko personu sertifikācijas kārtību, sertifikātu saturu, kā arī licencēšanas un uzraudzības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2025/625 9. panta prasības noteikumu projektā tiek īstenotas ar projekta 23. punktu, 35. punktu un 36. punktu, nosakot prasības sertifikāta saturam, sertificēto darbību veikšanai un licencēšanas kārtībai. Šāda pieeja izvēlēta, lai nodrošinātu regulas prasību efektīvu piemērošanu un saglabātu administratīvā regulējuma nepārtrauktību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2025/625 prasības izvērtētas, sagatavojot noteikumu projektu. Noteikumos ir ietverta atsauce uz minēto regulu un noteikta fizisko un juridisko personu sertifikācijas kārtība darbībām ar stacionāru ugunsaizsardzības aprīkojumu, kas satur fluorētās siltumnīcefekta gāzes vai attiecīgās alternatīvās vielas.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28. marta Īstenošanas regula (ES) 2025/623, ar ko atbilstīgi Eiropas Parlamenta un Padomes Regulai (ES) 2024/573 nosaka minimālās prasības fizisku personu sertifikātiem un šādu sertifikātu savstarpējas atzīšanas nosacījumus attiecībā uz šķīdinātāju uz fluorēto siltumnīcefekta gāzu bāzes atgūšanu no aprīkojuma un ar ko atceļ Komisijas Regulu (EK) Nr. 306/2008.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14. un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20., 21., 22. un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18., 19., 20., 21., 40. un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19. un 26.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21. un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35.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 2025/623 paredz dalībvalstīm pienākumu nodrošināt fizisko personu sertificēšanas sistēmu un noteikt kompetentās institūcijas sertifikācijas prasību izpildei. Regulas 3., 4. un 5. pants paredz dalībvalstu rīcības brīvību noteikt sertifikācijas organizatorisko un administratīvo kārtību. Minētā rīcības brīvība noteikumu projektā izmantota, nosakot fizisko personu sertifikācijas kārtību, sertifikācijas un novērtēšanas institūciju kompetenci, kā arī sertifikātu izsniegšanas, uzraudzības, pagarināšanas, apturēšanas un atcelšanas procedūras. Regulas 2025/623 7. panta prasības noteikumu projektā tiek īstenotas ar projekta 23. punktu, 35. punktu un 36. punktu, nosakot prasības sertifikāta saturam, sertificēto darbību veikšanai un licencēšanas kārtībai. Šāda pieeja izvēlēta, lai nodrošinātu regulas prasību efektīvu piemērošanu un saglabātu regulējuma nepārtrauktību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nodrošina Īstenošanas regulas 2025/623 prasību izpildi Latvijā, nosakot fizisko personu sertifikācijas kārtību darbībām ar fluorēto siltumnīcefekta gāzu šķīdinātāju uz fluorēto siltumnīcefekta gāzu bāzes atgūšanu, kā arī atbilstības novērtēšanas institūciju kompetenci un sertifikātu izsniegšanas, apturēšanas un atcelšanas procedūras. Regula ir tieši piemērojama ES dalībvalstīs, tādēļ tās normas netiek pārņemtas nacionālajos normatīvajos aktos pa pantiem, bet Noteikumu projekts nodrošina tās praktisku piemērošanu nacionālajā sertifikācijas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17. septembra Īstenošanas regula (ES) 2025/1893, ar ko atbilstīgi Eiropas Parlamenta un Padomes Regulai (ES) 2024/573 attiecībā uz noteiktu mobilo aprīkojumu, kas satur fluorētas siltumnīcefekta gāzes vai to alternatīvas, nosaka minimālās prasības fizisku personu apmācības apliecībām un šādu apmācības apliecību savstarpējas atzīšanas nosacījumus un ar ko atceļ Komisijas Regulu (EK) Nr. 307/2008;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14. un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20., 21., 22. un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18., 19., 20., 21., 40. un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19., 21., 22 un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35.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2025/1893 4. panta 1. punkts paredz dalībvalstīm rīcības brīvību noteikt iestādi, kas ir kompetenta izraudzīties apliecības izsniedzējiestādi, kura izsniedz apmācības apliecības fiziskām personām. Minētā rīcības brīvība noteikumu projektā izmantota, nosakot, ka fizisko personu sertificēšanu veic akreditētas sertifikācijas institūcijas, nodrošinot neatkarīgu un objektīvu sertificēšanas procesu. Vienlaikus noteikumu projektā paredzēta vienota sertifikāta forma, kurā var apvienot vairākus apliecību veidus vienā dokumentā, norādot darbības, kuras persona ir tiesīga veikt. Regulas 2025/1893 6. panta prasības noteikumu projektā tiek īstenotas ar noteikumu projekta 23. punktu, 35. punktu un 36. punktu, nosakot prasības sertifikāta saturam, sertificēto darbību veikšanai un licencēšanas kārtībai. Šāda pieeja izvēlēta, lai nodrošinātu regulas prasību efektīvu piemērošanu un saglabātu administratīvā regulējuma nepārtrauktību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2025/1893 prasību izpilde tiek nodrošināta, nosakot fizisko personu sertificēšanas kārtību darbībām ar noteiktu mobilo aprīkojumu, kas satur fluorētās siltumnīcefekta gāzes vai to alternatīvas. Nacionālajā regulējumā paredzēts, ka fizisko personu sertificēšanu veic akreditētas atbilstības novērtēšanas institūcijas, kā arī noteiktas prasības apmācībai, eksāmena kārtošanai un sertifikāta izsniegšanai.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4. septembra Īstenošanas regula (ES) 2024/2195, ar ko nosaka formātu, kādā jāiesniedz ziņojumi par datiem, kas minēti Eiropas Parlamenta un Padomes Regulas (ES) 2024/573 par fluorētajām siltumnīcefekta gāzēm 26. pantā, un atceļ Komisijas Īstenošanas regulu (ES) Nr. 1191/2014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28. marta Īstenošanas regula (ES) 2025/627, ar ko atbilstīgi Eiropas Parlamenta un Padomes Regulai (ES) 2024/573 nosaka minimālas prasības fizisku personu sertifikātiem un šādu sertifikātu savstarpējas atzīšanas nosacījumus attiecībā uz fluorētās siltumnīcefekta gāzes saturošu stacionāro elektrosadales iekārtu uzstādīšanu, apkopi vai apkalpi, remontu vai dezekspluatāciju un fluorēto siltumnīcefekta gāzu atgūšanu no stacionārajām elektrosadales iekārtām un ar ko atceļ Komisijas Īstenošanas regulu (ES) 2015/2066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14. un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20., 21., 22. un 26.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18., 19., 20., 21., 40. un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19. un 26.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21. un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35.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 2025/627 paredz dalībvalstīm pienākumu nodrošināt fizisko personu sertificēšanas sistēmu un noteikt kompetentās institūcijas sertifikācijas prasību izpildei. Regulas 4. un 5. pants paredz dalībvalstīm rīcības brīvību noteikt sertifikācijas organizatorisko un administratīvo kārtību. Minētā rīcības brīvība noteikumu projektā izmantota, nosakot akreditētu sertifikācijas institūciju kompetenci, eksaminācijas un sertificēšanas procedūras, kā arī sertifikātu izsniegšanas un uzraudzības kārtību. Regulas 2025/627 7. panta prasības noteikumu projektā tiek īstenotas, nosakot kvalifikācijas pilnveides prasības, sertifikātu pagarināšanas kārtību un nosacījumus esošo sertifikātu turētājiem. Šāda pieeja izvēlēta, lai nodrošinātu regulas prasību efektīvu piemērošanu un saglabātu administratīvā regulējuma nepārtrauktību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noteiktas prasības fizisko personu sertifikācijai un institucionālajai sistēmai atbilstoši regulas 3., 4. un 5. pantam. Nacionālajā regulējumā konkretizēta eksaminācijas, sertifikātu izsniegšanas un uzraudzības kārtība, kā arī ieviesti prasmju pilnveides un pārejas mehānismi saskaņā ar Īstenošanas regulas 2025/627 7.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6. septembra Īstenošanas regula (ES) 2024/2215, ar ko atbilstīgi Eiropas Parlamenta un Padomes Regulai (ES) 2024/573 nosaka minimālās prasības sertifikātu izdošanai fiziskām un juridiskām personām un nosacījumus šādu sertifikātu savstarpējai atzīšanai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fluorētas siltumnīcefekta gāzes vai to alternatīvas, un atceļ Komisijas Īstenošanas regulu (ES) 2015/2067.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14., 15., 20.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15., 20.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1., 2.,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20., 21.,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20., 21., 22., 23., 26.,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28., 29., 30., 31., 32., 33.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28., 29. un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20., 25., 26., 28., 31., 34.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19., 20., 21., 23.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35.,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2024/2215 3. panta 1. punkts paredz dalībvalstu rīcības brīvību izdot atsevišķus sertifikātu veidus vai apvienot vairākus sertifikātu veidus vienā sertifikātā, norādot darbības, uz kurām tas attiecas. Noteikumu projektā šī rīcības brīvība izmantota, saglabājot atsevišķu sertifikātu veidu sistēmu. Fiziskajām personām sertifikāti tiek izsniegti konkrētām darbībām, savukārt noteikumu projekta 20.punktā minētajām darbībām sertifikātā norāda arī sertifikāta veidu (A1, A2, B, C, D vai E) atbilstoši Īstenošanas regulas 2024/2215 3. panta 2. punktam. Īstenošanas regulas 2024/2215 4. panta 3. punkts paredz dalībvalstu rīcības brīvību atļaut sertifikācijas iestādēm atbrīvot pretendentus no eksāmena vai noteikt tikai papildu eksāmena kārtošanu gadījumos, kad personai jau ir iepriekš iegūtas līdzvērtīgas vai daļēji līdzvērtīgas zināšanas un prasmes. Noteikumu projektā šī rīcības brīvība nav izmantota, jo fiziskās personas sertifikāta iegūšanai un pagarināšanai visos gadījumos ir paredzēta vienota kompetences pārbaude, nodrošinot vienādu prasību piemērošanu visām sertificējamajām personām neatkarīgi no iepriekš iegūtās kvalifikācijas. Šāda pieeja izvēlēta, lai nodrošinātu regulējuma pēctecību, administratīvā procesa nepārtrauktību un samērīgu administratīvo slogu sertificētajām personām un sertifikācijas institūcijām. Papildus regula paredz dalībvalstu rīcības brīvību sertifikācijas iestāžu izraudzīšanā, sertifikācijas procedūru noteikšanā un dokumentācijas uzturēšanā (7. panta 1. un 2. punkts), kā arī fizisko personu novērtēšanas organizēšanā (8. panta 1.–4. punkts). Noteikumu projektā paredzēts, ka fizisko personu sertifikāciju un novērtēšanu veic akreditētas atbilstības novērtēšanas institūcijas, savukārt juridisko personu sertifikācijas funkcijas veic VVD, kā arī tiek noteikta sertifikātu izsniegšanas, pagarināšanas un uzraudzības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2024/2215 prasības noteikumu projektā ir pārņemtas, nosakot fizisko un juridisko personu sertifikācijas un novērtēšanas kārtību. Fizisko personu sertifikāciju veic akreditētas atbilstības novērtēšanas institūcijas, savukārt juridiskajām personām licences izsniedz VVD. Noteikumu projektā ir noteikta arī sertifikātu izsniegšanas, pagarināšanas un uzraudzības kārtība, nodrošinot regulas prasību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 septembra Īstenošanas regula (ES) 2024/2174, ar ko nosaka Eiropas Parlamenta un Padomes Regulas (ES) 2024/573 piemērošanas noteikumus attiecībā uz marķējuma formātu noteiktiem produktiem un aprīkojumam, kuri satur fluorētās siltumnīcefekta gāzes, un atceļ Komisijas Īstenošanas regulu (ES) 2015/2068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 2024/2174 ir tieši piemērojama. Noteikumu projekts nosaka atbildīgās institūcijas, kas savas kompetences ietvaros nodrošina regulā noteikto prasību uzraudzību. Papildu dalībvalsts rīcības brīvība netiek izmantota.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Saldētājiekārtu inženieru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https://tapportals.mk.gov.lv/legal_acts/54da4da5-2b2c-41bc-9ea1-0a5b90a6a125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saņemti priekšlikumi no divām fiziskās personām (Ļubova Paršikova un Deniss Lukašuks). Saņemtajos priekšlikumos lūgts pilnveidot noteikumu projekta regulējumu, būtiski papildinot 2. pielikuma 1. tabulu ar līdz šim neaptvertām iekārtu grupām (t. sk. lauksaimniecība, transports, specializētā tehnika). Tāpat tiek ierosināts noteikt skaidrākas prasības iekārtu ar F-gāzēm reģistrācijai, utilizācijai un ziņošanai par atgūto F-gāzu daudzumu. Viedokļi ņemti vērā daļēji un noteikumu projekta 2. pielikuma 1. tabula ir pārskatīta un iekļauti papildus apakšsektori. Priekšlikums, noteikumu projektā iekļaut obligāto reģistrācijas un utilizācijas procedūru izstrāde iekārtām, kas satur F-gāzes un ziņojuma iesniegšanai par atgūto gāzu pārstrādi vai utilizāciju, netika ņemti vērā, jo noteikumu projekta 13.</w:t>
      </w:r>
      <w:r w:rsidR="00000000" w:rsidRPr="00000000" w:rsidDel="00000000">
        <w:rPr>
          <w:vertAlign w:val="superscript"/>
          <w:rtl w:val="0"/>
        </w:rPr>
        <w:t xml:space="preserve">4</w:t>
      </w:r>
      <w:r w:rsidR="00000000" w:rsidRPr="00000000" w:rsidDel="00000000">
        <w:rPr>
          <w:rtl w:val="0"/>
        </w:rPr>
        <w:t xml:space="preserve"> punkts nosaka, ka, veicot ozona slāni noārdošo vielu un fluorēto siltumnīcefekta gāzu atgūšanu un iznīcināšanu, papildus regulas 2024/590 20. pantā un regulas  2024/573 8. pantā noteiktajām prasībām ir jāievēro arī atkritumu apsaimniekošanas jomu regulējošo normatīvo aktu prasības. Līdz ar to attiecīgie pienākumi tiks skatīti kopsakarā ar atkritumu apsaimniekošanas procesu.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 nodrošinās noteikumu projektā ietvertā regulējuma īstenošanas koordināciju un saņems atbildīgo institūciju pārskatus par veiktajiem kontroles pasākumiem un to rezultātiem. Patērētāju tiesību aizsardzības centrs – savas kompetences ietvaros veiks tirgus uzraudzību attiecībā uz noteikumos un Eiropas Savienības regulējumā noteikto prasību ievērošanu. Valsts augu aizsardzības dienests – savas kompetences ietvaros veiks noteikumos un Eiropas Savienības regulējumā noteikto prasību izpildes kontroli attiecībā uz tā kompetencē esošajām vielām un darbībām. Valsts ieņēmumu dienests – savas kompetences ietvaros nodrošinās prasību izpildes kontroli saistībā ar vielu, produktu un aprīkojuma importu un eksportu, kā arī pieņems importētāju muitas deklarācijām pievienotās atbilstības deklarācijas. Valsts vides dienests – savas kompetences ietvaros veiks noteikumos un Eiropas Savienības regulējumā noteikto prasību izpildes kontroli, kā arī nodrošinās licencēšanu un citus tam noteiktos uzdevumus. Veselības inspekcija – savas kompetences ietvaros veiks noteikumos un Eiropas Savienības regulējumā noteikto prasību izpildes kontroli. VSIA "Latvijas Vides, ģeoloģijas un meteoroloģijas centrs" – nodrošinās fizisko un juridisko personu pārskatu par darbībām ar ozona slāni noārdošām vielām un fluorētām siltumnīcefekta gāzēm elektronisku iesniegšanu un datu apkopošanu Vienotajā vides informācijas sistēmā.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Klimata un enerģētikas ministriju, Patērētāju tiesību aizsardzības centru, Valsts augu aizsardzības dienestu, Valsts ieņēmumu dienestu, Valsts vides dienestu, Veselības inspekciju un VSIA "Latvijas Vides, ģeoloģijas un meteoroloģijas centrs", kuras savas kompetences ietvaros nodrošinās noteikumos un attiecīgajās Eiropas Savienības regulās noteikto prasību īstenošanu, uzraudzību un kontroli, kā arī informācijas apriti un pārskatu administrēšanu. Institūcijām noteiktie uzdevumi tiks īstenoti esošo funkciju ietvaros. Noteikumu projekts institūcijām nerada jaunu administratīvo slogu, jo attiecīgie informācijas sniegšanas, publicēšanas un kontroles pienākumi jau ir noteikti spēkā esošajā regulējumā vai tiek veikti institūcijām noteikto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grozījumiem tiek nodrošināta stingrāka kontrole pār F-gāzu un OSNV apriti, samazinot to noplūžu un emisiju risku atmosfērā.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klimatneitralitātes mērķu sasniegšanu, jo tie veicina F-gāzu un OSNV emisiju samazināšanu, kā arī pāreju uz vielām un tehnoloģijām ar zemāku globālās sasilšanas potenciālu, tādējādi tiek samazināts kopējais siltumnīcefekta gāzu daudzums, kas nonāk atmosfērā.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personu datu apstrāde, kas nepieciešama sertificēšanas, licencēšanas un uzraudzības funkciju nodrošināšanai, kā arī sabiedrības informēšanai par personām, kuras ir saņēmušas sertifikātu vai licenci darbībām ar OSNV, F-gāzēm, tostarp alternatīvajām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attiecas uz sertificētām fiziskām personām, licencētām fiziskām un juridiskām personām, kā arī šo personu nodarbinātajiem sertificētajiem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pamatojums ir Vispārīgā datu aizsardzības regulas 6. panta 1. punkta "c" apakšpunkts un "e" apakšpunkts. Apstrāde ir nepieciešama, lai izpildītu uz pārzini attiecināmu juridisku pienākumu un īstenotu pārzinim likumīgi piešķirtās oficiālās pilnvaras, kas noteiktas Ķīmisko vielu likuma 16. panta pirmajā daļā, trešā un ceturtā daļa, noteikumu projekta 4. - 8. punktam, 19., 25., 30., 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personas datu apstrāde: 1. sertificēto personu sarakstā iekļautā informācija fiziskas personas vārds, uzvārds, sertifikāta veids un numurs, kā arī derīguma termiņu; 2. Dienests savā tīmekļvietnē publicē un uztur publiski pieejamu to fizisko un juridisko personu sarakstu, kuras saņēmušas licenci. Sarakstā norāda licencēto fizisko personu vārdu un uzvārdu, vai juridiskās personas nosaukumu un reģistrācijas numuru, licences numuru, licences derīguma termiņu, paredzētās darbības veidu un nodarbinātos sertificētos speciālistus, norādot šo speciālistu vārdu, uzvārdu un sertifikāta numuru. Personas dati tiek apstrādāti ar mērķi nodrošināt sertificēšanas un licencēšanas sistēmas darbību, uzraudzības funkciju izpildi un sabiedrības informēšanu par sertificētajām un licencētajām personām un to darbības tiesiskumu. Personas dati tiek glabāti sertifikāta un licences darbības laikā un piecus gadus pēc licences termiņa beigām, lai nodrošinātu iespēju pārbaudīt licencēto personu darbības vēsturi un nodrošināt uzraudzības funkciju izpildi. Personas dati var tikt nodoti citām valsts pārvaldes iestādēm uzraudzības un kontroles funkciju nodrošināšanai Noteikumu Nr. 704 II. nodaļā noteikto funkciju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25-TA-1339</w:t>
    </w:r>
    <w:r>
      <w:br/>
    </w:r>
    <w:r w:rsidR="00000000" w:rsidRPr="00000000" w:rsidDel="00000000">
      <w:rPr>
        <w:rtl w:val="0"/>
      </w:rPr>
      <w:t xml:space="preserve">Izdrukāts 14.09.2026. 11.12 - 6.0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25-TA-1339</w:t>
    </w:r>
    <w:r>
      <w:br/>
    </w:r>
    <w:r w:rsidR="00000000" w:rsidRPr="00000000" w:rsidDel="00000000">
      <w:rPr>
        <w:rtl w:val="0"/>
      </w:rPr>
      <w:t xml:space="preserve">Izdrukāts 14.09.2026. 11.12 - 6.0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anotācija_(ex_ante)_25-TA-1339.docx</dc:title>
</cp:coreProperties>
</file>

<file path=docProps/custom.xml><?xml version="1.0" encoding="utf-8"?>
<Properties xmlns="http://schemas.openxmlformats.org/officeDocument/2006/custom-properties" xmlns:vt="http://schemas.openxmlformats.org/officeDocument/2006/docPropsVTypes"/>
</file>