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Transporta nelaimes gadījumu un incidentu izmeklēšanas biroja 2027.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 panta 1.</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Transporta nelaimes gadījumu un incidentu izmeklēšanas biroja 2027.gada budžetu, paredzot ieņēmumus 549 266 </w:t>
      </w:r>
      <w:r w:rsidR="00000000" w:rsidRPr="00000000" w:rsidDel="00000000">
        <w:rPr>
          <w:i w:val="1"/>
          <w:rtl w:val="0"/>
        </w:rPr>
        <w:t xml:space="preserve">euro</w:t>
      </w:r>
      <w:r w:rsidR="00000000" w:rsidRPr="00000000" w:rsidDel="00000000">
        <w:rPr>
          <w:rtl w:val="0"/>
        </w:rPr>
        <w:t xml:space="preserve"> apmērā un izdevumus 606 225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 (turpmāk – Birojs) no 2010. gada 1. janvāra ir valsts budžeta nefinansēta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apstiprināt Biroja 2027. gada budžeta ieņēmumus 549 266 </w:t>
      </w:r>
      <w:r w:rsidR="00000000" w:rsidRPr="00000000" w:rsidDel="00000000">
        <w:rPr>
          <w:i w:val="1"/>
          <w:rtl w:val="0"/>
        </w:rPr>
        <w:t xml:space="preserve">euro</w:t>
      </w:r>
      <w:r w:rsidR="00000000" w:rsidRPr="00000000" w:rsidDel="00000000">
        <w:rPr>
          <w:rtl w:val="0"/>
        </w:rPr>
        <w:t xml:space="preserve"> apmērā, tajā skaitā 248 600 </w:t>
      </w:r>
      <w:r w:rsidR="00000000" w:rsidRPr="00000000" w:rsidDel="00000000">
        <w:rPr>
          <w:i w:val="1"/>
          <w:rtl w:val="0"/>
        </w:rPr>
        <w:t xml:space="preserve">euro</w:t>
      </w:r>
      <w:r w:rsidR="00000000" w:rsidRPr="00000000" w:rsidDel="00000000">
        <w:rPr>
          <w:rtl w:val="0"/>
        </w:rPr>
        <w:t xml:space="preserve"> apmērā no ieņēmumiem par tranzīta lidojumu aeronavigācijas pakalpojumiem Rīgas lidojumu informācijas rajonā Biroja darbības nodrošināšanai aviācijas nelaimes gadījumu un incidentu izmeklēšanas jomā, 187 036 </w:t>
      </w:r>
      <w:r w:rsidR="00000000" w:rsidRPr="00000000" w:rsidDel="00000000">
        <w:rPr>
          <w:i w:val="1"/>
          <w:rtl w:val="0"/>
        </w:rPr>
        <w:t xml:space="preserve">euro</w:t>
      </w:r>
      <w:r w:rsidR="00000000" w:rsidRPr="00000000" w:rsidDel="00000000">
        <w:rPr>
          <w:rtl w:val="0"/>
        </w:rPr>
        <w:t xml:space="preserve"> apmērā no dzelzceļa infrastruktūras finansējuma dzelzceļa satiksmes negadījumu izmeklēšanas jomā un 113 630 </w:t>
      </w:r>
      <w:r w:rsidR="00000000" w:rsidRPr="00000000" w:rsidDel="00000000">
        <w:rPr>
          <w:i w:val="1"/>
          <w:rtl w:val="0"/>
        </w:rPr>
        <w:t xml:space="preserve">euro</w:t>
      </w:r>
      <w:r w:rsidR="00000000" w:rsidRPr="00000000" w:rsidDel="00000000">
        <w:rPr>
          <w:rtl w:val="0"/>
        </w:rPr>
        <w:t xml:space="preserve"> apmērā jūras negadījumu un incidentu izmeklēšanas jomā un izdevumus 606 225 </w:t>
      </w:r>
      <w:r w:rsidR="00000000" w:rsidRPr="00000000" w:rsidDel="00000000">
        <w:rPr>
          <w:i w:val="1"/>
          <w:rtl w:val="0"/>
        </w:rPr>
        <w:t xml:space="preserve">euro</w:t>
      </w:r>
      <w:r w:rsidR="00000000" w:rsidRPr="00000000" w:rsidDel="00000000">
        <w:rPr>
          <w:rtl w:val="0"/>
        </w:rPr>
        <w:t xml:space="preserve"> apmērā, ieskaitot tajos 56 959 </w:t>
      </w:r>
      <w:r w:rsidR="00000000" w:rsidRPr="00000000" w:rsidDel="00000000">
        <w:rPr>
          <w:i w:val="1"/>
          <w:rtl w:val="0"/>
        </w:rPr>
        <w:t xml:space="preserve">euro</w:t>
      </w:r>
      <w:r w:rsidR="00000000" w:rsidRPr="00000000" w:rsidDel="00000000">
        <w:rPr>
          <w:rtl w:val="0"/>
        </w:rPr>
        <w:t xml:space="preserve">, kas ir daļa no Biroja budžeta atlikuma, kas ir izveidojies iepriekšējos gados, un tiks izlietoti Biroja uzturēšanas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Biroja 2027. gada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finansējums tiek nodrošināts atbilstoši likuma "Par aviāciju" 5. panta ceturtajai daļai, Dzelzceļa likuma 33.</w:t>
      </w:r>
      <w:r w:rsidR="00000000" w:rsidRPr="00000000" w:rsidDel="00000000">
        <w:rPr>
          <w:vertAlign w:val="superscript"/>
          <w:rtl w:val="0"/>
        </w:rPr>
        <w:t xml:space="preserve">1</w:t>
      </w:r>
      <w:r w:rsidR="00000000" w:rsidRPr="00000000" w:rsidDel="00000000">
        <w:rPr>
          <w:rtl w:val="0"/>
        </w:rPr>
        <w:t xml:space="preserve"> panta piektajai daļai un Jūrlietu pārvaldes un jūras drošības likuma 8.</w:t>
      </w:r>
      <w:r w:rsidR="00000000" w:rsidRPr="00000000" w:rsidDel="00000000">
        <w:rPr>
          <w:vertAlign w:val="superscript"/>
          <w:rtl w:val="0"/>
        </w:rPr>
        <w:t xml:space="preserve">1</w:t>
      </w:r>
      <w:r w:rsidR="00000000" w:rsidRPr="00000000" w:rsidDel="00000000">
        <w:rPr>
          <w:rtl w:val="0"/>
        </w:rPr>
        <w:t xml:space="preserve">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2026. gadu, Biroja ieņēmumi 2027. gadā palielinās par 28 600 </w:t>
      </w:r>
      <w:r w:rsidR="00000000" w:rsidRPr="00000000" w:rsidDel="00000000">
        <w:rPr>
          <w:i w:val="1"/>
          <w:rtl w:val="0"/>
        </w:rPr>
        <w:t xml:space="preserve">euro</w:t>
      </w:r>
      <w:r w:rsidR="00000000" w:rsidRPr="00000000" w:rsidDel="00000000">
        <w:rPr>
          <w:rtl w:val="0"/>
        </w:rPr>
        <w:t xml:space="preserve"> un ir plānoti 549 266 </w:t>
      </w:r>
      <w:r w:rsidR="00000000" w:rsidRPr="00000000" w:rsidDel="00000000">
        <w:rPr>
          <w:i w:val="1"/>
          <w:rtl w:val="0"/>
        </w:rPr>
        <w:t xml:space="preserve">euro</w:t>
      </w:r>
      <w:r w:rsidR="00000000" w:rsidRPr="00000000" w:rsidDel="00000000">
        <w:rPr>
          <w:rtl w:val="0"/>
        </w:rPr>
        <w:t xml:space="preserve"> apmērā. Šis pieaugums saistīts ar finansējuma palielinājumu aviācijas nelaimes gadījumu un incidentu izmeklēšanas jomā, lai nodrošinātu nepārtrauktu, neatkarīgu un kvalitatīvu civilās aviācijas nelaimes gadījumu un incidentu drošības izmeklēšanu atbilstoši Eiropas Parlamenta un Padomes 2010. gada 20. oktobra Regulai (ES) Nr. 996/2010 par nelaimes gadījumu un incidentu izmeklēšanu un novēršanu civilajā aviācijā un ar ko atceļ Direktīvu 94/56/EK, un Starptautiskās civilās aviācijas organizācijas (ICAO) Konvencijas 13. pielikumam. Dzelzceļa un jūras nozaru finansējums saglabājas iepriekšējā gada līmenī. Biroja kopējie izdevumi 2027. gadam plānoti 606 225 </w:t>
      </w:r>
      <w:r w:rsidR="00000000" w:rsidRPr="00000000" w:rsidDel="00000000">
        <w:rPr>
          <w:i w:val="1"/>
          <w:rtl w:val="0"/>
        </w:rPr>
        <w:t xml:space="preserve">euro</w:t>
      </w:r>
      <w:r w:rsidR="00000000" w:rsidRPr="00000000" w:rsidDel="00000000">
        <w:rPr>
          <w:rtl w:val="0"/>
        </w:rPr>
        <w:t xml:space="preserve"> apmērā. Izdevumu pārsniegums pār ieņēmumiem 56 959 </w:t>
      </w:r>
      <w:r w:rsidR="00000000" w:rsidRPr="00000000" w:rsidDel="00000000">
        <w:rPr>
          <w:i w:val="1"/>
          <w:rtl w:val="0"/>
        </w:rPr>
        <w:t xml:space="preserve">euro</w:t>
      </w:r>
      <w:r w:rsidR="00000000" w:rsidRPr="00000000" w:rsidDel="00000000">
        <w:rPr>
          <w:rtl w:val="0"/>
        </w:rPr>
        <w:t xml:space="preserve"> apmērā tiks segts no iepriekšējos gados izveidojušā Biroja budžeta naudas līdzekļu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gadā kārtējiem izdevumiem paredzēti 598 475 </w:t>
      </w:r>
      <w:r w:rsidR="00000000" w:rsidRPr="00000000" w:rsidDel="00000000">
        <w:rPr>
          <w:i w:val="1"/>
          <w:rtl w:val="0"/>
        </w:rPr>
        <w:t xml:space="preserve">euro</w:t>
      </w:r>
      <w:r w:rsidR="00000000" w:rsidRPr="00000000" w:rsidDel="00000000">
        <w:rPr>
          <w:rtl w:val="0"/>
        </w:rPr>
        <w:t xml:space="preserve">, tai skaitā darbinieku atlīdzībai 528 228 </w:t>
      </w:r>
      <w:r w:rsidR="00000000" w:rsidRPr="00000000" w:rsidDel="00000000">
        <w:rPr>
          <w:i w:val="1"/>
          <w:rtl w:val="0"/>
        </w:rPr>
        <w:t xml:space="preserve">euro</w:t>
      </w:r>
      <w:r w:rsidR="00000000" w:rsidRPr="00000000" w:rsidDel="00000000">
        <w:rPr>
          <w:rtl w:val="0"/>
        </w:rPr>
        <w:t xml:space="preserve">, precēm un pakalpojumiem 70 247 </w:t>
      </w:r>
      <w:r w:rsidR="00000000" w:rsidRPr="00000000" w:rsidDel="00000000">
        <w:rPr>
          <w:i w:val="1"/>
          <w:rtl w:val="0"/>
        </w:rPr>
        <w:t xml:space="preserve">euro</w:t>
      </w:r>
      <w:r w:rsidR="00000000" w:rsidRPr="00000000" w:rsidDel="00000000">
        <w:rPr>
          <w:rtl w:val="0"/>
        </w:rPr>
        <w:t xml:space="preserve">, transfertam valsts budžetā par tīmekļvietnes platformas uzturēšanas izdevumiem 1 750 </w:t>
      </w:r>
      <w:r w:rsidR="00000000" w:rsidRPr="00000000" w:rsidDel="00000000">
        <w:rPr>
          <w:i w:val="1"/>
          <w:rtl w:val="0"/>
        </w:rPr>
        <w:t xml:space="preserve">euro</w:t>
      </w:r>
      <w:r w:rsidR="00000000" w:rsidRPr="00000000" w:rsidDel="00000000">
        <w:rPr>
          <w:rtl w:val="0"/>
        </w:rPr>
        <w:t xml:space="preserve"> un kapitālajiem izdevumiem 6 000 </w:t>
      </w:r>
      <w:r w:rsidR="00000000" w:rsidRPr="00000000" w:rsidDel="00000000">
        <w:rPr>
          <w:i w:val="1"/>
          <w:rtl w:val="0"/>
        </w:rPr>
        <w:t xml:space="preserve">euro</w:t>
      </w:r>
      <w:r w:rsidR="00000000" w:rsidRPr="00000000" w:rsidDel="00000000">
        <w:rPr>
          <w:rtl w:val="0"/>
        </w:rPr>
        <w:t xml:space="preserve"> (datortehnikas iegādei u.tml.). Atlīdzības izdevumi netiek palielināti.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projekta izstrādē netiek piemērota, ņemot vērā, ka netiek veikta jaunu politisko iniciatīvu ieviešana.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nelaimes gadījumu un incidentu izmeklēšanas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26-TA-1887</w:t>
    </w:r>
    <w:r>
      <w:br/>
    </w:r>
    <w:r w:rsidR="00000000" w:rsidRPr="00000000" w:rsidDel="00000000">
      <w:rPr>
        <w:rtl w:val="0"/>
      </w:rPr>
      <w:t xml:space="preserve">Izdrukāts 21.08.2026. 16.03 - 2.0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26-TA-1887</w:t>
    </w:r>
    <w:r>
      <w:br/>
    </w:r>
    <w:r w:rsidR="00000000" w:rsidRPr="00000000" w:rsidDel="00000000">
      <w:rPr>
        <w:rtl w:val="0"/>
      </w:rPr>
      <w:t xml:space="preserve">Izdrukāts 21.08.2026. 16.03 - 2.0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anotācija_(ex_ante)_26-TA-1887.docx</dc:title>
</cp:coreProperties>
</file>

<file path=docProps/custom.xml><?xml version="1.0" encoding="utf-8"?>
<Properties xmlns="http://schemas.openxmlformats.org/officeDocument/2006/custom-properties" xmlns:vt="http://schemas.openxmlformats.org/officeDocument/2006/docPropsVTypes"/>
</file>