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Krievijas Federācijas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Krievijas Federācijas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Krievijas Federāciju,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likumā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2.2.apakšpunktam, Latvijas Republikas valsts robežas joslas platums ar Krievijas Federāciju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Krievijas Federācijas valsts robežas ierīcību atbilstoši Latvijas Republikas valsts robežas likuma nosacījumiem, nepieciešams no zemes īpašniekiem atsavināt nekustamo īpašumu daļas,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Krievijas Federācijas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"Ūpis" (nekustamā īpašuma kadastra Nr. 6884 004 0147) daļu – zemes vienību (zemes vienības kadastra apzīmējums 6884 004 0184) 0,0163 ha platībā – Pasienes pagastā, Ludzas novadā (turpmāk – nekustamais īpašums "Ūpis");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"Skripčinas" (nekustamā īpašuma kadastra Nr. 6884 006 0022) daļu – zemes vienību (zemes vienības kadastra apzīmējums 6884 006 0088) 0,1275 ha platībā, zemes vienību (zemes vienības kadastra apzīmējums 6884 006 0089) 0,084 ha platībā un zemes vienību (zemes vienības kadastra apzīmējums 6884 006 0090) 0,2315 ha platībā– Pasienes pagastā, Ludzas novadā (turpmāk – nekustamais īpašums "Skripčinas");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"Līdumi" (nekustamā īpašuma kadastra Nr. 3844 001 0148) daļu – zemes vienību (zemes vienības kadastra apzīmējums 3844 001 0232) 0,15 ha platībā, zemes vienību (zemes vienības kadastra apzīmējums 3844 001 0233) 0,0215 ha platībā un zemes vienību (zemes vienības kadastra apzīmējums 3844 001 0234) 0,0092 ha platībā– Baltinavas pagastā, Balvu novadā (turpmāk – nekustamais īpašums "Līdumi");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"Rūķīši" (nekustamā īpašuma kadastra Nr. 6884 006 0014) daļu – zemes vienību (zemes vienības kadastra apzīmējums 6884 006 0092) 0,0102 ha platībā – Kazakos, Pasienes pagastā, Ludzas novadā (turpmāk – nekustamais īpašums "Rūķīši");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"Atzari" (nekustamā īpašuma kadastra Nr. 6894 008 0056) daļu – zemes vienību (zemes vienības kadastra apzīmējums 6894 008 0224) 0,006 ha platībā – Orinskos, Salnavas pagastā, Ludzas novadā (turpmāk – nekustamais īpašums "Atzari");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"Līči" (nekustamā īpašuma kadastra Nr. 6854 004 0024) daļu – zemes vienību (zemes vienības kadastra apzīmējums 6854 004 0499) 0,0105 ha platībā – Orehovka, Goliševas pagastā, Ludzas novadā (turpmāk – nekustamais īpašums "Līči");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nekustamā īpašuma "Gauri" (nekustamā īpašuma kadastra Nr. 3844 012 0087) daļu – zemes vienību (zemes vienības kadastra apzīmējums 3844 012 0137) 0,079 ha platībā – Baltinavas pagastā, Balvu novadā (turpmāk – nekustamais īpašums "Gauri").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"Ūpis" ir ierakstīts Latgales rajona tiesas Pasienes pagasta zemesgrāmatas nodalījumā Nr.204. Nekustamajam īpašumam "Ūpis" zemesgrāmatā nav ierakstīti aizliegumi par labu trešajām personām. Nekustamā īpašuma "Ūpis"  zemes vienībai ar kadastra apzīmējumu 6884 004 0184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- 7312050201 - ekspluatācijas aizsargjoslas teritorija gar elektrisko tīklu kabeļu līniju - 0.0005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- 0.0163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- 0.0163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2026. gada 29. janvāri zemes vienībai ar kadastra apzīmējumu 6884 004 0184 ir noteiktas šādas kadastrālās vērtības: fiskālā kadastrālā vērtība - 45 </w:t>
      </w:r>
      <w:r w:rsidR="00000000" w:rsidRPr="00000000" w:rsidDel="00000000">
        <w:rPr>
          <w:i w:val="1"/>
          <w:rtl w:val="0"/>
        </w:rPr>
        <w:t xml:space="preserve">euro</w:t>
      </w:r>
      <w:r w:rsidR="00000000" w:rsidRPr="00000000" w:rsidDel="00000000">
        <w:rPr>
          <w:rtl w:val="0"/>
        </w:rPr>
        <w:t xml:space="preserve">, universālā kadastrālā vērtība - 39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"Ūpis" īpašniekam saskaņā ar Ārējās sauszemes robežas infrastruktūras izbūves likuma 3. panta otro daļu, Atsavināšanas likuma 18. panta pirmo daļu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(turpmāk – MK noteikumi Nr. 204) 13. punktu 2025.gada 22.maijā nosūtīts paziņojums Nr.1.3.2-10/4176 "Par ārējās sauszemes robežas infrastruktūras izbūvei nepieciešamās teritorijas izveidošanu gar Latvijas Republikas un Krievijas Federācijas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"Ūpis"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1.novembrī, veicot nekustamā īpašuma apsekošanu un novērtēšanu, secinājis, ka zemes vienības (zemes vienības kadastra apzīmējums 6884 004 0184) 0,02 ha platībā tirgus vērtība ir 80,43 </w:t>
      </w:r>
      <w:r w:rsidR="00000000" w:rsidRPr="00000000" w:rsidDel="00000000">
        <w:rPr>
          <w:i w:val="1"/>
          <w:rtl w:val="0"/>
        </w:rPr>
        <w:t xml:space="preserve">euro</w:t>
      </w:r>
      <w:r w:rsidR="00000000" w:rsidRPr="00000000" w:rsidDel="00000000">
        <w:rPr>
          <w:rtl w:val="0"/>
        </w:rPr>
        <w:t xml:space="preserve"> (astoņdesmit </w:t>
      </w:r>
      <w:r w:rsidR="00000000" w:rsidRPr="00000000" w:rsidDel="00000000">
        <w:rPr>
          <w:i w:val="1"/>
          <w:rtl w:val="0"/>
        </w:rPr>
        <w:t xml:space="preserve">euro</w:t>
      </w:r>
      <w:r w:rsidR="00000000" w:rsidRPr="00000000" w:rsidDel="00000000">
        <w:rPr>
          <w:rtl w:val="0"/>
        </w:rPr>
        <w:t xml:space="preserve">, 43 centi). Kompensējamie zaudējumi saistībā ar nekustamā īpašuma atsavināšanu (zemes vienībā esošās koksnes vērtība), kā arī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zemes vienības kadastrālo uzmērīšanu ir precizēta atsavināmās zemes vienības platība. Atbilstoši Nekustamā īpašuma valsts kadastra informācijas sistēmā reģistrētajiem datiem atsavināmās zemes vienības platība ir 0,0163 ha. Ņemot vērā minēto, pārskatīts arī atlīdzības apmērs. Saskaņā ar sertificēta nekustamā īpašuma vērtējumu nekustamā īpašuma aprēķinātā tirgus vērtība uz 2025. gada 1.novembri ir 4 021,59 </w:t>
      </w:r>
      <w:r w:rsidR="00000000" w:rsidRPr="00000000" w:rsidDel="00000000">
        <w:rPr>
          <w:i w:val="1"/>
          <w:rtl w:val="0"/>
        </w:rPr>
        <w:t xml:space="preserve">euro</w:t>
      </w:r>
      <w:r w:rsidR="00000000" w:rsidRPr="00000000" w:rsidDel="00000000">
        <w:rPr>
          <w:rtl w:val="0"/>
        </w:rPr>
        <w:t xml:space="preserve"> par 1 ha (četri tūkstoši divdesmit viens </w:t>
      </w:r>
      <w:r w:rsidR="00000000" w:rsidRPr="00000000" w:rsidDel="00000000">
        <w:rPr>
          <w:i w:val="1"/>
          <w:rtl w:val="0"/>
        </w:rPr>
        <w:t xml:space="preserve">euro</w:t>
      </w:r>
      <w:r w:rsidR="00000000" w:rsidRPr="00000000" w:rsidDel="00000000">
        <w:rPr>
          <w:rtl w:val="0"/>
        </w:rPr>
        <w:t xml:space="preserve"> 59 centi), līdz ar ko atlīdzības apmērs par nekustamā īpašuma atsavināšanu nosakāms 65,55 (sešdesmit pieci </w:t>
      </w:r>
      <w:r w:rsidR="00000000" w:rsidRPr="00000000" w:rsidDel="00000000">
        <w:rPr>
          <w:i w:val="1"/>
          <w:rtl w:val="0"/>
        </w:rPr>
        <w:t xml:space="preserve">euro</w:t>
      </w:r>
      <w:r w:rsidR="00000000" w:rsidRPr="00000000" w:rsidDel="00000000">
        <w:rPr>
          <w:rtl w:val="0"/>
        </w:rPr>
        <w:t xml:space="preserve">, 55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uz zemes vienības apsekošanu dabā neieradās.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"Ūpis" īpašniekam atbilstoši MK noteikumu Nr. 204 27. punktā noteiktajam, 2026.gada 23.februārī nosūtīts paziņojums Nr.1.3.2-18/1607 "Par uzaicinājumu piedalīties sēdē par aprēķinātās atlīdzības izvērtēšanu" aicinot piedalīties ar Iekšlietu ministrijas 2024.gada 10.maija rīkojumu Nr.1-2/579 "Par pastāvīgās  komisijas izveidi taisnīgas atlīdzības noteikšanai par sabiedrības vajadzībām atsavināmo nekustamo īpašumu" izveidotās komisijas (turpmāk – Komisija)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"Ūpis" īpašnieks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35. punktu, Komisija 2026. gada 25. marta sēdē apstiprināja atlīdzības apmēru par nekustamā īpašuma "Ūpis" daļas atsavināšanu, nosakot to 65,55 </w:t>
      </w:r>
      <w:r w:rsidR="00000000" w:rsidRPr="00000000" w:rsidDel="00000000">
        <w:rPr>
          <w:i w:val="1"/>
          <w:rtl w:val="0"/>
        </w:rPr>
        <w:t xml:space="preserve">euro</w:t>
      </w:r>
      <w:r w:rsidR="00000000" w:rsidRPr="00000000" w:rsidDel="00000000">
        <w:rPr>
          <w:rtl w:val="0"/>
        </w:rPr>
        <w:t xml:space="preserve"> (sešdesmit pieci </w:t>
      </w:r>
      <w:r w:rsidR="00000000" w:rsidRPr="00000000" w:rsidDel="00000000">
        <w:rPr>
          <w:i w:val="1"/>
          <w:rtl w:val="0"/>
        </w:rPr>
        <w:t xml:space="preserve">euro</w:t>
      </w:r>
      <w:r w:rsidR="00000000" w:rsidRPr="00000000" w:rsidDel="00000000">
        <w:rPr>
          <w:rtl w:val="0"/>
        </w:rPr>
        <w:t xml:space="preserve">, 55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"Skripčinas" ir ierakstīts Latgales rajona tiesas Pasienes pagasta zemesgrāmatas nodalījumā Nr.143. Nekustamajam īpašumam "Skripčinas" zemesgrāmatā nav ierakstīti aizliegumi par labu trešajām personām. Nekustamā īpašuma "Skripčinas"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6884 006 0088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 - 0.0010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- 0.1275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- 0.1275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6884 006 0089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- 0.0840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- 0.0840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6884 006 0090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 - 0.0383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- 0.2315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- 0.2315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6884 006 0088 uz 2025. gada 13. maiju noteiktā fiskālā kadastrālā vērtība - 9 </w:t>
      </w:r>
      <w:r w:rsidR="00000000" w:rsidRPr="00000000" w:rsidDel="00000000">
        <w:rPr>
          <w:i w:val="1"/>
          <w:rtl w:val="0"/>
        </w:rPr>
        <w:t xml:space="preserve">euro</w:t>
      </w:r>
      <w:r w:rsidR="00000000" w:rsidRPr="00000000" w:rsidDel="00000000">
        <w:rPr>
          <w:rtl w:val="0"/>
        </w:rPr>
        <w:t xml:space="preserve">, universālā kadastrālā vērtība - 14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w:t>
      </w:r>
      <w:r w:rsidR="00000000" w:rsidRPr="00000000" w:rsidDel="00000000">
        <w:rPr>
          <w:rtl w:val="0"/>
        </w:rPr>
        <w:t xml:space="preserve">zemes vienībai ar kadastra apzīmējumu 6884 006 0089 uz 2025. gada 22. decembri  noteiktā fiskālā kadastrālā vērtība - 6 </w:t>
      </w:r>
      <w:r w:rsidR="00000000" w:rsidRPr="00000000" w:rsidDel="00000000">
        <w:rPr>
          <w:i w:val="1"/>
          <w:rtl w:val="0"/>
        </w:rPr>
        <w:t xml:space="preserve">euro</w:t>
      </w:r>
      <w:r w:rsidR="00000000" w:rsidRPr="00000000" w:rsidDel="00000000">
        <w:rPr>
          <w:rtl w:val="0"/>
        </w:rPr>
        <w:t xml:space="preserve">, uz 2025. gada 13. maiju universālā kadastrālā vērtība - 9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6884 006 0090 uz 2025. gada 22. decembri  noteiktā fiskālā kadastrālā vērtība - 16</w:t>
      </w:r>
      <w:r w:rsidR="00000000" w:rsidRPr="00000000" w:rsidDel="00000000">
        <w:rPr>
          <w:i w:val="1"/>
          <w:rtl w:val="0"/>
        </w:rPr>
        <w:t xml:space="preserve"> euro</w:t>
      </w:r>
      <w:r w:rsidR="00000000" w:rsidRPr="00000000" w:rsidDel="00000000">
        <w:rPr>
          <w:rtl w:val="0"/>
        </w:rPr>
        <w:t xml:space="preserve">, uz 2025. gada 13. maiju universālā kadastrālā vērtība - 26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sniegto skaidrojumu (Iekšlietu ministrijā dokumentu pārvaldības sistēmā reģistrēts 2026. gada 22. janvārī ar Nr. 1-26/564/26) "iepriekšējā gadā pēdējā Kadastra informācijas sistēmā aprēķinātā kadastrālā vērtība ir arī kadastrālā vērtība esošā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"Skripčinas" īpašniekam saskaņā ar Ārējās sauszemes robežas infrastruktūras izbūves likuma 3. panta otro daļu, Atsavināšanas likuma 18. panta pirmo daļu un MK noteikumu Nr. 204 13. punktu 2024.gada 3.oktobrī nosūtīts paziņojums Nr.1.3.2-10/7213 "Par ārējās sauszemes robežas infrastruktūras izbūvei nepieciešamās teritorijas izveidošanu gar Latvijas Republikas un Krievijas Federācijas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"Skripčinas"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apsekošanu un novērtēšanu, secinājis,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6884 006 0088)  0,1275 ha platībā tirgus vērtība un kompensējamie zaudējumi uz 2025.gada 10.oktobri ir 497,45 </w:t>
      </w:r>
      <w:r w:rsidR="00000000" w:rsidRPr="00000000" w:rsidDel="00000000">
        <w:rPr>
          <w:i w:val="1"/>
          <w:rtl w:val="0"/>
        </w:rPr>
        <w:t xml:space="preserve">euro</w:t>
      </w:r>
      <w:r w:rsidR="00000000" w:rsidRPr="00000000" w:rsidDel="00000000">
        <w:rPr>
          <w:rtl w:val="0"/>
        </w:rPr>
        <w:t xml:space="preserve"> (četri simti deviņdesmit septiņi </w:t>
      </w:r>
      <w:r w:rsidR="00000000" w:rsidRPr="00000000" w:rsidDel="00000000">
        <w:rPr>
          <w:i w:val="1"/>
          <w:rtl w:val="0"/>
        </w:rPr>
        <w:t xml:space="preserve">euro</w:t>
      </w:r>
      <w:r w:rsidR="00000000" w:rsidRPr="00000000" w:rsidDel="00000000">
        <w:rPr>
          <w:rtl w:val="0"/>
        </w:rPr>
        <w:t xml:space="preserve">, 45 centi),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6884 006 0089) 0,084 ha platībā tirgus vērtība un kompensējamie zaudējumi uz 2025.gada 10.oktobri ir 338,94 </w:t>
      </w:r>
      <w:r w:rsidR="00000000" w:rsidRPr="00000000" w:rsidDel="00000000">
        <w:rPr>
          <w:i w:val="1"/>
          <w:rtl w:val="0"/>
        </w:rPr>
        <w:t xml:space="preserve">euro</w:t>
      </w:r>
      <w:r w:rsidR="00000000" w:rsidRPr="00000000" w:rsidDel="00000000">
        <w:rPr>
          <w:rtl w:val="0"/>
        </w:rPr>
        <w:t xml:space="preserve"> (trīs simti trīsdesmit astoņi </w:t>
      </w:r>
      <w:r w:rsidR="00000000" w:rsidRPr="00000000" w:rsidDel="00000000">
        <w:rPr>
          <w:i w:val="1"/>
          <w:rtl w:val="0"/>
        </w:rPr>
        <w:t xml:space="preserve">euro</w:t>
      </w:r>
      <w:r w:rsidR="00000000" w:rsidRPr="00000000" w:rsidDel="00000000">
        <w:rPr>
          <w:rtl w:val="0"/>
        </w:rPr>
        <w:t xml:space="preserve">, 94 centi), tajā skaitā zemes vienības tirgus vērtība 327,73 </w:t>
      </w:r>
      <w:r w:rsidR="00000000" w:rsidRPr="00000000" w:rsidDel="00000000">
        <w:rPr>
          <w:i w:val="1"/>
          <w:rtl w:val="0"/>
        </w:rPr>
        <w:t xml:space="preserve">euro</w:t>
      </w:r>
      <w:r w:rsidR="00000000" w:rsidRPr="00000000" w:rsidDel="00000000">
        <w:rPr>
          <w:rtl w:val="0"/>
        </w:rPr>
        <w:t xml:space="preserve"> (trīs simti divdesmit septiņi </w:t>
      </w:r>
      <w:r w:rsidR="00000000" w:rsidRPr="00000000" w:rsidDel="00000000">
        <w:rPr>
          <w:i w:val="1"/>
          <w:rtl w:val="0"/>
        </w:rPr>
        <w:t xml:space="preserve">euro</w:t>
      </w:r>
      <w:r w:rsidR="00000000" w:rsidRPr="00000000" w:rsidDel="00000000">
        <w:rPr>
          <w:rtl w:val="0"/>
        </w:rPr>
        <w:t xml:space="preserve">, 73 centi) un kompensējamie zaudējumi saistībā ar nekustamā īpašuma atsavināšanu (zemes vienībā esošās koksnes vērtība) 11,21 </w:t>
      </w:r>
      <w:r w:rsidR="00000000" w:rsidRPr="00000000" w:rsidDel="00000000">
        <w:rPr>
          <w:i w:val="1"/>
          <w:rtl w:val="0"/>
        </w:rPr>
        <w:t xml:space="preserve">euro</w:t>
      </w:r>
      <w:r w:rsidR="00000000" w:rsidRPr="00000000" w:rsidDel="00000000">
        <w:rPr>
          <w:rtl w:val="0"/>
        </w:rPr>
        <w:t xml:space="preserve"> (vienpadsmit </w:t>
      </w:r>
      <w:r w:rsidR="00000000" w:rsidRPr="00000000" w:rsidDel="00000000">
        <w:rPr>
          <w:i w:val="1"/>
          <w:rtl w:val="0"/>
        </w:rPr>
        <w:t xml:space="preserve">euro</w:t>
      </w:r>
      <w:r w:rsidR="00000000" w:rsidRPr="00000000" w:rsidDel="00000000">
        <w:rPr>
          <w:rtl w:val="0"/>
        </w:rPr>
        <w:t xml:space="preserve">, 21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6884 006 0090) 0,2315 ha platībā tirgus vērtība un kompensējamie zaudējumi uz 2025.gada 10.oktobri ir 893,94 </w:t>
      </w:r>
      <w:r w:rsidR="00000000" w:rsidRPr="00000000" w:rsidDel="00000000">
        <w:rPr>
          <w:i w:val="1"/>
          <w:rtl w:val="0"/>
        </w:rPr>
        <w:t xml:space="preserve">euro</w:t>
      </w:r>
      <w:r w:rsidR="00000000" w:rsidRPr="00000000" w:rsidDel="00000000">
        <w:rPr>
          <w:rtl w:val="0"/>
        </w:rPr>
        <w:t xml:space="preserve"> (astoņi simti deviņdesmit trīs </w:t>
      </w:r>
      <w:r w:rsidR="00000000" w:rsidRPr="00000000" w:rsidDel="00000000">
        <w:rPr>
          <w:i w:val="1"/>
          <w:rtl w:val="0"/>
        </w:rPr>
        <w:t xml:space="preserve">euro</w:t>
      </w:r>
      <w:r w:rsidR="00000000" w:rsidRPr="00000000" w:rsidDel="00000000">
        <w:rPr>
          <w:rtl w:val="0"/>
        </w:rPr>
        <w:t xml:space="preserve">, 94 centi),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īpašnieks uz zemes vienību apsekošanu dabā neieradās.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Īpašniekam atbilstoši MK noteikumu Nr. 204 27. punktā noteiktajam, 2026.gada 19.februārī nosūtīts paziņojums Nr.1.3.2-18/1532 "Par uzaicinājumu piedalīties sēdē par aprēķinātās atlīdzības izvērtēšanu",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"Skripčinas" īpašnieks 2026.gada 4.martā rakstiski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atsavināšanu – 1 730,33 </w:t>
      </w:r>
      <w:r w:rsidR="00000000" w:rsidRPr="00000000" w:rsidDel="00000000">
        <w:rPr>
          <w:i w:val="1"/>
          <w:rtl w:val="0"/>
        </w:rPr>
        <w:t xml:space="preserve">euro</w:t>
      </w:r>
      <w:r w:rsidR="00000000" w:rsidRPr="00000000" w:rsidDel="00000000">
        <w:rPr>
          <w:rtl w:val="0"/>
        </w:rPr>
        <w:t xml:space="preserve"> (viens tūkstotis septiņi simti trīsdesmit </w:t>
      </w:r>
      <w:r w:rsidR="00000000" w:rsidRPr="00000000" w:rsidDel="00000000">
        <w:rPr>
          <w:i w:val="1"/>
          <w:rtl w:val="0"/>
        </w:rPr>
        <w:t xml:space="preserve">euro</w:t>
      </w:r>
      <w:r w:rsidR="00000000" w:rsidRPr="00000000" w:rsidDel="00000000">
        <w:rPr>
          <w:rtl w:val="0"/>
        </w:rPr>
        <w:t xml:space="preserve">, 33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"Līdumi" ir ierakstīts Latgales rajona tiesas Baltinavas pagasta zemesgrāmatas nodalījumā Nr.100000193776. Nekustamajam īpašumam "Līdumi" zemesgrāmatā nav ierakstīti aizliegumi par labu trešajām personām. Nekustamā īpašuma "Līdumi"  zemes vienībai ar kadastra apzīmējumu 3844 001 0232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- 7311041000 - ūdensnotekas (ūdensteču regulēta posma un speciāli raktas gultnes), kā arī uz tās esošas hidrotehniskas būves un ierīces ekspluatācijas aizsargjoslas teritorija lauksaimniecībā izmantojamās zemēs - 0.0208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- 0.1451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- 0.1451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3844 001 0233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- 0.0215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- 0.0215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3844 001 0234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3844 001 0232 uz 2025. gada 8. aprīli noteiktā fiskālā kadastrālā vērtība - 210 </w:t>
      </w:r>
      <w:r w:rsidR="00000000" w:rsidRPr="00000000" w:rsidDel="00000000">
        <w:rPr>
          <w:i w:val="1"/>
          <w:rtl w:val="0"/>
        </w:rPr>
        <w:t xml:space="preserve">euro</w:t>
      </w:r>
      <w:r w:rsidR="00000000" w:rsidRPr="00000000" w:rsidDel="00000000">
        <w:rPr>
          <w:rtl w:val="0"/>
        </w:rPr>
        <w:t xml:space="preserve">, universālā kadastrālā vērtība - 420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3844 001 0233 uz 2025. gada 8. aprīli noteiktā fiskālā kadastrālā vērtība - 30 </w:t>
      </w:r>
      <w:r w:rsidR="00000000" w:rsidRPr="00000000" w:rsidDel="00000000">
        <w:rPr>
          <w:i w:val="1"/>
          <w:rtl w:val="0"/>
        </w:rPr>
        <w:t xml:space="preserve">euro</w:t>
      </w:r>
      <w:r w:rsidR="00000000" w:rsidRPr="00000000" w:rsidDel="00000000">
        <w:rPr>
          <w:rtl w:val="0"/>
        </w:rPr>
        <w:t xml:space="preserve">, universālā kadastrālā vērtība - 60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3844 001 0234 uz 2025. gada 8. aprīli noteiktā fiskālā kadastrālā vērtība - 13 </w:t>
      </w:r>
      <w:r w:rsidR="00000000" w:rsidRPr="00000000" w:rsidDel="00000000">
        <w:rPr>
          <w:i w:val="1"/>
          <w:rtl w:val="0"/>
        </w:rPr>
        <w:t xml:space="preserve">euro</w:t>
      </w:r>
      <w:r w:rsidR="00000000" w:rsidRPr="00000000" w:rsidDel="00000000">
        <w:rPr>
          <w:rtl w:val="0"/>
        </w:rPr>
        <w:t xml:space="preserve">, universālā kadastrālā vērtība - 26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sniegto skaidrojumu (Iekšlietu ministrijā dokumentu pārvaldības sistēmā reģistrēts 2026. gada 22. janvārī ar Nr. 1-26/564/26) "iepriekšējā gadā pēdējā Kadastra informācijas sistēmā aprēķinātā kadastrālā vērtība ir arī kadastrālā vērtība esošā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"Līdumi" īpašniekam saskaņā ar Ārējās sauszemes robežas infrastruktūras izbūves likuma 3. panta otro daļu, Atsavināšanas likuma 18. panta pirmo daļu un MK noteikumu Nr. 204 13. punktu 2024.gada 4.septembrī nosūtīts paziņojums Nr.1.3.2-10/6407 "Par ārējās sauszemes robežas infrastruktūras izbūvei nepieciešamās teritorijas izveidošanu gar Latvijas Republikas un Krievijas Federācijas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"Līdumi"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apsekošanu un novērtēšanu, secinājis,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3844 001 0232)  0,15 ha platībā tirgus vērtība un kompensējamie zaudējumi uz 2025.gada 6.novembri ir 558,96 </w:t>
      </w:r>
      <w:r w:rsidR="00000000" w:rsidRPr="00000000" w:rsidDel="00000000">
        <w:rPr>
          <w:i w:val="1"/>
          <w:rtl w:val="0"/>
        </w:rPr>
        <w:t xml:space="preserve">euro</w:t>
      </w:r>
      <w:r w:rsidR="00000000" w:rsidRPr="00000000" w:rsidDel="00000000">
        <w:rPr>
          <w:rtl w:val="0"/>
        </w:rPr>
        <w:t xml:space="preserve"> (pieci simti piecdesmit astoņi </w:t>
      </w:r>
      <w:r w:rsidR="00000000" w:rsidRPr="00000000" w:rsidDel="00000000">
        <w:rPr>
          <w:i w:val="1"/>
          <w:rtl w:val="0"/>
        </w:rPr>
        <w:t xml:space="preserve">euro</w:t>
      </w:r>
      <w:r w:rsidR="00000000" w:rsidRPr="00000000" w:rsidDel="00000000">
        <w:rPr>
          <w:rtl w:val="0"/>
        </w:rPr>
        <w:t xml:space="preserve">, 96 centi),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3844 001 0233) 0,0215 ha platībā tirgus vērtība un kompensējamie zaudējumi uz 2025.gada 6.novembri ir 80,12 </w:t>
      </w:r>
      <w:r w:rsidR="00000000" w:rsidRPr="00000000" w:rsidDel="00000000">
        <w:rPr>
          <w:i w:val="1"/>
          <w:rtl w:val="0"/>
        </w:rPr>
        <w:t xml:space="preserve">euro</w:t>
      </w:r>
      <w:r w:rsidR="00000000" w:rsidRPr="00000000" w:rsidDel="00000000">
        <w:rPr>
          <w:rtl w:val="0"/>
        </w:rPr>
        <w:t xml:space="preserve"> (astoņdesmit </w:t>
      </w:r>
      <w:r w:rsidR="00000000" w:rsidRPr="00000000" w:rsidDel="00000000">
        <w:rPr>
          <w:i w:val="1"/>
          <w:rtl w:val="0"/>
        </w:rPr>
        <w:t xml:space="preserve">euro</w:t>
      </w:r>
      <w:r w:rsidR="00000000" w:rsidRPr="00000000" w:rsidDel="00000000">
        <w:rPr>
          <w:rtl w:val="0"/>
        </w:rPr>
        <w:t xml:space="preserve">, 12 centi),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3844 001 0234) 0,0092 ha platībā tirgus vērtība un kompensējamie zaudējumi uz 2025.gada 6.novembri ir 34,28 </w:t>
      </w:r>
      <w:r w:rsidR="00000000" w:rsidRPr="00000000" w:rsidDel="00000000">
        <w:rPr>
          <w:i w:val="1"/>
          <w:rtl w:val="0"/>
        </w:rPr>
        <w:t xml:space="preserve">euro</w:t>
      </w:r>
      <w:r w:rsidR="00000000" w:rsidRPr="00000000" w:rsidDel="00000000">
        <w:rPr>
          <w:rtl w:val="0"/>
        </w:rPr>
        <w:t xml:space="preserve"> (trīsdesmit četri </w:t>
      </w:r>
      <w:r w:rsidR="00000000" w:rsidRPr="00000000" w:rsidDel="00000000">
        <w:rPr>
          <w:i w:val="1"/>
          <w:rtl w:val="0"/>
        </w:rPr>
        <w:t xml:space="preserve">euro</w:t>
      </w:r>
      <w:r w:rsidR="00000000" w:rsidRPr="00000000" w:rsidDel="00000000">
        <w:rPr>
          <w:rtl w:val="0"/>
        </w:rPr>
        <w:t xml:space="preserve">, 28 centi),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"Līdumi" īpašnieks uz zemes vienību apsekošanu dabā neieradās.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"Līdumi" īpašniekam atbilstoši MK noteikumu Nr. 204 27. punktā noteiktajam, 2026.gada 19.februārī nosūtīts paziņojums Nr.1.3.2-18/1505 "Par uzaicinājumu piedalīties sēdē par aprēķinātās atlīdzības izvērtēšanu",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"Līdumi" īpašnieks 2026.gada 24.martā rakstiski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atsavināšanu – 673,36 </w:t>
      </w:r>
      <w:r w:rsidR="00000000" w:rsidRPr="00000000" w:rsidDel="00000000">
        <w:rPr>
          <w:i w:val="1"/>
          <w:rtl w:val="0"/>
        </w:rPr>
        <w:t xml:space="preserve">euro</w:t>
      </w:r>
      <w:r w:rsidR="00000000" w:rsidRPr="00000000" w:rsidDel="00000000">
        <w:rPr>
          <w:rtl w:val="0"/>
        </w:rPr>
        <w:t xml:space="preserve"> (seši simti septiņdesmit trīs </w:t>
      </w:r>
      <w:r w:rsidR="00000000" w:rsidRPr="00000000" w:rsidDel="00000000">
        <w:rPr>
          <w:i w:val="1"/>
          <w:rtl w:val="0"/>
        </w:rPr>
        <w:t xml:space="preserve">euro</w:t>
      </w:r>
      <w:r w:rsidR="00000000" w:rsidRPr="00000000" w:rsidDel="00000000">
        <w:rPr>
          <w:rtl w:val="0"/>
        </w:rPr>
        <w:t xml:space="preserve">, 36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"Rūķīši" ir ierakstīts Latgales rajona tiesas Pasienes pagasta zemesgrāmatas nodalījumā Nr.150. Nekustamajam īpašumam "Rūķīši" zemesgrāmatā nav ierakstīti aizliegumi par labu trešajām personām. Nekustamā īpašuma "Rūķīši"  zemes vienībai ar kadastra apzīmējumu 6884 006 0092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- 7312050201 - ekspluatācijas aizsargjoslas teritorija gar elektrisko tīklu kabeļu līniju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- 0.0102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6884 006 0092 ir noteiktas šādas kadastrālās vērtības: uz 2025. gada 20. novembri  fiskālā kadastrālā vērtība - 27 </w:t>
      </w:r>
      <w:r w:rsidR="00000000" w:rsidRPr="00000000" w:rsidDel="00000000">
        <w:rPr>
          <w:i w:val="1"/>
          <w:rtl w:val="0"/>
        </w:rPr>
        <w:t xml:space="preserve">euro</w:t>
      </w:r>
      <w:r w:rsidR="00000000" w:rsidRPr="00000000" w:rsidDel="00000000">
        <w:rPr>
          <w:rtl w:val="0"/>
        </w:rPr>
        <w:t xml:space="preserve">, uz 2025. gada 19. novembri universālā kadastrālā vērtība - 24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sniegto skaidrojumu (Iekšlietu ministrijā dokumentu pārvaldības sistēmā reģistrēts 2026. gada 22. janvārī ar Nr. 1-26/564/26) "iepriekšējā gadā pēdējā Kadastra informācijas sistēmā aprēķinātā kadastrālā vērtība ir arī kadastrālā vērtība esošā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"Rūķīši" īpašniekam saskaņā ar Ārējās sauszemes robežas infrastruktūras izbūves likuma 3. panta otro daļu, Atsavināšanas likuma 18. panta pirmo daļu un MK noteikumu Nr. 204 13. punktu 2025.gada 22.maijā nosūtīts paziņojums Nr.1.3.2-10/4178 "Par ārējās sauszemes robežas infrastruktūras izbūvei nepieciešamās teritorijas izveidošanu gar Latvijas Republikas un Krievijas Federācijas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"Rūķīši"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1.novembrī, veicot nekustamā īpašuma apsekošanu un novērtēšanu, secinājis, ka zemes vienības (zemes vienības kadastra apzīmējums 6884 006 0092) 0,01 ha platībā tirgus vērtība un kompensējamie zaudējumi ir 40,22</w:t>
      </w:r>
      <w:r w:rsidR="00000000" w:rsidRPr="00000000" w:rsidDel="00000000">
        <w:rPr>
          <w:i w:val="1"/>
          <w:rtl w:val="0"/>
        </w:rPr>
        <w:t xml:space="preserve"> euro </w:t>
      </w:r>
      <w:r w:rsidR="00000000" w:rsidRPr="00000000" w:rsidDel="00000000">
        <w:rPr>
          <w:rtl w:val="0"/>
        </w:rPr>
        <w:t xml:space="preserve">(četrdesmit </w:t>
      </w:r>
      <w:r w:rsidR="00000000" w:rsidRPr="00000000" w:rsidDel="00000000">
        <w:rPr>
          <w:i w:val="1"/>
          <w:rtl w:val="0"/>
        </w:rPr>
        <w:t xml:space="preserve">euro</w:t>
      </w:r>
      <w:r w:rsidR="00000000" w:rsidRPr="00000000" w:rsidDel="00000000">
        <w:rPr>
          <w:rtl w:val="0"/>
        </w:rPr>
        <w:t xml:space="preserve">, 22 centi),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"Rūķīši" īpašnieks uz zemes vienības apsekošanu dabā neieradās.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zemes vienības kadastrālo uzmērīšanu ir precizēta atsavināmās zemes vienības platība. Atbilstoši Nekustamā īpašuma valsts kadastra informācijas sistēmā reģistrētajiem datiem atsavināmās zemes vienības platība ir 0,0102 ha. Ņemot vērā minēto, pārskatīts arī atlīdzības apmērs. Saskaņā ar sertificēta nekustamā īpašuma vērtējumu nekustamā īpašuma aprēķinātā tirgus vērtība uz 2025. gada 1.novembri ir 4 021,59 </w:t>
      </w:r>
      <w:r w:rsidR="00000000" w:rsidRPr="00000000" w:rsidDel="00000000">
        <w:rPr>
          <w:i w:val="1"/>
          <w:rtl w:val="0"/>
        </w:rPr>
        <w:t xml:space="preserve">euro</w:t>
      </w:r>
      <w:r w:rsidR="00000000" w:rsidRPr="00000000" w:rsidDel="00000000">
        <w:rPr>
          <w:rtl w:val="0"/>
        </w:rPr>
        <w:t xml:space="preserve"> par 1 ha (četri tūkstoši divdesmit viens </w:t>
      </w:r>
      <w:r w:rsidR="00000000" w:rsidRPr="00000000" w:rsidDel="00000000">
        <w:rPr>
          <w:i w:val="1"/>
          <w:rtl w:val="0"/>
        </w:rPr>
        <w:t xml:space="preserve">euro</w:t>
      </w:r>
      <w:r w:rsidR="00000000" w:rsidRPr="00000000" w:rsidDel="00000000">
        <w:rPr>
          <w:rtl w:val="0"/>
        </w:rPr>
        <w:t xml:space="preserve"> 59 centi), līdz ar ko atlīdzības apmērs par nekustamā īpašuma atsavināšanu nosakāms 41,02 (četrdesmit viens </w:t>
      </w:r>
      <w:r w:rsidR="00000000" w:rsidRPr="00000000" w:rsidDel="00000000">
        <w:rPr>
          <w:i w:val="1"/>
          <w:rtl w:val="0"/>
        </w:rPr>
        <w:t xml:space="preserve">euro</w:t>
      </w:r>
      <w:r w:rsidR="00000000" w:rsidRPr="00000000" w:rsidDel="00000000">
        <w:rPr>
          <w:rtl w:val="0"/>
        </w:rPr>
        <w:t xml:space="preserve">, 2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"Rūķīši" īpašniekam atbilstoši MK noteikumu Nr. 204 27. punktā noteiktajam, 22026.gada 23.februārī nosūtīts paziņojums Nr.1.3.2-18/1608 "Par uzaicinājumu piedalīties sēdē par aprēķinātās atlīdzības izvērtēšanu",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"Rūķīši" īpašnieks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atsavināšanu – 41,02 </w:t>
      </w:r>
      <w:r w:rsidR="00000000" w:rsidRPr="00000000" w:rsidDel="00000000">
        <w:rPr>
          <w:i w:val="1"/>
          <w:rtl w:val="0"/>
        </w:rPr>
        <w:t xml:space="preserve">euro</w:t>
      </w:r>
      <w:r w:rsidR="00000000" w:rsidRPr="00000000" w:rsidDel="00000000">
        <w:rPr>
          <w:rtl w:val="0"/>
        </w:rPr>
        <w:t xml:space="preserve"> (četrdesmit viens </w:t>
      </w:r>
      <w:r w:rsidR="00000000" w:rsidRPr="00000000" w:rsidDel="00000000">
        <w:rPr>
          <w:i w:val="1"/>
          <w:rtl w:val="0"/>
        </w:rPr>
        <w:t xml:space="preserve">euro</w:t>
      </w:r>
      <w:r w:rsidR="00000000" w:rsidRPr="00000000" w:rsidDel="00000000">
        <w:rPr>
          <w:rtl w:val="0"/>
        </w:rPr>
        <w:t xml:space="preserve">, 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"Atzari" ir ierakstīts Latgales rajona tiesas Salnavas pagasta zemesgrāmatas nodalījumā Nr.100000511065. Nekustamajam īpašumam "Atzari" zemesgrāmatā nav ierakstīti aizliegumi par labu trešajām personām. Nekustamā īpašuma "Atzari"  zemes vienībai ar kadastra apzīmējumu 6894 008 0224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6894 008 0224 ir noteiktas šādas kadastrālās vērtības: uz 2025. gada 17. oktobri fiskālā kadastrālā vērtība - 13 </w:t>
      </w:r>
      <w:r w:rsidR="00000000" w:rsidRPr="00000000" w:rsidDel="00000000">
        <w:rPr>
          <w:i w:val="1"/>
          <w:rtl w:val="0"/>
        </w:rPr>
        <w:t xml:space="preserve">euro</w:t>
      </w:r>
      <w:r w:rsidR="00000000" w:rsidRPr="00000000" w:rsidDel="00000000">
        <w:rPr>
          <w:rtl w:val="0"/>
        </w:rPr>
        <w:t xml:space="preserve">, uz 2025. gada 16. oktobri universālā kadastrālā vērtība - 14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sniegto skaidrojumu (Iekšlietu ministrijā dokumentu pārvaldības sistēmā reģistrēts 2026. gada 22. janvārī ar Nr. 1-26/564/26) "iepriekšējā gadā pēdējā Kadastra informācijas sistēmā aprēķinātā kadastrālā vērtība ir arī kadastrālā vērtība esošā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"Atzari" īpašniekam saskaņā ar Ārējās sauszemes robežas infrastruktūras izbūves likuma 3. panta otro daļu, Atsavināšanas likuma 18. panta pirmo daļu un MK noteikumu Nr. 204 13. punktu 2025.gada 14.martā nosūtīts paziņojums Nr.1.3.2-10/2308 "Par ārējās sauszemes robežas infrastruktūras izbūvei nepieciešamās teritorijas izveidošanu gar Latvijas Republikas un Krievijas Federācijas valsts robežu (Atzari)".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"Atzari"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6.novembrī, veicot nekustamā īpašuma apsekošanu un novērtēšanu, secinājis, ka zemes vienības (kadastra apzīmējums 6894 008 0224) 0,006 ha platībā tirgus vērtība un kompensējamie zaudējumi ir 22,36 </w:t>
      </w:r>
      <w:r w:rsidR="00000000" w:rsidRPr="00000000" w:rsidDel="00000000">
        <w:rPr>
          <w:i w:val="1"/>
          <w:rtl w:val="0"/>
        </w:rPr>
        <w:t xml:space="preserve">euro</w:t>
      </w:r>
      <w:r w:rsidR="00000000" w:rsidRPr="00000000" w:rsidDel="00000000">
        <w:rPr>
          <w:rtl w:val="0"/>
        </w:rPr>
        <w:t xml:space="preserve"> (divdesmit divi </w:t>
      </w:r>
      <w:r w:rsidR="00000000" w:rsidRPr="00000000" w:rsidDel="00000000">
        <w:rPr>
          <w:i w:val="1"/>
          <w:rtl w:val="0"/>
        </w:rPr>
        <w:t xml:space="preserve">euro</w:t>
      </w:r>
      <w:r w:rsidR="00000000" w:rsidRPr="00000000" w:rsidDel="00000000">
        <w:rPr>
          <w:rtl w:val="0"/>
        </w:rPr>
        <w:t xml:space="preserve">, 36 centi),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informējis, ka zemes vienības apsekošanā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"Atzari" īpašniekam saskaņā ar MK noteikumu Nr.204 27.punktu 2026.gada 16.februārī nosūtīts paziņojums Nr.1.3.2-18/1339 "Par uzaicinājumu piedalīties sēdē par aprēķinātās atlīdzības izvērtēšanu (Atzari)".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"Atzari" īpašnieks 2026.gada 20.februāra iesniegumā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2026.gada 25.marta sēdē apstiprināja atlīdzības apmēru par nekustamā īpašuma atsavināšanu, nosakot to 22,36 </w:t>
      </w:r>
      <w:r w:rsidR="00000000" w:rsidRPr="00000000" w:rsidDel="00000000">
        <w:rPr>
          <w:i w:val="1"/>
          <w:rtl w:val="0"/>
        </w:rPr>
        <w:t xml:space="preserve">euro</w:t>
      </w:r>
      <w:r w:rsidR="00000000" w:rsidRPr="00000000" w:rsidDel="00000000">
        <w:rPr>
          <w:rtl w:val="0"/>
        </w:rPr>
        <w:t xml:space="preserve"> (divdesmit divi </w:t>
      </w:r>
      <w:r w:rsidR="00000000" w:rsidRPr="00000000" w:rsidDel="00000000">
        <w:rPr>
          <w:i w:val="1"/>
          <w:rtl w:val="0"/>
        </w:rPr>
        <w:t xml:space="preserve">euro</w:t>
      </w:r>
      <w:r w:rsidR="00000000" w:rsidRPr="00000000" w:rsidDel="00000000">
        <w:rPr>
          <w:rtl w:val="0"/>
        </w:rPr>
        <w:t xml:space="preserve">, 36 centi),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Nekustamais īpašums "Līči" ir ierakstīts Latgales rajona tiesas Goliševas pagasta zemesgrāmatas nodalījumā Nr.100000489633. Nekustamajam īpašumam "Līči" zemesgrāmatā nav ierakstīti aizliegumi par labu trešajām personām. Nekustamā īpašuma "Līči"  zemes vienībai ar kadastra apzīmējumu 6854 004 0499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- 7315030100 - ceļa servitūta teritorija - 0.0020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- 0.0105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- 7312030303 - ekspluatācijas aizsargjoslas teritorija gar valsts vietējiem un pašvaldību autoceļiem lauku apvidos - 0.0105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- 8317030100 - Lauku zemei izvērtējamo apgrūtinājumu pārklājuma teritorija zemes kadastrālās vērtības aprēķinam - 0.0017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- 8317010100 - Dzīvojamās apbūves zemei izvērtējamo apgrūtinājumu pārklājuma teritorija zemes kadastrālās vērtības aprēķinam - 0.0105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- 8317020100 - Pārējās apbūves zemei izvērtējamo apgrūtinājumu pārklājuma teritorija zemes kadastrālās vērtības aprēķinam - 0.0017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6854 004 0499 ir noteiktas šādas kadastrālās vērtības: uz 2025. gada 19. septembri fiskālā kadastrālā vērtība - 8 </w:t>
      </w:r>
      <w:r w:rsidR="00000000" w:rsidRPr="00000000" w:rsidDel="00000000">
        <w:rPr>
          <w:i w:val="1"/>
          <w:rtl w:val="0"/>
        </w:rPr>
        <w:t xml:space="preserve">euro</w:t>
      </w:r>
      <w:r w:rsidR="00000000" w:rsidRPr="00000000" w:rsidDel="00000000">
        <w:rPr>
          <w:rtl w:val="0"/>
        </w:rPr>
        <w:t xml:space="preserve">, uz 2025. gada 17. septembri  universālā kadastrālā vērtība - 23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sniegto skaidrojumu (Iekšlietu ministrijā dokumentu pārvaldības sistēmā reģistrēts 2026. gada 22. janvārī ar Nr. 1-26/564/26) "iepriekšējā gadā pēdējā Kadastra informācijas sistēmā aprēķinātā kadastrālā vērtība ir arī kadastrālā vērtība esošā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"Līči" īpašniekam saskaņā ar Ārējās sauszemes robežas infrastruktūras izbūves likuma 3. panta otro daļu, Atsavināšanas likuma 18. panta pirmo daļu un MK noteikumu Nr. 204 13. punktu 2025.gada 14.martā nosūtīts paziņojums Nr.1.3.2-10/2283 "Par ārējās sauszemes robežas infrastruktūras izbūvei nepieciešamās teritorijas izveidošanu gar Latvijas Republikas un Krievijas Federācijas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"Līči"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1.novembrī, veicot nekustamā īpašuma apsekošanu un novērtēšanu, secinājis, ka zemes vienības (zemes vienības kadastra apzīmējums 6854 004 0499) 0,0105 ha platībā tirgus vērtība un kompensējamie zaudējumi ir 41,15 </w:t>
      </w:r>
      <w:r w:rsidR="00000000" w:rsidRPr="00000000" w:rsidDel="00000000">
        <w:rPr>
          <w:i w:val="1"/>
          <w:rtl w:val="0"/>
        </w:rPr>
        <w:t xml:space="preserve">euro</w:t>
      </w:r>
      <w:r w:rsidR="00000000" w:rsidRPr="00000000" w:rsidDel="00000000">
        <w:rPr>
          <w:rtl w:val="0"/>
        </w:rPr>
        <w:t xml:space="preserve"> (četrdesmit viens </w:t>
      </w:r>
      <w:r w:rsidR="00000000" w:rsidRPr="00000000" w:rsidDel="00000000">
        <w:rPr>
          <w:i w:val="1"/>
          <w:rtl w:val="0"/>
        </w:rPr>
        <w:t xml:space="preserve">euro</w:t>
      </w:r>
      <w:r w:rsidR="00000000" w:rsidRPr="00000000" w:rsidDel="00000000">
        <w:rPr>
          <w:rtl w:val="0"/>
        </w:rPr>
        <w:t xml:space="preserve">, 15 centi),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uz zemes vienības apsekošanu dabā neieradās.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"Līči" īpašniekam atbilstoši MK noteikumu Nr. 204 27. punktā noteiktajam, 2026.gada 18.februārī nosūtīts paziņojums Nr.1.3.2-18/1502 "Par uzaicinājumu piedalīties sēdē par aprēķinātās atlīdzības izvērtēšanu",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"Līči" īpašnieks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atsavināšanu – 41,15 </w:t>
      </w:r>
      <w:r w:rsidR="00000000" w:rsidRPr="00000000" w:rsidDel="00000000">
        <w:rPr>
          <w:i w:val="1"/>
          <w:rtl w:val="0"/>
        </w:rPr>
        <w:t xml:space="preserve">euro</w:t>
      </w:r>
      <w:r w:rsidR="00000000" w:rsidRPr="00000000" w:rsidDel="00000000">
        <w:rPr>
          <w:rtl w:val="0"/>
        </w:rPr>
        <w:t xml:space="preserve"> (četrdesmit viens </w:t>
      </w:r>
      <w:r w:rsidR="00000000" w:rsidRPr="00000000" w:rsidDel="00000000">
        <w:rPr>
          <w:i w:val="1"/>
          <w:rtl w:val="0"/>
        </w:rPr>
        <w:t xml:space="preserve">euro</w:t>
      </w:r>
      <w:r w:rsidR="00000000" w:rsidRPr="00000000" w:rsidDel="00000000">
        <w:rPr>
          <w:rtl w:val="0"/>
        </w:rPr>
        <w:t xml:space="preserve">, 15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Nekustamais īpašums "Gauri" ir ierakstīts Latgales rajona tiesas Baltinavas pagasta zemesgrāmatas nodalījumā Nr.100000509657. Nekustamajam īpašumam "Gauri" (kadastra Nr.3844 012 0087) zemesgrāmatas nodalījumā ir nostiprināta hipotēka un noteikts aizliegums bez sabiedrības ar ierobežotu atbildību "Credus Capital", reģistrācijas numurs 40203518872, rakstiskas piekrišanas nekustamu īpašumu atsavināt, dāvināt, sadalīt un apgrūtināt ar lietu tiesībām. Nekustamā īpašuma "Gauri"  zemes vienībai ar kadastra apzīmējumu 3844 012 0137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- 0.0790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- 0.0790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zemes vienībai ar kadastra apzīmējumu 3844 012 0137 ir noteiktas šādas kadastrālās vērtības: fiskālā kadastrālā vērtība - 111 </w:t>
      </w:r>
      <w:r w:rsidR="00000000" w:rsidRPr="00000000" w:rsidDel="00000000">
        <w:rPr>
          <w:i w:val="1"/>
          <w:rtl w:val="0"/>
        </w:rPr>
        <w:t xml:space="preserve">euro</w:t>
      </w:r>
      <w:r w:rsidR="00000000" w:rsidRPr="00000000" w:rsidDel="00000000">
        <w:rPr>
          <w:rtl w:val="0"/>
        </w:rPr>
        <w:t xml:space="preserve">, universālā kadastrālā vērtība - 121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sniegto skaidrojumu (Iekšlietu ministrijā dokumentu pārvaldības sistēmā reģistrēts 2026. gada 22. janvārī ar Nr. 1-26/564/26) "iepriekšējā gadā pēdējā Kadastra informācijas sistēmā aprēķinātā kadastrālā vērtība ir arī kadastrālā vērtība esošā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"Gauri" īpašniekam saskaņā ar Ārējās sauszemes robežas infrastruktūras izbūves likuma 3. panta otro daļu, Atsavināšanas likuma 18. panta pirmo daļu un MK noteikumu Nr. 204 13. punktu 2024.gada 5.jūlijā nosūtīts paziņojums Nr.1.3.2-10/4974 "Par ārējās sauszemes robežas infrastruktūras izbūvei nepieciešamās teritorijas izveidošanu gar Latvijas Republikas un Krievijas Federācijas valsts robežu" un 2024.gada 12.jūlijā nosūtīts paziņojums Nr.1.3.2-10/5130 "Par ārējās sauszemes robežas infrastruktūras izbūvei nepieciešamās teritorijas izveidošanu gar Latvijas Republikas un Krievijas Federācijas valsts robežu norādīto platību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"Gauri"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30.martā, veicot nekustamā īpašuma apsekošanu un novērtēšanu (vērtējums aktualizēts 2026.gada 26.jūnijā), secinājis, ka zemes vienības (kadastra apzīmējums 3844 012 0137) 0,079 ha platībā tirgus vērtība un kompensējamie zaudējumi ir 133,11 </w:t>
      </w:r>
      <w:r w:rsidR="00000000" w:rsidRPr="00000000" w:rsidDel="00000000">
        <w:rPr>
          <w:i w:val="1"/>
          <w:rtl w:val="0"/>
        </w:rPr>
        <w:t xml:space="preserve">euro</w:t>
      </w:r>
      <w:r w:rsidR="00000000" w:rsidRPr="00000000" w:rsidDel="00000000">
        <w:rPr>
          <w:rtl w:val="0"/>
        </w:rPr>
        <w:t xml:space="preserve"> (viens simts trīsdesmit trīs </w:t>
      </w:r>
      <w:r w:rsidR="00000000" w:rsidRPr="00000000" w:rsidDel="00000000">
        <w:rPr>
          <w:i w:val="1"/>
          <w:rtl w:val="0"/>
        </w:rPr>
        <w:t xml:space="preserve">euro</w:t>
      </w:r>
      <w:r w:rsidR="00000000" w:rsidRPr="00000000" w:rsidDel="00000000">
        <w:rPr>
          <w:rtl w:val="0"/>
        </w:rPr>
        <w:t xml:space="preserve">, 11 centi), ko veido zemes vienības tirgus vērtība. Kompensējamie zaudējumi saistībā ar nekustamā īpašuma atsavināšanu (zemes vienībā esošās koksnes vērtība) netika konstatēti.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"Gauri" īpašniekam atbilstoši MK noteikumu Nr. 204 27. punktā noteiktajam, 2026.gada 30.martā nosūtīts paziņojums Nr.1.3.2-18/2690 "Par uzaicinājumu piedalīties sēdē par aprēķinātās atlīdzības izvērtēšanu (Gauri)",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"Gauri" īpašnieks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2026.gada 29.aprīļa sēdē apstiprināja atlīdzības apmēru par nekustamā īpašuma atsavināšanu, nosakot to 133,11 </w:t>
      </w:r>
      <w:r w:rsidR="00000000" w:rsidRPr="00000000" w:rsidDel="00000000">
        <w:rPr>
          <w:i w:val="1"/>
          <w:rtl w:val="0"/>
        </w:rPr>
        <w:t xml:space="preserve">euro</w:t>
      </w:r>
      <w:r w:rsidR="00000000" w:rsidRPr="00000000" w:rsidDel="00000000">
        <w:rPr>
          <w:rtl w:val="0"/>
        </w:rPr>
        <w:t xml:space="preserve"> (viens simts trīsdesmit trīs </w:t>
      </w:r>
      <w:r w:rsidR="00000000" w:rsidRPr="00000000" w:rsidDel="00000000">
        <w:rPr>
          <w:i w:val="1"/>
          <w:rtl w:val="0"/>
        </w:rPr>
        <w:t xml:space="preserve">euro</w:t>
      </w:r>
      <w:r w:rsidR="00000000" w:rsidRPr="00000000" w:rsidDel="00000000">
        <w:rPr>
          <w:rtl w:val="0"/>
        </w:rPr>
        <w:t xml:space="preserve">, 11 centi), ko veido zemes vienības (kadastra apzīmējums 3844 012 0137) 0,079 ha platībā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10. augustā saņemta SIA "Credus Capitals", reģistrācijas Nr. 40203518872, piekrišana zemes vienības ar kadastra apzīmējumu 3844 012 0137, 0,0790 ha platībā, kas ietilpst nekustamā īpašuma "Gauri", kadastra numurs 3844 012 0087, sastāvā, atsavināšanai par labu Latvijas Republikas Iekšlietu ministrijai, nesaglabājot uz atsavināmo zemes vienību par labu SIA "Credus Capitals", reģistrācijas Nr. 40203518872, zemesgrāmatā reģistrētās hipotēkas un aizliegumus.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2026. gada 25. marta protokola Nr. 2 un 2026.gada 29.aprīļa protokola Nr.3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2026.gada 20.maija lēmumu Nr.1-60/129/26 "Par atlīdzības apmēru" apstiprināt Komisijas noteikto atlīdzības apmēru par nekustamā īpašuma "Ūpis" atsavināšanu - 65,55 </w:t>
      </w:r>
      <w:r w:rsidR="00000000" w:rsidRPr="00000000" w:rsidDel="00000000">
        <w:rPr>
          <w:i w:val="1"/>
          <w:rtl w:val="0"/>
        </w:rPr>
        <w:t xml:space="preserve">euro</w:t>
      </w:r>
      <w:r w:rsidR="00000000" w:rsidRPr="00000000" w:rsidDel="00000000">
        <w:rPr>
          <w:rtl w:val="0"/>
        </w:rPr>
        <w:t xml:space="preserve"> (sešdesmit pieci </w:t>
      </w:r>
      <w:r w:rsidR="00000000" w:rsidRPr="00000000" w:rsidDel="00000000">
        <w:rPr>
          <w:i w:val="1"/>
          <w:rtl w:val="0"/>
        </w:rPr>
        <w:t xml:space="preserve">euro</w:t>
      </w:r>
      <w:r w:rsidR="00000000" w:rsidRPr="00000000" w:rsidDel="00000000">
        <w:rPr>
          <w:rtl w:val="0"/>
        </w:rPr>
        <w:t xml:space="preserve">, 55 centi), ko veido zemes vienības (kadastra apzīmējums  6884 004 0184) 0,0163 ha platībā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2026.gada 25.maija lēmumu Nr.1-60/138/26 "Par atlīdzības apmēru" apstiprināt Komisijas noteikto atlīdzības apmēru par nekustamā īpašuma "Skripčinas" atsavināšanu - 1 730,33 </w:t>
      </w:r>
      <w:r w:rsidR="00000000" w:rsidRPr="00000000" w:rsidDel="00000000">
        <w:rPr>
          <w:i w:val="1"/>
          <w:rtl w:val="0"/>
        </w:rPr>
        <w:t xml:space="preserve">euro</w:t>
      </w:r>
      <w:r w:rsidR="00000000" w:rsidRPr="00000000" w:rsidDel="00000000">
        <w:rPr>
          <w:rtl w:val="0"/>
        </w:rPr>
        <w:t xml:space="preserve"> (viens tūkstotis septiņi simti trīsdesmit  </w:t>
      </w:r>
      <w:r w:rsidR="00000000" w:rsidRPr="00000000" w:rsidDel="00000000">
        <w:rPr>
          <w:i w:val="1"/>
          <w:rtl w:val="0"/>
        </w:rPr>
        <w:t xml:space="preserve">euro</w:t>
      </w:r>
      <w:r w:rsidR="00000000" w:rsidRPr="00000000" w:rsidDel="00000000">
        <w:rPr>
          <w:rtl w:val="0"/>
        </w:rPr>
        <w:t xml:space="preserve">, 33 centi),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6884 006 0088)  0,1275 ha platībā 497,45 </w:t>
      </w:r>
      <w:r w:rsidR="00000000" w:rsidRPr="00000000" w:rsidDel="00000000">
        <w:rPr>
          <w:i w:val="1"/>
          <w:rtl w:val="0"/>
        </w:rPr>
        <w:t xml:space="preserve">euro</w:t>
      </w:r>
      <w:r w:rsidR="00000000" w:rsidRPr="00000000" w:rsidDel="00000000">
        <w:rPr>
          <w:rtl w:val="0"/>
        </w:rPr>
        <w:t xml:space="preserve"> (četri simti deviņdesmit septiņi </w:t>
      </w:r>
      <w:r w:rsidR="00000000" w:rsidRPr="00000000" w:rsidDel="00000000">
        <w:rPr>
          <w:i w:val="1"/>
          <w:rtl w:val="0"/>
        </w:rPr>
        <w:t xml:space="preserve">euro</w:t>
      </w:r>
      <w:r w:rsidR="00000000" w:rsidRPr="00000000" w:rsidDel="00000000">
        <w:rPr>
          <w:rtl w:val="0"/>
        </w:rPr>
        <w:t xml:space="preserve">, 45 centi) apmērā,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6884 006 0089) 0,084 ha platībā 338,94 </w:t>
      </w:r>
      <w:r w:rsidR="00000000" w:rsidRPr="00000000" w:rsidDel="00000000">
        <w:rPr>
          <w:i w:val="1"/>
          <w:rtl w:val="0"/>
        </w:rPr>
        <w:t xml:space="preserve">euro</w:t>
      </w:r>
      <w:r w:rsidR="00000000" w:rsidRPr="00000000" w:rsidDel="00000000">
        <w:rPr>
          <w:rtl w:val="0"/>
        </w:rPr>
        <w:t xml:space="preserve"> (trīs simti trīsdesmit astoņi </w:t>
      </w:r>
      <w:r w:rsidR="00000000" w:rsidRPr="00000000" w:rsidDel="00000000">
        <w:rPr>
          <w:i w:val="1"/>
          <w:rtl w:val="0"/>
        </w:rPr>
        <w:t xml:space="preserve">euro</w:t>
      </w:r>
      <w:r w:rsidR="00000000" w:rsidRPr="00000000" w:rsidDel="00000000">
        <w:rPr>
          <w:rtl w:val="0"/>
        </w:rPr>
        <w:t xml:space="preserve">, 94 centi) apmērā, tajā skaitā zemes vienības tirgus vērtība 327,73 </w:t>
      </w:r>
      <w:r w:rsidR="00000000" w:rsidRPr="00000000" w:rsidDel="00000000">
        <w:rPr>
          <w:i w:val="1"/>
          <w:rtl w:val="0"/>
        </w:rPr>
        <w:t xml:space="preserve">euro</w:t>
      </w:r>
      <w:r w:rsidR="00000000" w:rsidRPr="00000000" w:rsidDel="00000000">
        <w:rPr>
          <w:rtl w:val="0"/>
        </w:rPr>
        <w:t xml:space="preserve"> (trīs simti divdesmit septiņi </w:t>
      </w:r>
      <w:r w:rsidR="00000000" w:rsidRPr="00000000" w:rsidDel="00000000">
        <w:rPr>
          <w:i w:val="1"/>
          <w:rtl w:val="0"/>
        </w:rPr>
        <w:t xml:space="preserve">euro</w:t>
      </w:r>
      <w:r w:rsidR="00000000" w:rsidRPr="00000000" w:rsidDel="00000000">
        <w:rPr>
          <w:rtl w:val="0"/>
        </w:rPr>
        <w:t xml:space="preserve">, 73 centi) un kompensējamie zaudējumi saistībā ar nekustamā īpašuma atsavināšanu (zemes vienībā esošās koksnes vērtība) 11,21 </w:t>
      </w:r>
      <w:r w:rsidR="00000000" w:rsidRPr="00000000" w:rsidDel="00000000">
        <w:rPr>
          <w:i w:val="1"/>
          <w:rtl w:val="0"/>
        </w:rPr>
        <w:t xml:space="preserve">euro </w:t>
      </w:r>
      <w:r w:rsidR="00000000" w:rsidRPr="00000000" w:rsidDel="00000000">
        <w:rPr>
          <w:rtl w:val="0"/>
        </w:rPr>
        <w:t xml:space="preserve">(vienpadsmit </w:t>
      </w:r>
      <w:r w:rsidR="00000000" w:rsidRPr="00000000" w:rsidDel="00000000">
        <w:rPr>
          <w:i w:val="1"/>
          <w:rtl w:val="0"/>
        </w:rPr>
        <w:t xml:space="preserve">euro</w:t>
      </w:r>
      <w:r w:rsidR="00000000" w:rsidRPr="00000000" w:rsidDel="00000000">
        <w:rPr>
          <w:rtl w:val="0"/>
        </w:rPr>
        <w:t xml:space="preserve">, 21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6884 006 0090) 0,2315 ha platībā 893,94 </w:t>
      </w:r>
      <w:r w:rsidR="00000000" w:rsidRPr="00000000" w:rsidDel="00000000">
        <w:rPr>
          <w:i w:val="1"/>
          <w:rtl w:val="0"/>
        </w:rPr>
        <w:t xml:space="preserve">euro</w:t>
      </w:r>
      <w:r w:rsidR="00000000" w:rsidRPr="00000000" w:rsidDel="00000000">
        <w:rPr>
          <w:rtl w:val="0"/>
        </w:rPr>
        <w:t xml:space="preserve"> (astoņi simti deviņdesmit trīs </w:t>
      </w:r>
      <w:r w:rsidR="00000000" w:rsidRPr="00000000" w:rsidDel="00000000">
        <w:rPr>
          <w:i w:val="1"/>
          <w:rtl w:val="0"/>
        </w:rPr>
        <w:t xml:space="preserve">euro</w:t>
      </w:r>
      <w:r w:rsidR="00000000" w:rsidRPr="00000000" w:rsidDel="00000000">
        <w:rPr>
          <w:rtl w:val="0"/>
        </w:rPr>
        <w:t xml:space="preserve">, 94 centi) apmērā,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Iekšlietu ministrijas 2026.gada 25.maija lēmumu Nr.1-60/139/26 "Par atlīdzības apmēru" apstiprināt Komisijas noteikto atlīdzības apmēru par nekustamā īpašuma "Līdumi" atsavināšanu - 673,36 </w:t>
      </w:r>
      <w:r w:rsidR="00000000" w:rsidRPr="00000000" w:rsidDel="00000000">
        <w:rPr>
          <w:i w:val="1"/>
          <w:rtl w:val="0"/>
        </w:rPr>
        <w:t xml:space="preserve">euro</w:t>
      </w:r>
      <w:r w:rsidR="00000000" w:rsidRPr="00000000" w:rsidDel="00000000">
        <w:rPr>
          <w:rtl w:val="0"/>
        </w:rPr>
        <w:t xml:space="preserve"> (seši simti septiņdesmit trīs </w:t>
      </w:r>
      <w:r w:rsidR="00000000" w:rsidRPr="00000000" w:rsidDel="00000000">
        <w:rPr>
          <w:i w:val="1"/>
          <w:rtl w:val="0"/>
        </w:rPr>
        <w:t xml:space="preserve">euro</w:t>
      </w:r>
      <w:r w:rsidR="00000000" w:rsidRPr="00000000" w:rsidDel="00000000">
        <w:rPr>
          <w:rtl w:val="0"/>
        </w:rPr>
        <w:t xml:space="preserve">, 36 centi),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3844 001 0232)  0,15 ha platībā 558,96 </w:t>
      </w:r>
      <w:r w:rsidR="00000000" w:rsidRPr="00000000" w:rsidDel="00000000">
        <w:rPr>
          <w:i w:val="1"/>
          <w:rtl w:val="0"/>
        </w:rPr>
        <w:t xml:space="preserve">euro</w:t>
      </w:r>
      <w:r w:rsidR="00000000" w:rsidRPr="00000000" w:rsidDel="00000000">
        <w:rPr>
          <w:rtl w:val="0"/>
        </w:rPr>
        <w:t xml:space="preserve"> (pieci simti piecdesmit astoņi </w:t>
      </w:r>
      <w:r w:rsidR="00000000" w:rsidRPr="00000000" w:rsidDel="00000000">
        <w:rPr>
          <w:i w:val="1"/>
          <w:rtl w:val="0"/>
        </w:rPr>
        <w:t xml:space="preserve">euro</w:t>
      </w:r>
      <w:r w:rsidR="00000000" w:rsidRPr="00000000" w:rsidDel="00000000">
        <w:rPr>
          <w:rtl w:val="0"/>
        </w:rPr>
        <w:t xml:space="preserve">, 96 centi) apmērā,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3844 001 0233) 0,0215 ha platībā 80,12 </w:t>
      </w:r>
      <w:r w:rsidR="00000000" w:rsidRPr="00000000" w:rsidDel="00000000">
        <w:rPr>
          <w:i w:val="1"/>
          <w:rtl w:val="0"/>
        </w:rPr>
        <w:t xml:space="preserve">euro</w:t>
      </w:r>
      <w:r w:rsidR="00000000" w:rsidRPr="00000000" w:rsidDel="00000000">
        <w:rPr>
          <w:rtl w:val="0"/>
        </w:rPr>
        <w:t xml:space="preserve"> (astoņdesmit </w:t>
      </w:r>
      <w:r w:rsidR="00000000" w:rsidRPr="00000000" w:rsidDel="00000000">
        <w:rPr>
          <w:i w:val="1"/>
          <w:rtl w:val="0"/>
        </w:rPr>
        <w:t xml:space="preserve">euro</w:t>
      </w:r>
      <w:r w:rsidR="00000000" w:rsidRPr="00000000" w:rsidDel="00000000">
        <w:rPr>
          <w:rtl w:val="0"/>
        </w:rPr>
        <w:t xml:space="preserve">, 12 centi) apmērā,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3844 001 0234) 0,0092 ha platībā 34,28 </w:t>
      </w:r>
      <w:r w:rsidR="00000000" w:rsidRPr="00000000" w:rsidDel="00000000">
        <w:rPr>
          <w:i w:val="1"/>
          <w:rtl w:val="0"/>
        </w:rPr>
        <w:t xml:space="preserve">euro</w:t>
      </w:r>
      <w:r w:rsidR="00000000" w:rsidRPr="00000000" w:rsidDel="00000000">
        <w:rPr>
          <w:rtl w:val="0"/>
        </w:rPr>
        <w:t xml:space="preserve"> (trīsdesmit četri </w:t>
      </w:r>
      <w:r w:rsidR="00000000" w:rsidRPr="00000000" w:rsidDel="00000000">
        <w:rPr>
          <w:i w:val="1"/>
          <w:rtl w:val="0"/>
        </w:rPr>
        <w:t xml:space="preserve">euro</w:t>
      </w:r>
      <w:r w:rsidR="00000000" w:rsidRPr="00000000" w:rsidDel="00000000">
        <w:rPr>
          <w:rtl w:val="0"/>
        </w:rPr>
        <w:t xml:space="preserve">, 28 centi) apmērā, ko veido zemes vienības tirgus vērtība.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Iekšlietu ministrijas 2026.gada 20.maija lēmumu Nr.1-60/127/26 "Par atlīdzības apmēru" apstiprināt Komisijas noteikto atlīdzības apmēru par nekustamā īpašuma "Rūķīši" atsavināšanu - 41,02 </w:t>
      </w:r>
      <w:r w:rsidR="00000000" w:rsidRPr="00000000" w:rsidDel="00000000">
        <w:rPr>
          <w:i w:val="1"/>
          <w:rtl w:val="0"/>
        </w:rPr>
        <w:t xml:space="preserve">euro</w:t>
      </w:r>
      <w:r w:rsidR="00000000" w:rsidRPr="00000000" w:rsidDel="00000000">
        <w:rPr>
          <w:rtl w:val="0"/>
        </w:rPr>
        <w:t xml:space="preserve"> (četrdesmit viens </w:t>
      </w:r>
      <w:r w:rsidR="00000000" w:rsidRPr="00000000" w:rsidDel="00000000">
        <w:rPr>
          <w:i w:val="1"/>
          <w:rtl w:val="0"/>
        </w:rPr>
        <w:t xml:space="preserve">euro</w:t>
      </w:r>
      <w:r w:rsidR="00000000" w:rsidRPr="00000000" w:rsidDel="00000000">
        <w:rPr>
          <w:rtl w:val="0"/>
        </w:rPr>
        <w:t xml:space="preserve">, 2 centi), ko veido zemes vienības (kadastra apzīmējums  6884 006 0092) 0,0102 ha platībā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Iekšlietu ministrijas 2026.gada 1.jūnija lēmumu Nr.1-60/150/26 "Par atlīdzības apmēru" apstiprināt Komisijas noteikto atlīdzības apmēru par nekustamā īpašuma "Atzari" atsavināšanu - 22,36 </w:t>
      </w:r>
      <w:r w:rsidR="00000000" w:rsidRPr="00000000" w:rsidDel="00000000">
        <w:rPr>
          <w:i w:val="1"/>
          <w:rtl w:val="0"/>
        </w:rPr>
        <w:t xml:space="preserve">euro</w:t>
      </w:r>
      <w:r w:rsidR="00000000" w:rsidRPr="00000000" w:rsidDel="00000000">
        <w:rPr>
          <w:rtl w:val="0"/>
        </w:rPr>
        <w:t xml:space="preserve"> (divdesmit divi </w:t>
      </w:r>
      <w:r w:rsidR="00000000" w:rsidRPr="00000000" w:rsidDel="00000000">
        <w:rPr>
          <w:i w:val="1"/>
          <w:rtl w:val="0"/>
        </w:rPr>
        <w:t xml:space="preserve">euro</w:t>
      </w:r>
      <w:r w:rsidR="00000000" w:rsidRPr="00000000" w:rsidDel="00000000">
        <w:rPr>
          <w:rtl w:val="0"/>
        </w:rPr>
        <w:t xml:space="preserve">, 36 centi), ko veido zemes vienības (kadastra apzīmējums  6894 008 0224) 0,006 ha platībā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Iekšlietu ministrijas 2026.gada 21.maija lēmumu Nr.1-60/134/26 "Par atlīdzības apmēru" apstiprināt Komisijas noteikto atlīdzības apmēru par nekustamā īpašuma "Līči" atsavināšanu - 41,15 </w:t>
      </w:r>
      <w:r w:rsidR="00000000" w:rsidRPr="00000000" w:rsidDel="00000000">
        <w:rPr>
          <w:i w:val="1"/>
          <w:rtl w:val="0"/>
        </w:rPr>
        <w:t xml:space="preserve">euro</w:t>
      </w:r>
      <w:r w:rsidR="00000000" w:rsidRPr="00000000" w:rsidDel="00000000">
        <w:rPr>
          <w:rtl w:val="0"/>
        </w:rPr>
        <w:t xml:space="preserve"> (četrdesmit viens </w:t>
      </w:r>
      <w:r w:rsidR="00000000" w:rsidRPr="00000000" w:rsidDel="00000000">
        <w:rPr>
          <w:i w:val="1"/>
          <w:rtl w:val="0"/>
        </w:rPr>
        <w:t xml:space="preserve">euro</w:t>
      </w:r>
      <w:r w:rsidR="00000000" w:rsidRPr="00000000" w:rsidDel="00000000">
        <w:rPr>
          <w:rtl w:val="0"/>
        </w:rPr>
        <w:t xml:space="preserve">, 15 centi), ko veido zemes vienības (kadastra apzīmējums  6854 004 0499) 0,0105 ha platībā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Iekšlietu ministrijas 2026.gada 30.jūnija lēmumu Nr.1-60/173/26 "Par atlīdzības apmēru" apstiprināt Komisijas noteikto atlīdzības apmēru par nekustamā īpašuma "Gauri" atsavināšanu - 133,11 </w:t>
      </w:r>
      <w:r w:rsidR="00000000" w:rsidRPr="00000000" w:rsidDel="00000000">
        <w:rPr>
          <w:i w:val="1"/>
          <w:rtl w:val="0"/>
        </w:rPr>
        <w:t xml:space="preserve">euro</w:t>
      </w:r>
      <w:r w:rsidR="00000000" w:rsidRPr="00000000" w:rsidDel="00000000">
        <w:rPr>
          <w:rtl w:val="0"/>
        </w:rPr>
        <w:t xml:space="preserve"> (viens simts trīsdesmit trīs </w:t>
      </w:r>
      <w:r w:rsidR="00000000" w:rsidRPr="00000000" w:rsidDel="00000000">
        <w:rPr>
          <w:i w:val="1"/>
          <w:rtl w:val="0"/>
        </w:rPr>
        <w:t xml:space="preserve">eur</w:t>
      </w:r>
      <w:r w:rsidR="00000000" w:rsidRPr="00000000" w:rsidDel="00000000">
        <w:rPr>
          <w:rtl w:val="0"/>
        </w:rPr>
        <w:t xml:space="preserve">o, 11 centi), ko veido zemes vienības (kadastra apzīmējums  3844 012 0137) 0,079 ha platībā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 Nekustamajiem īpašumiem nodibinātie servitūti neietekmēs nekustamo īpašumu turpmāko izmantošanu to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nekustamā īpašuma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Nekustamā īpašuma īpašniekam ir tiesības apstrīdēt Iekšlietu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noslēgti pirkuma līgumi par nekustamo īpašumu daļu labprātīgu atsavināšanu, tiks virzīts likumprojekts par nekustamo īpašumu daļu piespiedu atsavināšanu sabiedrības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3 617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"Ūpis"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- 65,55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"Skripčinas" izdevumi, lai segtu atlīdzību par zemes vienību un zemes vienībā augošo koku atsavināšanu - ( 1 719,12 </w:t>
            </w:r>
            <w:r w:rsidR="00000000" w:rsidRPr="00000000" w:rsidDel="00000000">
              <w:rPr>
                <w:sz w:val="24"/>
                <w:i w:val="1"/>
                <w:rtl w:val="0"/>
              </w:rPr>
              <w:t xml:space="preserve">euro</w:t>
            </w:r>
            <w:r w:rsidR="00000000" w:rsidRPr="00000000" w:rsidDel="00000000">
              <w:rPr>
                <w:sz w:val="24"/>
                <w:rtl w:val="0"/>
              </w:rPr>
              <w:t xml:space="preserve"> + 11,21 </w:t>
            </w:r>
            <w:r w:rsidR="00000000" w:rsidRPr="00000000" w:rsidDel="00000000">
              <w:rPr>
                <w:sz w:val="24"/>
                <w:i w:val="1"/>
                <w:rtl w:val="0"/>
              </w:rPr>
              <w:t xml:space="preserve">euro</w:t>
            </w:r>
            <w:r w:rsidR="00000000" w:rsidRPr="00000000" w:rsidDel="00000000">
              <w:rPr>
                <w:sz w:val="24"/>
                <w:rtl w:val="0"/>
              </w:rPr>
              <w:t xml:space="preserve">) - 1 730,33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i w:val="1"/>
                <w:rtl w:val="0"/>
              </w:rPr>
              <w:t xml:space="preserve">3. </w:t>
            </w:r>
            <w:r w:rsidR="00000000" w:rsidRPr="00000000" w:rsidDel="00000000">
              <w:rPr>
                <w:sz w:val="24"/>
                <w:rtl w:val="0"/>
              </w:rPr>
              <w:t xml:space="preserve">Nekustamais īpašums "Līdumi"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atsavināšanu  - 673,36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Nekustamais īpašums "Rūķīši"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- 41,02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w:t>
            </w:r>
            <w:r w:rsidR="00000000" w:rsidRPr="00000000" w:rsidDel="00000000">
              <w:rPr>
                <w:sz w:val="24"/>
                <w:rtl w:val="0"/>
              </w:rPr>
              <w:t xml:space="preserve">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Nekustamais īpašums "Atzari"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- 22,36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Nekustamais īpašums "Līči"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- 41,15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Nekustamais īpašums "Gauri"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- 133,11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Ņemot vērā to, ka tiesību akta projekts neatbilst minētajiem kritērijiem, sabiedrības līdzdalības kārtība netiek piemērota. Tiesību akta projekts un tā anotācija būs publiski pieejami Ministru kabineta tīmekļvietnes sadaļā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personas datu apstrādi, katra persona ir atbildīga par personas datu apstrādes nodrošināšanu atbilstoši Eiropas Parlamenta un Padomes Regulai (ES) 2016/679 un Latvijas Republikas normatīvajos aktos noteiktajām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26-TA-1620</w:t>
    </w:r>
    <w:r>
      <w:br/>
    </w:r>
    <w:r w:rsidR="00000000" w:rsidRPr="00000000" w:rsidDel="00000000">
      <w:rPr>
        <w:rtl w:val="0"/>
      </w:rPr>
      <w:t xml:space="preserve">Izdrukāts 13.08.2026. 16.53 - 2.0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26-TA-1620</w:t>
    </w:r>
    <w:r>
      <w:br/>
    </w:r>
    <w:r w:rsidR="00000000" w:rsidRPr="00000000" w:rsidDel="00000000">
      <w:rPr>
        <w:rtl w:val="0"/>
      </w:rPr>
      <w:t xml:space="preserve">Izdrukāts 13.08.2026. 16.53 - 2.0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anotācija_(ex_ante)_26-TA-1620.docx</dc:title>
</cp:coreProperties>
</file>

<file path=docProps/custom.xml><?xml version="1.0" encoding="utf-8"?>
<Properties xmlns="http://schemas.openxmlformats.org/officeDocument/2006/custom-properties" xmlns:vt="http://schemas.openxmlformats.org/officeDocument/2006/docPropsVTypes"/>
</file>