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Atkritumu apsaimniekošanas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biedrības "Latvijas Atkritumu saimniecības uzņēmumu asociācija" 2024. gadā veiktā pētījuma "E-CIGAREŠU DEPOZĪTA SISTĒMAS IZVEIDES PRIEKŠPROJEKTA IZPĒTE", Latvijā 2023. gadā tika izmestas apmēram 15 miljoni elektronisko smēķēšanas ierīču (turpmāk - ESI). Pēc ESI nozares sniegtās informācijas, kā to liecina cigarešu pārdevēji, ap 5% no šī apjoma – 0,75 miljoni - tiek atpakaļ dalīti savākti kartona kastēs un nodotas pārstrādātājiem. Pārējie 14,25 miljoni nonāk pārsvarā sadzīves atkritumu poligonos.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80% no ESI produkta satur litija jonu baterijas, kas tiek uzskatītas par bīstamiem atkritumiem, un 20% ir veidoti no plastmasas un metāla maisījumiem. Šo materiālu sadalīšana un pārstrāde ir tehnoloģiski iespējama, tomēr prasa īpašu pieeju un modernu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30. janvārī tika parakstīts sadarbības memorands starp Klimata un enerģētikas ministriju, Latvijas Atkritumu saimniecības uzņēmumu asociāciju un Beztabakas produktu asociāciju, apliecinot apņemšanos ieviest ESI depozīta sistēmu, lai uzlabotu atkritumu apsaimniekošanu, samazinātu vides piesārņojumu un veicinātu sabiedrības ilgtspējīgu attieksmi. Lai  īstenota memoranda mērķi secināts, ka nepieciešams obligātas depozīta sistēmas izveide.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obligātu vienotu depozīta sistēmu ESI,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ESI aizdegšanās gadījumus un tie tiktu apsaimniekoti drošā veidā. Atbilstoši biedrības "Latvijas Atkritumu saimniecības asociācija" 2024. gadā izstrādātajām vadlīnijām "Ugunsdrošība atkritumu apsaimniekošanas jomā" (https://ej.uz/1wuq) un neatkarīgā vides konsultāciju uzņēmuma </w:t>
      </w:r>
      <w:r w:rsidR="00000000" w:rsidRPr="00000000" w:rsidDel="00000000">
        <w:rPr>
          <w:i w:val="1"/>
          <w:rtl w:val="0"/>
        </w:rPr>
        <w:t xml:space="preserve">Eunomia Research &amp; Consulting</w:t>
      </w:r>
      <w:r w:rsidR="00000000" w:rsidRPr="00000000" w:rsidDel="00000000">
        <w:rPr>
          <w:rtl w:val="0"/>
        </w:rPr>
        <w:t xml:space="preserve"> 2021. gada izpētei (https://ej.uz/3de6) ir konstatēts, ka atkritumu apsaimniekošanas jomā 48% ugunsgrēku cēlonis ir litija jonu baterijas;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dabas resursu taupīšanu, novirzot pārstrādei ESI plastmasas korpusus, metāla detaļas un litija jonu baterijas, kā otrreizējās izejvielas;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veicinātu un atbalstītu iedzīvotāju iesaistīšanos ESI apsaimniekošanā, dodot ekonomisku stimulu izlietotā ESI dalītai vākšanai.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normatīvais regulējums nosaka depozīta sistēmas ieviešanas un darbības pamatprincipus. Paredzēts, ka valstī darbosies vienota ESI depozīta sistēma, ko realizēs depozīta sistēmas operators. Ir paredzēts, ka šo operatoru konkursa kārtībā noteiks Valsts vides dienests. Depozīta sistēmas operators organizēs depozīta ESI pieņemšanu no patērētājiem un tā apsaimniekošanu, nodrošinot depozīta ESI pārstrādi un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Tabakas izstrādājumu, tabakas aizstājējproduktu, augu smēķēšanas produktu, elektronisko smēķēšanas ierīču un to šķidrumu aprites likuma  1. panta 7. punktā sniegtajai ESI definīcijai, depozīta sistēmu plānots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cigarete, kas ir izstrādājums vai šā izstrādājuma daļa, ieskaitot kapsulu, rezervuāru un ierīci bez kapsulas vai rezervuāra, kuru var izmantot, lai caur iemuti ieelpotu nikotīnu saturošu tvaiku, un kas var būt vienreizējas lietošanas vai uzpildāma ar uzpildes flakonu un rezervuāru, vai uzlādējama ar vienreizējas lietošanas kapsulām;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elektroniska ierīce, kas ir izstrādājums vai šā izstrādājuma daļa, ieskaitot tvertnes, rezervuāru un ierīci bez tvertnes vai rezervuāra, kuru var izmantot, lai caur iemuti ieelpotu nikotīnu nesaturošu tvaiku, un kas var būt vienreizējas lietošanas vai uzpildāma ar tilpni, kurā iepildīts nikotīnu nesaturošs šķidrums, un rezervuāru, vai uzlādējama ar vienreizējas lietošanas kapsulām.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sistēmā paredzēts iekļaut ESI, kas klasificējās zem sekojošiem muitas kodiem: 2404120090 – vienreizlietojamās nikotīna tvaicēšanas ierīces, 8543400000 – elektroniskās ierīces, 2404120010 – uzpildes kārtridži.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definīcijas, kas ir “depozīta ESI”, “depozīta sistēma” u.c., lai būtu nepārprotami un viennozīmīgi skaidrs, kas ir domāts ar minētajiem jēdzieniem;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depozīta sistēma ir vienota visā valstī, un tās piemērošanu nodrošina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depozīta sistēmas operators ir komersants, kas nodrošina depozīta sistēmas piemērošanu ESI un tā apsaimniekošanu, un depozīta sistēmas operators visu iegūto peļņu reinvestē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ESI ražotājam, kas izmanto depozīta ESI un realizācijai Latvijā, un pārdevējam vai izplatītājam, kas ieved un pirmais Latvijā realizē vai izplata ESI, (turpmāk – pārdevējs)  pienākumu slēgt līgumu ar depozīta sistēmas operatoru par dalību vienotā depozīta sistēmā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 patērētājs, pērkot depozīta ESI, samaksā noteiktu depozīta maksu, savukārt depozīta operators nodrošina depozīta ESI pieņemšanu un depozīta maksas atgriešanu bezskaidras naudas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pienākumu operatoram nodrošināt ESI pieņemšanu depozīta pieņemšanas vietās. Depozīta pieņemšanas vieta var būt cita tirdzniecības vieta. Pārdevējs informē patērētājus par iespēju nodot depozīta ESI, izvietojot informāciju par tuvāko depozīta ESI pieņemšanas vietas adresi un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deleģējumu Ministru kabinetam izdot noteikumus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nosacījumus un kārtību, kādā ESI operators nodrošina depozīta sistēmas darbības nepārtrauktību, infrastruktūras izmantošanu, ierīču depozīta operatora izvēli, un kārtību, kādā slēdz un izbeidz līgumu par depozīta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depozīta ESI atkritumu pieņemšanas vai savākšanas, sagatavošanas atkārtotai izmantošanai vai pārstrādes un reģenerācijas  procentuālo apjomu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depozīta ESI uzskaites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ESI depozīta operators Valsts vides dienestam iesniedz depozīta sistēmas darbības organizēšanas un īstenošanas plānu un pārskatu par depozīta sistēmas īstenošanu, šo dokumentu formu un tajā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depozīta ESI pārdevējs nodrošina depozīta ierīču pieņemšanu, un kārtību, kādā ESI depozīta operators nodrošina minimālās prasības attiecībā uz depozīta ierīču pieņemšanas vietu teritoriālo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nosacījumus, atbilstoši kuriem vairāki depozīta ESI pārdevēji var veidot kopīgu depozīta ESI pieņemšanas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 būs saistoša arī e-veikaliem. Depozīta sistēmas piemērošana distanču tirdzniecībai tiks noteikta Ministru kabineta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mērķis ir samazināt vides piesārņojumu, ko rada vienreizlietojamās ESI, veicinātu atkritumu apsaimniekošanu, kā arī veicināt sabiedrības ilgtspējīgu attieksmes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dod laiku ESI ražotājiem un tirgotājiem ieviest jauno normatīvo regulējumu savā saimnieciskajā darbībā un noslēgt atbilstošus apsaimniekošanas līgumus ar depozīta sistēmas operatoru. Pretējā gadījumā var rasties situācija, kad ESI ražotājs vai tirgotājs būs spiests maksāt Dabas resursu nodokli tikai tāpēc, ka nav bijis piemērots pārejas laiks normatīvā regulējuma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popularitātes pieaugums pēdējo piecu gadu laikā ir ievērojami palielinājis šāda veida atkritumu daudzumu. Šis produkts, kas sākotnēji tika radīts kā alternatīva tradicionālajām cigaretēm, ir ieguvis popularitāti īpaši jauniešu un pieaugušo vidū, kuri vēlas atmest smēķēšanu vai izmēģināt jaunus produktus. Latvijā, tāpat kā citās Eiropas Savienības valstīs, elektronisko cigarešu tirgus turpina augt, tādējādi arī pieaug to radītais vides piesārņojums. Problēma ir īpaši aktuāla Latvijā, jo šobrīd trūkst specifiskas infrastruktūras, kas būtu vērsta uz ESI un bateriju savākšanu un pārstrādi. Lielākā daļa ESI patērētāju nav informēti par šo produktu pareizu apsaimniekošanu, savukārt tirdzniecības vietās un atkritumu šķirošanas laukumos šādu atkritumu savākšana nav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Pasaulē aizvien plašāk tiek spriests par izlietoto ESI apsaimniekošanas nepieciešamību, t.sk. depozīta sistēmu izveidi šī procesa nodrošināšanai. 2023. gadā Latvijā, saskaņā ar SIA “Wingo Deposit” datiem, tika izmestas apmēram 15 miljoni 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jau 2022. gada februāra sekmīgi darbojas izlietoto dzērienu pudeļu un bundžiņu depozīta sistēma, kas liecina par to, ka iedzīvotāji ir ieinteresēti izmantot šāda veida sistēmas, kas ļauj saņemt finansiālu atlīdzību par pārstrādei vai otrreizējai izmantošanai atgriezto izstrādājumu. Tāpēc var pieņemt, ka – saņemot kompensāciju par izmantoto ESI smēķētāji būtu ieinteresēti izmantotās ESI nodot speciālos savākšanas punktos. Izšķiroša lomu ESI depozīta sistēmas ieviešanā ir jāņem vērā saņemamās kompensācijas apjoms un depozīta automātu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un to bateriju savākšanas sistēmas ieviešana Latvijā ir būtisks solis ne tikai vides ilgtspējas veicināšanā, bet arī sabiedrības atbildības stiprināšanā attiecībā uz atkritumu apsaimniekošanu un pārstrādi. ESI sastāv no vairākām kompleksām komponentēm, tostarp plastmasas korpusa, metāla elementiem un litija jonu baterijas. Šīs ierīces bieži vien tiek izmestas kopā ar sadzīves atkritumiem, ignorējot nepieciešamību tās pareizi pārstrādāt. Šāda bezatbildīga rīcība rada divus nozīmīgus draudus — ugunsgrēka riskus un ķīmisko piesārņojumu, kas var radīt nevēlamas sekas videi un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problēmas, kas saistās ar ESI atkritumiem,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pašaizdegšānās risks, kas izraisa uguns grēkus atkritumu poligonos un šķirošanas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ķīmiskais piesārņojums, ko rada toksisku vielu noplūde aerosolu veidā no ESI šķidrumiem un litija jonu bateriju radītais vides piesārņojums, t.sk., litiju saturoša elektrolīta noplūde no baterijām;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sprādzienbīstamība, ja ESI baterijas tiek pakļautas augstai temperatūrai vai tiek pārāk daudz uzlādētas.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patēriņa pieaugums palielina elektrisko un elektronisko atkritumu daudzumu. ESI apsaimniekošana kopā ar citām elektrisko un elektronisko iekārtu atkritumiem rada bīstamību (aizdegšanās risks, ķīmisko vielu piesārņojums).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Latvijā ESI depozīta sistēmu, tiktu atrisināts jautājums par nepiemērotu ESI apsaimniekošanu pēc to nolietošanas. ESI depozīta sistēma paredz atsevišķi šķiroti savākt ESI, nodrošinot to sastāvdaļu dalītu apsaimniekošanu, tas ir, atsevišķi apsaimniekot plastmasas korpusu, metāla sastāvdaļas, litija jonu baterijas un uzpildes tvertnes šķidrumu pārpalikumu.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sākumā tika veikta Vides aizsardzības un reģionālās attīstības ministrijas reorganizācija un pamatojoties uz Ministru kabineta 2024. gada 7. jūnija rīkojumu Nr. 446 “Par Vides aizsardzības un reģionālās attīstības ministrijas un Klimata un enerģētikas ministrijas reorganizāciju” 2. punktu Klimata un enerģētikas ministrija (turpmāk - KEM) ar 2024. gada 1. jūliju pārņem no Vides aizsardzības un reģionālās attīstības ministrijas vides aizsardzības politikas jomu (izņemot dabas aizsardzības jomu). Saskaņā ar minētā rīkojuma 5. punktu KEM ir Vides aizsardzības un reģionālās attīstības ministrijas pārvaldes uzdevumu, tiesību, saistību, mantas, personāla resursu, tiesvedību, lietvedības un arhīva pārņēmēja attiecībā uz vides aizsardzības jomu. Savukārt reorganizētā ministrija tika pārsaukta par Viedās administrācijas un reģionālās attīstības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paredz visā Atkritumu apsaimniekošanas likumā vārdus "vides aizsardzības un reģionālās attīstības" aizstāt ar vārdiem "klimata un enerģētikas".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ESI depozīta sistēmu tiks nodrošināts ESI apsaimniekošana atbilstoši spēkā esošajiem normatīvajiem aktiem atkritumu apsaimniekošanas jomā, novēršot vides piegružošanu, būtiski samazinot ESI pašaizdegšanās riskus un samazinot kaitējumu videi.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E-CIGAREŠU DEPOZĪTA SISTĒMAS IZVEIDES PRIEKŠPROJEKTA IZPĒTE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ATKRITUMU SAIMNIECĪBAS UZŅĒMUMU ASOCIĀCIJA" 2024. gadā veikts pētījums par ESI apsaimniekošanas problemātiku un priekšlikumiem tās uzlabošanā Latvijā. Galvenie pētījuma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pilotprojekta rezultāti norāda, ka ESI un bateriju savākšanas sistēmas izveide ir tehnoloģiski un ekonomiski iespējama. Nepieciešamais iekārtu daudzums un tehniskās prasības ir skaidri definētas, un sistēmas mērogošana visā valstī ir iespējama ar atbilstošām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iesaiste ir būtiska, lai sistēma darbotos efektīvi. Informatīvo un motivējošo kampaņu rezultāti uzrāda, ka iedzīvotāji ir gatavi iesaistīties, ja tiek nodrošināta pieejama un vienkārša savākšanas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finansēšanas modelis balstās uz ražotāju atbildību, depozīta maksām. Šis modelis nodrošina sistēmas finansiālo ilgtspēju, vienlaikus motivējot ražotājus uzlabot produktu pārstrādājamību;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un ekonomiskie ieguvumi ir būtiski. Sistēma ne tikai novērš piesārņojumu, bet arī veicina resursu atkārtotu izmantošanu, radot ekonomiskas iespējas gan vietējiem uzņēmumiem, gan starptautiskajiem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riski ir identificēti un var tikt efektīvi pārvaldīti, izmantojot labi izstrādātas stratēģijas, piemēram, sabiedrības informēšanu, tehnoloģisko risinājumu pilnveidi un loģistikas optimizāciju.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pircēji/lietotāji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depozīta sistēmas ietvaros fiziskām personām ierīces pirkšanas brīdī būs pienākumus maksāt depozīta maksājuma daļu, kas ir 1 </w:t>
      </w:r>
      <w:r w:rsidR="00000000" w:rsidRPr="00000000" w:rsidDel="00000000">
        <w:rPr>
          <w:i w:val="1"/>
          <w:rtl w:val="0"/>
        </w:rPr>
        <w:t xml:space="preserve">euro</w:t>
      </w:r>
      <w:r w:rsidR="00000000" w:rsidRPr="00000000" w:rsidDel="00000000">
        <w:rPr>
          <w:rtl w:val="0"/>
        </w:rPr>
        <w:t xml:space="preserve"> par ierīci. Pēc ESI izlietošanas fiziska persona atgriežot nolietotu ierīci depozīta savākšanas sistēmas automātā bezskaidras naudas formā saņems atpakaļ pirkšanas brīdī samaksāto depozīta maksu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ražotāji un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jaunas prasības ESI ražotājiem, tirgotājiem un ESI depozīta sistēmas operatoram par depozīta sistēmas darbības nodrošināšanu, atskaišu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ESI pircēji/lietotāji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ESI ražotāji un 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ir saskatāmas ar jaunās ESI depozīta sistēmas ieviešanu, taču monetāru novērtējumu nav iespējams veikt.</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Dabas resursu nodokļa likumā (25-TA-745)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 "Grozījumi Dabas resursu nodokļa likumā" (25-TA-745) un "Grozījumi Atkritumu apsaimniekošanas liekumā" (25-TA-1179) ir savstarpēji saistīti, jo grozījumi nosaka jaunās ESI depozīta sistēmas ieviešanu. "Grozījumi Dabas resursu nodokļa likumā" nosaka  jaunās depozīta sistēmas lietotāju, nodokļa maksātāju pienākumus maksāt no jauna noteikto nodokļa likmi ESI, kā arī piemērojamu nodokļa atbrīvoju, ja ESI ražotājs vai tirgotājs ir iesaistījies depozīta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Pievienotās vērtības nodokļa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Pievienotās vērtības nodokļa likuma precizējumu attiecībā uz pievienotās vērtības nodokļa (turpmāk - PVN) piemērošanu par depozīta maksu. Pēc spēkā esošās Pievienotās vērtības nodokļa likuma redakcijas pircējs iegādājoties ESI ar PVN tiek aplikts viss pirkums kopumā, tai skaitā, arī depozīta maksa (1 </w:t>
      </w:r>
      <w:r w:rsidR="00000000" w:rsidRPr="00000000" w:rsidDel="00000000">
        <w:rPr>
          <w:i w:val="1"/>
          <w:rtl w:val="0"/>
        </w:rPr>
        <w:t xml:space="preserve">euro</w:t>
      </w:r>
      <w:r w:rsidR="00000000" w:rsidRPr="00000000" w:rsidDel="00000000">
        <w:rPr>
          <w:rtl w:val="0"/>
        </w:rPr>
        <w:t xml:space="preserve">). Atbilstoši Atkritumu apsaimniekošanas likuma grozījumiem pircējs atgriežot nolietotu ESI atgūst iemaksāto depozīta maksu, savukārt aprēķināto PVN (21% no 1 euro, tas ir 0,21 euro) par depozīta maksas daļu, tas neatgūst un šis PVN kļūst par preces sadārdzinājumu.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tiesību aktos iekļautās normas ir ieviešamas tikai tādā gadījumā, kad visi tiesību aktu projekti ir apstiprināti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 Biedrība "Latvijas atkritumu saimniecības uzņēmumu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Atkritumu saimniecības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vides dienestam papildus uzraudzībā un kontrolē nonāks jauna depozīta sistēma.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 depozīta sistēma nodrošinās videi draudzīgu ESI apsaimniekošanu un to sastāvdaļu nodošanu pārstrādei un reģenerācijai. Tiks novērts potenciālais vides piesārņojums, kas var rasties no ESI esošajām Litija jonu baterijām, plastmasas, metāla detaļām un uzpildes tvertņu šķidrumu pārpalikumiem.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25-TA-1179</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25-TA-1179</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anotācija_(ex_ante)_25-TA-1179.docx</dc:title>
</cp:coreProperties>
</file>

<file path=docProps/custom.xml><?xml version="1.0" encoding="utf-8"?>
<Properties xmlns="http://schemas.openxmlformats.org/officeDocument/2006/custom-properties" xmlns:vt="http://schemas.openxmlformats.org/officeDocument/2006/docPropsVTypes"/>
</file>