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sniegt palīdzību Armēnijai, lai risinātu humāno krīzi, kas radusies, lielam skaitam Karabahas iedzīvotāju ierodoties Armēnijā.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19. septembrī Azerbaidžāna īstenoja speciālo pretterorisma operāciju Karabahā,  lai pilnībā pārņemtu kontroli pār reģionu. Operācijas rezultātā Karabahas armēņi 24 stundu laikā kapitulēja un vēlāk paziņoja par Karabahas pārvaldes pašlikvidāciju. Uzreiz pēc kapitulācijas uzsākās Karabahas armēņu masveida izceļošana no Karabahas, kur to sākotnējais skaits provizoriski tika lēsts 120 000 cilvēku apmērā, uz Armēniju, radot nopietnu ekonomisku un humāna rakstura spiedienu. Saskaņā ar Armēnijas un starptautisko partneru, tostarp ES un ANO aplēsēm Armēnijā no Karabahas kopš 20. septembra ir ieradušies vairāk nekā 100 000 cilvēku, kuri izmitināti visos 11 valsts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Armēnijas iestādēm nepieciešama steidzama rīcība, lai mazinātu Karabahas iedzīvotāju spiestās pārvietošanās rezultātā radīto humānās krīzes apmēru. Starptautiskajai sabiedrībai nepieciešams sniegt palīdzību, lai mazinātu šīs krīzes sekas uz Armēniju.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Humānā situācija Armēnijā Karabahas armēņu masveida pieplūduma dēļ joprojām saglabājas ļoti nopietna. Ar  Latvijas vēstniecības Armēnijā (rezidē Tbilisi, Gruzijā) iesaisti ir identificēts plašs vajadzību spektrs, ko nepieciešams nekavējoši risināt – sākot ar psiholoģisko un medicīnisko palīdzību līdz pirmās nepieciešamības preču sagādes, kā arī izmitināšanas nodrošināšanai. Ir iedarbināts ES civilās aizsardzības mehānisms, un Armēnija pieņem palīdzību arī no valstīm divpusēji. Eiropas Savienība (ES) humānās krīzes risināšanai  novirzījusi 5.2 milj. </w:t>
      </w:r>
      <w:r w:rsidR="00000000" w:rsidRPr="00000000" w:rsidDel="00000000">
        <w:rPr>
          <w:i w:val="1"/>
          <w:rtl w:val="0"/>
        </w:rPr>
        <w:t xml:space="preserve">euro</w:t>
      </w:r>
      <w:r w:rsidR="00000000" w:rsidRPr="00000000" w:rsidDel="00000000">
        <w:rPr>
          <w:rtl w:val="0"/>
        </w:rPr>
        <w:t xml:space="preserve">, savukārt virkne ES dalībvalstu šajā kontekstā sniegušas individuālu atbalstu Armēnijai: Francija 15.2 milj. euro, Lietuva – 350 000 </w:t>
      </w:r>
      <w:r w:rsidR="00000000" w:rsidRPr="00000000" w:rsidDel="00000000">
        <w:rPr>
          <w:i w:val="1"/>
          <w:rtl w:val="0"/>
        </w:rPr>
        <w:t xml:space="preserve">euro</w:t>
      </w:r>
      <w:r w:rsidR="00000000" w:rsidRPr="00000000" w:rsidDel="00000000">
        <w:rPr>
          <w:rtl w:val="0"/>
        </w:rPr>
        <w:t xml:space="preserve">, Čehija – 200 000 </w:t>
      </w:r>
      <w:r w:rsidR="00000000" w:rsidRPr="00000000" w:rsidDel="00000000">
        <w:rPr>
          <w:i w:val="1"/>
          <w:rtl w:val="0"/>
        </w:rPr>
        <w:t xml:space="preserve">euro</w:t>
      </w:r>
      <w:r w:rsidR="00000000" w:rsidRPr="00000000" w:rsidDel="00000000">
        <w:rPr>
          <w:rtl w:val="0"/>
        </w:rPr>
        <w:t xml:space="preserve">, Igaunija – 50 000 </w:t>
      </w:r>
      <w:r w:rsidR="00000000" w:rsidRPr="00000000" w:rsidDel="00000000">
        <w:rPr>
          <w:i w:val="1"/>
          <w:rtl w:val="0"/>
        </w:rPr>
        <w:t xml:space="preserve">euro</w:t>
      </w:r>
      <w:r w:rsidR="00000000" w:rsidRPr="00000000" w:rsidDel="00000000">
        <w:rPr>
          <w:rtl w:val="0"/>
        </w:rPr>
        <w:t xml:space="preserve"> apmērā. Polija ir nosūtījusi humāno preču kravas, savukārt Vācija un Dānija caur Starptautiskā Sarkanā Krusta starpniecību piešķīrušas attiecīgi 5 milj. </w:t>
      </w:r>
      <w:r w:rsidR="00000000" w:rsidRPr="00000000" w:rsidDel="00000000">
        <w:rPr>
          <w:i w:val="1"/>
          <w:rtl w:val="0"/>
        </w:rPr>
        <w:t xml:space="preserve">euro</w:t>
      </w:r>
      <w:r w:rsidR="00000000" w:rsidRPr="00000000" w:rsidDel="00000000">
        <w:rPr>
          <w:rtl w:val="0"/>
        </w:rPr>
        <w:t xml:space="preserve"> un 130 000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Latviju un Armēniju vieno labas un konstruktīvas divpusējās attiecības 32 gadu garumā. Latvija atbalsta Armēnijas centienus diversificēt savu ārpolitiku un nostiprināt savu demokrātiju, veidojot ciešāku un padziļinātāku dialogu ar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Latvija krīzes situācijās ir sniegusi līdzīga veida atbalstu Turcijai, Slovēnijai un Marokai.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Solidarizējoties ar starptautisko sabiedrību un citām ES dalībvalstīm, tostarp Lietuvu un Igauniju, plānots veikt iemaksu Armēnijai 100 000 </w:t>
      </w:r>
      <w:r w:rsidR="00000000" w:rsidRPr="00000000" w:rsidDel="00000000">
        <w:rPr>
          <w:i w:val="1"/>
          <w:rtl w:val="0"/>
        </w:rPr>
        <w:t xml:space="preserve">euro</w:t>
      </w:r>
      <w:r w:rsidR="00000000" w:rsidRPr="00000000" w:rsidDel="00000000">
        <w:rPr>
          <w:rtl w:val="0"/>
        </w:rPr>
        <w:t xml:space="preserve"> apmērā kā Latvijas atbalstu no Karabahas ieceļojošo iedzīvotāju tūlītējo humāno vajadzību apmierināšanai, īpaši ņemot vērā tuvojošos ziemu un Armēnijas ierobežoto kapacitāti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100 000 </w:t>
            </w:r>
            <w:r w:rsidR="00000000" w:rsidRPr="00000000" w:rsidDel="00000000">
              <w:rPr>
                <w:sz w:val="24"/>
                <w:i w:val="1"/>
                <w:rtl w:val="0"/>
              </w:rPr>
              <w:t xml:space="preserve">euro</w:t>
            </w:r>
            <w:r w:rsidR="00000000" w:rsidRPr="00000000" w:rsidDel="00000000">
              <w:rPr>
                <w:sz w:val="24"/>
                <w:rtl w:val="0"/>
              </w:rPr>
              <w:t xml:space="preserve"> apmērā Armēnijai, lai risinātu humāno krīzi, kas radusies, lielam skaitam Karabahas iedzīvotāju ierodoties Armēnijā.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100 000 </w:t>
      </w:r>
      <w:r w:rsidR="00000000" w:rsidRPr="00000000" w:rsidDel="00000000">
        <w:rPr>
          <w:i w:val="1"/>
          <w:rtl w:val="0"/>
        </w:rPr>
        <w:t xml:space="preserve">euro</w:t>
      </w:r>
      <w:r w:rsidR="00000000" w:rsidRPr="00000000" w:rsidDel="00000000">
        <w:rPr>
          <w:rtl w:val="0"/>
        </w:rPr>
        <w:t xml:space="preserve">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23-TA-2588</w:t>
    </w:r>
    <w:r>
      <w:br/>
    </w:r>
    <w:r w:rsidR="00000000" w:rsidRPr="00000000" w:rsidDel="00000000">
      <w:rPr>
        <w:rtl w:val="0"/>
      </w:rPr>
      <w:t xml:space="preserve">Izdrukāts 29.07.2026. 22.11 - 1.0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23-TA-2588</w:t>
    </w:r>
    <w:r>
      <w:br/>
    </w:r>
    <w:r w:rsidR="00000000" w:rsidRPr="00000000" w:rsidDel="00000000">
      <w:rPr>
        <w:rtl w:val="0"/>
      </w:rPr>
      <w:t xml:space="preserve">Izdrukāts 29.07.2026. 22.11 - 1.0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anotācija_(ex_ante)_23-TA-2588.docx</dc:title>
</cp:coreProperties>
</file>

<file path=docProps/custom.xml><?xml version="1.0" encoding="utf-8"?>
<Properties xmlns="http://schemas.openxmlformats.org/officeDocument/2006/custom-properties" xmlns:vt="http://schemas.openxmlformats.org/officeDocument/2006/docPropsVTypes"/>
</file>