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(turpmāk – MK)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Covid-19 infekcijas izplatības seku pārvarēšanas likuma 24. un 25.pants;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MK 2021.gada 2.novembra sēdes protokollēmuma (prot.Nr.73 46.§) “Rīkojuma projekts “Par finanšu līdzekļu piešķiršanu no valsts budžeta programmas “Līdzekļi neparedzētiem gadījumiem””” 3. un 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MK 2021.gada 16.novembra sēdes protokollēmuma (prot.Nr.75 54.§) “Rīkojuma projekts "Grozījums Ministru kabineta 2021. gada 30.marta rīkojumā Nr. 208 "Par finanšu līdzekļu piešķiršanu no valsts budžeta programmas "Līdzekļi neparedzētiem gadījumiem"""” 3. un 4.punkts.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Mērķis ir piešķirt Veselības ministrijai (Nacionālajam veselības dienestam) finansējumu 213 030 </w:t>
      </w:r>
      <w:r w:rsidR="00000000" w:rsidRPr="00000000" w:rsidDel="00000000">
        <w:rPr>
          <w:i w:val="1"/>
          <w:rtl w:val="0"/>
        </w:rPr>
        <w:t xml:space="preserve">euro</w:t>
      </w:r>
      <w:r w:rsidR="00000000" w:rsidRPr="00000000" w:rsidDel="00000000">
        <w:rPr>
          <w:rtl w:val="0"/>
        </w:rPr>
        <w:t xml:space="preserve">, lai segtu izdevumus par Covid-19 pasākumu īstenošanu, tai skaitā pārskaitīšanai pašvaldībām, lai segtu faktiskos izdevumus, kas valstspilsētām radušies saistībā ar vakcinācijas centra darbības nodrošināšanu, izbraukuma vakcinācijas nodrošināšanu un pagaidu vakcinācijas punktu nodrošināšanu.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2021.gada 2.novembra rīkojuma Nr.795 “Par finanšu līdzekļu piešķiršanu no valsts budžeta programmas ”Līdzekļi neparedzētiem gadījumiem”” (turpmāk – MK rīkojums Nr.795) piešķīra finansējumu 67 880 </w:t>
      </w:r>
      <w:r w:rsidR="00000000" w:rsidRPr="00000000" w:rsidDel="00000000">
        <w:rPr>
          <w:i w:val="1"/>
          <w:rtl w:val="0"/>
        </w:rPr>
        <w:t xml:space="preserve">euro </w:t>
      </w:r>
      <w:r w:rsidR="00000000" w:rsidRPr="00000000" w:rsidDel="00000000">
        <w:rPr>
          <w:rtl w:val="0"/>
        </w:rPr>
        <w:t xml:space="preserve">apmērā, lai segtu izdevumus, kas radušies saistībā ar Covid-19 infekcijas uzliesmojumu un seku novēršanu 2021. gada novembrī, nodrošinot nepieciešamos autobusus mobilo vakcinācijas punktu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MK 2021.gada 2.novembra sēdē izskatīto un atbalstīto (prot.Nr.73 46.§ 3.p.), MK rīkojumā Nr.795 iekļautajiem pasākumiem, kas ir radušies saistībā ar Covid-19 infekcijas uzliesmojumu un seku novēršanu 2021. gada decembrī, nepieciešamos izdevumus ne vairāk kā 53 580 </w:t>
      </w:r>
      <w:r w:rsidR="00000000" w:rsidRPr="00000000" w:rsidDel="00000000">
        <w:rPr>
          <w:i w:val="1"/>
          <w:rtl w:val="0"/>
        </w:rPr>
        <w:t xml:space="preserve">euro </w:t>
      </w:r>
      <w:r w:rsidR="00000000" w:rsidRPr="00000000" w:rsidDel="00000000">
        <w:rPr>
          <w:rtl w:val="0"/>
        </w:rPr>
        <w:t xml:space="preserve">apmērā segt no valsts budžeta programmas 02.00.00 "Līdzekļi neparedzētiem gadījumiem" 2022.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2.novembra protokols (prot.Nr.73 46.§) 4.punkts paredz Veselības ministrijai normatīvajos aktos noteiktā kārtībā sagatavot un iesniegt izskatīšanai Ministru kabinetā rīkojumu projektus par finanšu līdzekļu piešķiršanu atbilstoši faktiski nepieciešamajam finansējuma apmēram no valsts budžeta programmas 02.00.00 "Līdzekļi neparedzētiem gadījumiem" atbilstoši šī protokollēmuma 3.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16.novembra sēdē (prot.Nr.75 54.§ 3.p.) izskatīja un atbalstīja finansējuma piešķiršanu Veselības ministrijai, kas nepārsniedz 487 168 </w:t>
      </w:r>
      <w:r w:rsidR="00000000" w:rsidRPr="00000000" w:rsidDel="00000000">
        <w:rPr>
          <w:i w:val="1"/>
          <w:rtl w:val="0"/>
        </w:rPr>
        <w:t xml:space="preserve">euro</w:t>
      </w:r>
      <w:r w:rsidR="00000000" w:rsidRPr="00000000" w:rsidDel="00000000">
        <w:rPr>
          <w:rtl w:val="0"/>
        </w:rPr>
        <w:t xml:space="preserve">, Covid-19 pasākumu izdevumu segšanai laika periodā līdz 2021. gada 31. decembrim,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kas nepārsniedz 261 870 </w:t>
      </w:r>
      <w:r w:rsidR="00000000" w:rsidRPr="00000000" w:rsidDel="00000000">
        <w:rPr>
          <w:i w:val="1"/>
          <w:rtl w:val="0"/>
        </w:rPr>
        <w:t xml:space="preserve">euro</w:t>
      </w:r>
      <w:r w:rsidR="00000000" w:rsidRPr="00000000" w:rsidDel="00000000">
        <w:rPr>
          <w:rtl w:val="0"/>
        </w:rPr>
        <w:t xml:space="preserve">, lai segtu izdevumus saistībā ar vakcinācijas punktu un pagaidu vakcinācijas punktu izveidi un uzturēšanu tirdzniecības centros, tirgos un sabiedriskās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kas nepārsniedz 19 267 </w:t>
      </w:r>
      <w:r w:rsidR="00000000" w:rsidRPr="00000000" w:rsidDel="00000000">
        <w:rPr>
          <w:i w:val="1"/>
          <w:rtl w:val="0"/>
        </w:rPr>
        <w:t xml:space="preserve">euro</w:t>
      </w:r>
      <w:r w:rsidR="00000000" w:rsidRPr="00000000" w:rsidDel="00000000">
        <w:rPr>
          <w:rtl w:val="0"/>
        </w:rPr>
        <w:t xml:space="preserve">, lai segtu izdevumus saistībā ar 5 pašvaldību vakcinācijas centru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kas nepārsniedz 206 031 </w:t>
      </w:r>
      <w:r w:rsidR="00000000" w:rsidRPr="00000000" w:rsidDel="00000000">
        <w:rPr>
          <w:i w:val="1"/>
          <w:rtl w:val="0"/>
        </w:rPr>
        <w:t xml:space="preserve">euro</w:t>
      </w:r>
      <w:r w:rsidR="00000000" w:rsidRPr="00000000" w:rsidDel="00000000">
        <w:rPr>
          <w:rtl w:val="0"/>
        </w:rPr>
        <w:t xml:space="preserve">, lai segtu izdevumus saistībā ar tālruņa numura "8989"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saskaņā ar MK 2021.gada 16.novembra sēdes protokola (prot.Nr.75 54.§) 4.punktu, augstāk minētos faktiskos izdevumus 2022. gadā paredzēts segt no valsts budžeta programmas 02.00.00 "Līdzekļi neparedzētiem gadījumiem", un Veselības ministrijai normatīvajos aktos noteiktā kārtībā sagatavot un iesniegt izskatīšanai Ministru kabinetā rīkojuma projektu par finanšu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2021.gada 10.augustā rīkojumu Nr.532 “Par finanšu līdzekļu piešķiršanu no valsts budžeta programmas “Līdzekļi neparedzētiem gadījumiem”” piešķīra Veselības ministrijai (Nacionālajam veselības dienestam) finansējumu, kas nepārsniedz 1 320 868 euro, lai palielinātu vakcinācijas aptveri un uzlabotu sabiedrības veselības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Nacionālais veselības dienests (turpmāk – NVD) 2022.gadā saņēma 3 rēķinus (skatīt anotācijas 3., 4. un 33.pielikumu) par 2021.gada decembrī sniegtajiem pakalpojumiem saistībā ar Covid-19 pasākumu īstenošanu, turklāt šim mērķim netika rezervēts nepieciešamais finansējums 2022.gadā, jo pakalpojuma sniedzējs tikai 2022.gada janvāra un februāra mēnesī iesniedza NVD rēķinus par sniegtajiem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MK lēmums par finansējuma piešķiršanu Veselības ministrijai (Nacionālajam veselības dienestam) finansējumu 213 030 </w:t>
      </w:r>
      <w:r w:rsidR="00000000" w:rsidRPr="00000000" w:rsidDel="00000000">
        <w:rPr>
          <w:i w:val="1"/>
          <w:rtl w:val="0"/>
        </w:rPr>
        <w:t xml:space="preserve">euro</w:t>
      </w:r>
      <w:r w:rsidR="00000000" w:rsidRPr="00000000" w:rsidDel="00000000">
        <w:rPr>
          <w:rtl w:val="0"/>
        </w:rPr>
        <w:t xml:space="preserve">, lai segtu izdevumus par Covid-19 pasākumu īstenošanu, tai skaitā pārskaitīšanai pašvaldībām, lai segtu faktiskos izdevumus, kas valstspilsētām radušies saistībā ar vakcinācijas centra darbības nodrošināšanu, izbraukuma vakcinācijas nodrošināšanu un pagaidu vakcinācijas punktu nodrošināšanu.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rīkojuma projekts paredz ministrijai no valsts budžeta programmas 02.00.00 "Līdzekļi neparedzētiem gadījumiem" piešķirt Veselības ministrijai (Nacionālajam veselības dienestam) finansējumu 213 030 </w:t>
      </w:r>
      <w:r w:rsidR="00000000" w:rsidRPr="00000000" w:rsidDel="00000000">
        <w:rPr>
          <w:i w:val="1"/>
          <w:rtl w:val="0"/>
        </w:rPr>
        <w:t xml:space="preserve">euro</w:t>
      </w:r>
      <w:r w:rsidR="00000000" w:rsidRPr="00000000" w:rsidDel="00000000">
        <w:rPr>
          <w:rtl w:val="0"/>
        </w:rPr>
        <w:t xml:space="preserve">, lai segtu izdevumus par Covid-19 pasākumu īstenošanu laika periodā no 2021.gada 1.septembra līdz 2021.gada 31.decembrim,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- 150 742 </w:t>
      </w:r>
      <w:r w:rsidR="00000000" w:rsidRPr="00000000" w:rsidDel="00000000">
        <w:rPr>
          <w:i w:val="1"/>
          <w:rtl w:val="0"/>
        </w:rPr>
        <w:t xml:space="preserve">euro</w:t>
      </w:r>
      <w:r w:rsidR="00000000" w:rsidRPr="00000000" w:rsidDel="00000000">
        <w:rPr>
          <w:rtl w:val="0"/>
        </w:rPr>
        <w:t xml:space="preserve"> apmērā – par tālruņa numura "8989"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- 23 235 </w:t>
      </w:r>
      <w:r w:rsidR="00000000" w:rsidRPr="00000000" w:rsidDel="00000000">
        <w:rPr>
          <w:i w:val="1"/>
          <w:rtl w:val="0"/>
        </w:rPr>
        <w:t xml:space="preserve">euro </w:t>
      </w:r>
      <w:r w:rsidR="00000000" w:rsidRPr="00000000" w:rsidDel="00000000">
        <w:rPr>
          <w:rtl w:val="0"/>
        </w:rPr>
        <w:t xml:space="preserve">apmērā – par komunikācijas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- 13 176 </w:t>
      </w:r>
      <w:r w:rsidR="00000000" w:rsidRPr="00000000" w:rsidDel="00000000">
        <w:rPr>
          <w:i w:val="1"/>
          <w:rtl w:val="0"/>
        </w:rPr>
        <w:t xml:space="preserve">euro </w:t>
      </w:r>
      <w:r w:rsidR="00000000" w:rsidRPr="00000000" w:rsidDel="00000000">
        <w:rPr>
          <w:rtl w:val="0"/>
        </w:rPr>
        <w:t xml:space="preserve">apmērā – par vakcinācijas centru darbības nodrošināšanu, tai skaitā pārskaitīšanai pašvaldībām 10 477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- 11 716 </w:t>
      </w:r>
      <w:r w:rsidR="00000000" w:rsidRPr="00000000" w:rsidDel="00000000">
        <w:rPr>
          <w:i w:val="1"/>
          <w:rtl w:val="0"/>
        </w:rPr>
        <w:t xml:space="preserve">euro </w:t>
      </w:r>
      <w:r w:rsidR="00000000" w:rsidRPr="00000000" w:rsidDel="00000000">
        <w:rPr>
          <w:rtl w:val="0"/>
        </w:rPr>
        <w:t xml:space="preserve">apmērā – par izbraukuma vakcinācijas nodrošināšanu, tai skaitā pārskaitīšanai pašvaldībai 2 203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- 14 161 </w:t>
      </w:r>
      <w:r w:rsidR="00000000" w:rsidRPr="00000000" w:rsidDel="00000000">
        <w:rPr>
          <w:i w:val="1"/>
          <w:rtl w:val="0"/>
        </w:rPr>
        <w:t xml:space="preserve">euro </w:t>
      </w:r>
      <w:r w:rsidR="00000000" w:rsidRPr="00000000" w:rsidDel="00000000">
        <w:rPr>
          <w:rtl w:val="0"/>
        </w:rPr>
        <w:t xml:space="preserve">apmērā – par pagaidu vakcinācijas punktu darbības nodrošināšanu.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213 030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213 030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-213 030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-213 030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213 030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MK rīkojuma projekts paredz ministrijai no valsts budžeta programmas 02.00.00 "Līdzekļi neparedzētiem gadījumiem" piešķirt Veselības ministrijai (Nacionālajam veselības dienestam) finansējumu 213 030 euro, lai segtu izdevumus par Covid-19 pasākumu īstenošanu laika periodā no 2021.gada 1.septembra līdz 2021.gada 31.decembrim,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- 150 742 </w:t>
            </w:r>
            <w:r w:rsidR="00000000" w:rsidRPr="00000000" w:rsidDel="00000000">
              <w:rPr>
                <w:sz w:val="24"/>
                <w:i w:val="1"/>
                <w:rtl w:val="0"/>
              </w:rPr>
              <w:t xml:space="preserve">euro </w:t>
            </w:r>
            <w:r w:rsidR="00000000" w:rsidRPr="00000000" w:rsidDel="00000000">
              <w:rPr>
                <w:sz w:val="24"/>
                <w:rtl w:val="0"/>
              </w:rPr>
              <w:t xml:space="preserve">apmērā – par tālruņa numura "8989" darbības nodrošināšanu (skatīt anotācijas 1. un 2.pielikumu);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- 23 235 </w:t>
            </w:r>
            <w:r w:rsidR="00000000" w:rsidRPr="00000000" w:rsidDel="00000000">
              <w:rPr>
                <w:sz w:val="24"/>
                <w:i w:val="1"/>
                <w:rtl w:val="0"/>
              </w:rPr>
              <w:t xml:space="preserve">euro </w:t>
            </w:r>
            <w:r w:rsidR="00000000" w:rsidRPr="00000000" w:rsidDel="00000000">
              <w:rPr>
                <w:sz w:val="24"/>
                <w:rtl w:val="0"/>
              </w:rPr>
              <w:t xml:space="preserve">apmērā – par komunikācijas pasākumu īstenošanu (skatīt anotācijas 1., 3., 4. un 33.pielikumu);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- 13 176 </w:t>
            </w:r>
            <w:r w:rsidR="00000000" w:rsidRPr="00000000" w:rsidDel="00000000">
              <w:rPr>
                <w:sz w:val="24"/>
                <w:i w:val="1"/>
                <w:rtl w:val="0"/>
              </w:rPr>
              <w:t xml:space="preserve">euro </w:t>
            </w:r>
            <w:r w:rsidR="00000000" w:rsidRPr="00000000" w:rsidDel="00000000">
              <w:rPr>
                <w:sz w:val="24"/>
                <w:rtl w:val="0"/>
              </w:rPr>
              <w:t xml:space="preserve">apmērā – par vakcinācijas centru darbības nodrošināšanu, tai skaitā pārskaitīšanai pašvaldībām 10 477 euro apmērā (skatīt anotācijas 1., 5.-9.pielikumu);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- 11 716 </w:t>
            </w:r>
            <w:r w:rsidR="00000000" w:rsidRPr="00000000" w:rsidDel="00000000">
              <w:rPr>
                <w:sz w:val="24"/>
                <w:i w:val="1"/>
                <w:rtl w:val="0"/>
              </w:rPr>
              <w:t xml:space="preserve">euro </w:t>
            </w:r>
            <w:r w:rsidR="00000000" w:rsidRPr="00000000" w:rsidDel="00000000">
              <w:rPr>
                <w:sz w:val="24"/>
                <w:rtl w:val="0"/>
              </w:rPr>
              <w:t xml:space="preserve">apmērā – par izbraukuma vakcinācijas nodrošināšanu, tai skaitā pārskaitīšanai pašvaldībai 838 euro apmērā (skatīt anotācijas 1., 10.-12.pielikumu);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- 14 161 </w:t>
            </w:r>
            <w:r w:rsidR="00000000" w:rsidRPr="00000000" w:rsidDel="00000000">
              <w:rPr>
                <w:sz w:val="24"/>
                <w:i w:val="1"/>
                <w:rtl w:val="0"/>
              </w:rPr>
              <w:t xml:space="preserve">euro </w:t>
            </w:r>
            <w:r w:rsidR="00000000" w:rsidRPr="00000000" w:rsidDel="00000000">
              <w:rPr>
                <w:sz w:val="24"/>
                <w:rtl w:val="0"/>
              </w:rPr>
              <w:t xml:space="preserve">apmērā – par pagaidu vakcinācijas punktu darbības nodrošināšanu, tai skaitā pārskaitīšanai pašvaldībai 1 365 euro apmērā (skatīt anotācijas 1., 13.-32.pielikumu).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Kopējie izdevumi par Covid-19 pasākumu īstenošanu laika periodā no 2021.gada 1.septembra līdz 2021.gada 31.decembrim veido 213 030 </w:t>
            </w:r>
            <w:r w:rsidR="00000000" w:rsidRPr="00000000" w:rsidDel="00000000">
              <w:rPr>
                <w:sz w:val="24"/>
                <w:i w:val="1"/>
                <w:rtl w:val="0"/>
              </w:rPr>
              <w:t xml:space="preserve">euro </w:t>
            </w:r>
            <w:r w:rsidR="00000000" w:rsidRPr="00000000" w:rsidDel="00000000">
              <w:rPr>
                <w:sz w:val="24"/>
                <w:rtl w:val="0"/>
              </w:rPr>
              <w:t xml:space="preserve">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- 1 399,99 </w:t>
            </w:r>
            <w:r w:rsidR="00000000" w:rsidRPr="00000000" w:rsidDel="00000000">
              <w:rPr>
                <w:sz w:val="24"/>
                <w:i w:val="1"/>
                <w:rtl w:val="0"/>
              </w:rPr>
              <w:t xml:space="preserve">euro </w:t>
            </w:r>
            <w:r w:rsidR="00000000" w:rsidRPr="00000000" w:rsidDel="00000000">
              <w:rPr>
                <w:sz w:val="24"/>
                <w:rtl w:val="0"/>
              </w:rPr>
              <w:t xml:space="preserve">apmērā par septembri;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- 2 067,75 </w:t>
            </w:r>
            <w:r w:rsidR="00000000" w:rsidRPr="00000000" w:rsidDel="00000000">
              <w:rPr>
                <w:sz w:val="24"/>
                <w:i w:val="1"/>
                <w:rtl w:val="0"/>
              </w:rPr>
              <w:t xml:space="preserve">euro </w:t>
            </w:r>
            <w:r w:rsidR="00000000" w:rsidRPr="00000000" w:rsidDel="00000000">
              <w:rPr>
                <w:sz w:val="24"/>
                <w:rtl w:val="0"/>
              </w:rPr>
              <w:t xml:space="preserve">apmērā par oktobri;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- 8 485,70 </w:t>
            </w:r>
            <w:r w:rsidR="00000000" w:rsidRPr="00000000" w:rsidDel="00000000">
              <w:rPr>
                <w:sz w:val="24"/>
                <w:i w:val="1"/>
                <w:rtl w:val="0"/>
              </w:rPr>
              <w:t xml:space="preserve">euro </w:t>
            </w:r>
            <w:r w:rsidR="00000000" w:rsidRPr="00000000" w:rsidDel="00000000">
              <w:rPr>
                <w:sz w:val="24"/>
                <w:rtl w:val="0"/>
              </w:rPr>
              <w:t xml:space="preserve">apmērā par novembri;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- 201 076,27 </w:t>
            </w:r>
            <w:r w:rsidR="00000000" w:rsidRPr="00000000" w:rsidDel="00000000">
              <w:rPr>
                <w:sz w:val="24"/>
                <w:i w:val="1"/>
                <w:rtl w:val="0"/>
              </w:rPr>
              <w:t xml:space="preserve">euro </w:t>
            </w:r>
            <w:r w:rsidR="00000000" w:rsidRPr="00000000" w:rsidDel="00000000">
              <w:rPr>
                <w:sz w:val="24"/>
                <w:rtl w:val="0"/>
              </w:rPr>
              <w:t xml:space="preserve">apmērā par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 normatīvajos aktos noteiktajā kārtībā sagatavos un iesniegs Finanšu ministrijā pieprasījumu par apropriācijas pārdali atbilstoši šā rīkojuma 1.punktam.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Finanšu ministrs normatīvajos aktos noteiktajā kārtībā informēs Saeimas Budžeta un finanšu (nodokļu) komisiju par šā rīkojuma 1.punktā minēto apropriācijas pārdali un, ja Saeimas Budžeta un finanšu (nodokļu) komisija piecu darbdienu laikā no attiecīgās informācijas saņemšanas dienas nav izteikusi iebildumus, veiks apropriācijas pārdali.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Skatīties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(EKK 2000 preces un pakalpojumi – 200 350 </w:t>
      </w:r>
      <w:r w:rsidR="00000000" w:rsidRPr="00000000" w:rsidDel="00000000">
        <w:rPr>
          <w:i w:val="1"/>
          <w:rtl w:val="0"/>
        </w:rPr>
        <w:t xml:space="preserve">euro</w:t>
      </w:r>
      <w:r w:rsidR="00000000" w:rsidRPr="00000000" w:rsidDel="00000000">
        <w:rPr>
          <w:rtl w:val="0"/>
        </w:rPr>
        <w:t xml:space="preserve">, EKK 7460 Pārējie valsts budžeta uzturēšanas izdevumu transferti pašvaldībām – 12 680 </w:t>
      </w:r>
      <w:r w:rsidR="00000000" w:rsidRPr="00000000" w:rsidDel="00000000">
        <w:rPr>
          <w:i w:val="1"/>
          <w:rtl w:val="0"/>
        </w:rPr>
        <w:t xml:space="preserve">euro</w:t>
      </w:r>
      <w:r w:rsidR="00000000" w:rsidRPr="00000000" w:rsidDel="00000000">
        <w:rPr>
          <w:rtl w:val="0"/>
        </w:rPr>
        <w:t xml:space="preserve">),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projekts paredz Finanšu ministrijai no valsts budžeta programmas 02.00.00 "Līdzekļi neparedzētiem gadījumiem" piešķirt Veselības ministrijai (Nacionālajam veselības dienestam) finansējumu 213 030 euro, lai segtu izdevumus par Covid-19 pasākumu īstenošanu, tai skaitā pārskaitīšanai pašvaldībām, lai segtu faktiskos izdevumus, kas valstspilsētām radušies saistībā ar vakcinācijas centra darbības nodrošināšanu, izbraukuma vakcinācijas nodrošināšanu un pagaidu vakcinācijas punktu nodrošināšanu.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22-TA-751</w:t>
    </w:r>
    <w:r>
      <w:br/>
    </w:r>
    <w:r w:rsidR="00000000" w:rsidRPr="00000000" w:rsidDel="00000000">
      <w:rPr>
        <w:rtl w:val="0"/>
      </w:rPr>
      <w:t xml:space="preserve">Izdrukāts 29.07.2026. 23.31 - 3.0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22-TA-751</w:t>
    </w:r>
    <w:r>
      <w:br/>
    </w:r>
    <w:r w:rsidR="00000000" w:rsidRPr="00000000" w:rsidDel="00000000">
      <w:rPr>
        <w:rtl w:val="0"/>
      </w:rPr>
      <w:t xml:space="preserve">Izdrukāts 29.07.2026. 23.31 - 3.0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anotācija_(ex_ante)_22-TA-751.docx</dc:title>
</cp:coreProperties>
</file>

<file path=docProps/custom.xml><?xml version="1.0" encoding="utf-8"?>
<Properties xmlns="http://schemas.openxmlformats.org/officeDocument/2006/custom-properties" xmlns:vt="http://schemas.openxmlformats.org/officeDocument/2006/docPropsVTypes"/>
</file>