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virzīta Vidzemes Augstskolas padomes locekļa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augstskolu padomju darbības nepārtrauktību un atbilstību grozījumiem Augstskolu likumā (Nr. 769/Lp14), kurus 2025. gada 11. decembrī pieņēma Saeima, kur Augstskolu likuma Pārejas noteikumu 120. punkts nosaka, ka  izvirzītie padomes locekļi (tostarp Valsts prezidenta izvirzītie padomes locekļi) turpina pildīt amata pienākumus līdz 2026. gada 30.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 trīspadsmitajā daļā noteikts, ka valsts augstskolas padomes locekļus ieceļ uz četru gadu termiņu. Pirmā Vidzemes Augstskolas padome tika iecelta 2022. gadā, kad stājās spēkā Augstskolu likuma  grozījumi, kas stājās spēkā 2021. gada 16. augustā, kas paredzēja valsts dibinātām augstskolām izveidot jaunu pārvaldes orgānu – augstskolu padomi (turpmāk – padome), kas ir koleģiāla valsts augstskolas augstākā lēmējinstitūcija un ir atbildīga par valsts augstskolas ilgtspējīgu attīstību, stratēģisko un finanšu uzraudzību, kā arī nodrošina valsts augstskolas darbību atbilstoši tās attīstības stratēģijā noteiktajiem mērķiem. Minētais pienākums valsts dibinātām augstskolām noteikts Augstskolu likuma 12. panta pirmajā daļā un 14.</w:t>
      </w:r>
      <w:r w:rsidR="00000000" w:rsidRPr="00000000" w:rsidDel="00000000">
        <w:rPr>
          <w:vertAlign w:val="superscript"/>
          <w:rtl w:val="0"/>
        </w:rPr>
        <w:t xml:space="preserve">1</w:t>
      </w:r>
      <w:r w:rsidR="00000000" w:rsidRPr="00000000" w:rsidDel="00000000">
        <w:rPr>
          <w:rtl w:val="0"/>
        </w:rPr>
        <w:t xml:space="preserve"> pantā. Augstskolu likuma 14.</w:t>
      </w:r>
      <w:r w:rsidR="00000000" w:rsidRPr="00000000" w:rsidDel="00000000">
        <w:rPr>
          <w:vertAlign w:val="superscript"/>
          <w:rtl w:val="0"/>
        </w:rPr>
        <w:t xml:space="preserve">1</w:t>
      </w:r>
      <w:r w:rsidR="00000000" w:rsidRPr="00000000" w:rsidDel="00000000">
        <w:rPr>
          <w:rtl w:val="0"/>
        </w:rPr>
        <w:t xml:space="preserve"> pants nosaka, ka katrai valsts augstskolai, ievērojot tās augstskolas tipu, ir jāizveido sava padome, kuras locekļu izvirzītāji ir attiecīgas valsts augstskolas senāts, Ministru kabinets (turpmāk – MK) un Valsts prezidents. Padomes kompetence ir noteikta Augstskolu likuma 14.</w:t>
      </w:r>
      <w:r w:rsidR="00000000" w:rsidRPr="00000000" w:rsidDel="00000000">
        <w:rPr>
          <w:vertAlign w:val="superscript"/>
          <w:rtl w:val="0"/>
        </w:rPr>
        <w:t xml:space="preserve">2</w:t>
      </w:r>
      <w:r w:rsidR="00000000" w:rsidRPr="00000000" w:rsidDel="00000000">
        <w:rPr>
          <w:rtl w:val="0"/>
        </w:rPr>
        <w:t xml:space="preserve"> pantā. Pamatojoties uz  Augstskolu likuma pārejas noteikumu 120. punktu izvirzītie padomes locekļi (tostarp Valsts prezidenta izvirzītie padomes locekļi) turpina pildīt amata pienākumus līdz 2026. gada 30. jūnijam, tāpēc ievēlama jauna Vidzemes Augstskolas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Ministru kabineta 2021. gada 14. septembra noteikumu Nr. 636 “Ministru kabineta virzītu valsts augstskolas padomes locekļu atlases, izvirzīšanas un atsaukšanas kārtība” (turpmāk – MK noteikumi Nr.636) 7. un 8. punktu, lai nodrošinātu kandidātu atbilstības izvērtēšanu un atlasītu atbilstošākos kandidātus, izglītības un zinātnes ministre D. Melbārde apstiprināja  MK virzītu valsts augstskolas padomes locekļu kandidātu atlases komisiju (turpmāk – atlases komisija), ar 2026. gada 8. aprīļa  rīkojumu Nr. 1-2e/26/117 “Par atlases komisijas izveidošanu Vidzemes Augstskolas padomes locekļu kandidātu atbilstības izvērtēšanai”.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izstrādāja nolikumu “Ministru kabineta izvirzāmo Vidzemes Augstskolas padomes locekļu amatu kandidātu atlases nolikums”, kuru 2026. gada 23. aprīlī apstiprināja izglītības un zinātnes ministre D. Melbārde.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minētajiem dokumentiem un saskaņā ar MK noteikumiem  Nr. 636 2026. gada 23. aprīlī tika izsludināts konkurss uz Ministru kabineta virzītu Vidzemes Augstskolas  padomes locekļu amatu. Kandidātu atlases noritēja 3 kārtās: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1.kārtā notika kandidātu iesniegto dokumentu atbilstības Augstskolu likumā un noteikumos Nr. 636 padomes locekļiem noteiktajām prasībām un pieteikuma vēstulē sniegtās informācijas saturiskā izvērtēšana. Atlases komisija sludinājumā noteiktajā termiņā saņēma 18 pieteikumus.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kārtā iekļuvušie 5 kandidāti tika aicināti uz interviju, kuras laikā atlases komisija padziļināti novērtēja kandidāta atbilstību darbam Vidzemes Augstskolas padomē, kā arī kandidātiem, kuri tika virzīti 2. kārtai, atlases komisija lūdza iesniegt redzējumu prezentācijas formā par augstākās izglītības un zinātnes attīstības tendencēm Latvijā un pasaulē, kā arī par Vidzemes Augstskolas darbības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kārtā  iekļuvušajiem 2 kandidātiem  tika vērtētas kompetences kandidātu atlases nolikumā noteiktajās darba pieredzes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17. septembra rīkojuma Nr. 655 “Par valsts augstskolu tipiem” 4. punktu Vidzemes Augstskola ir lietišķo zinātņu augstskola.  Grozījumi Augstskolu likumā (Nr. 769/Lp14) kurus 2025. gada 11. decembrī pieņēma Saeima, kā arī Augstskolu likuma Pārejas noteikumu 120. punkts nosaka, ka no 2026. gada 1. jūlija lietišķo zinātņu augstskolas padomi veido 3 locekļi, no kuriem vienu sabiedrības pārstāvi saskaņā ar Ministru kabineta noteikto kārtību izvirza Ministru kabinets. Atlases komisija 2026. gada 9. jūnijā pieņēma lēmumu, virzīt vienu kandidātu  Vidzemes Augstskolas padomes locekļa amatam.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pievienots kandidāta dzīves gaitas un darba pieredzes apraksts (Curriculum Vitae).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dibinātām augstskolām padomes ir jāievēl līdz 2026. gada 1. jūlijam saskaņā ar Augstskolu likuma pārejas noteikumu 120. punktu. Līdz tam izvirzītie padomes locekļi (tostarp Valsts prezidenta izvirzītie padomes locekļi) turpina pildīt amata pienākumus līdz 2026. gada 30. jūnijam. Tāpēc ir nepieciešams pēc iespējas ātrāk apstiprināt Jāni Baiku. Vidzemes Augstskolas padomes locekļa amatā.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Augstskola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Augstskolā tiks izvirzīts jauns augstskolas padomes sastāvs Vidzemes Augstskolas padome, kas būs augstākā lēmējinstitūcija augstskolā.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virzītu Vidzemes Augstskolas padomes locekļa atlase notika atklāti. Izglītības un zinātnes ministrijas  tīmekļa vietnē tika publicēts sludinājums, atlases dokumentācija, līdz ar to padomes locekļu kandidātiem bija iespēja iepazīties ar atlases dokumentāciju, kas regulē kandidātu atlases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Augstskola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dibinātajās augstskolās tiek izvirzīta iekšējās pārvaldības institūcija. Augstskolu padomēs savu pienesumu varēs sniegt izvirzītie industriju vai sabiedrības pārstāvji.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26-TA-1491</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26-TA-1491</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anotācija_(ex_ante)_26-TA-1491.docx</dc:title>
</cp:coreProperties>
</file>

<file path=docProps/custom.xml><?xml version="1.0" encoding="utf-8"?>
<Properties xmlns="http://schemas.openxmlformats.org/officeDocument/2006/custom-properties" xmlns:vt="http://schemas.openxmlformats.org/officeDocument/2006/docPropsVTypes"/>
</file>