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89B9EB" w14:textId="134832BA" w:rsidR="00E32B94" w:rsidRPr="00716F2D" w:rsidRDefault="004E5422" w:rsidP="00406F4C">
      <w:pPr>
        <w:spacing w:before="120" w:after="120" w:line="240" w:lineRule="auto"/>
        <w:jc w:val="center"/>
        <w:rPr>
          <w:rFonts w:ascii="Times New Roman" w:hAnsi="Times New Roman" w:cs="Times New Roman"/>
          <w:b/>
          <w:sz w:val="28"/>
          <w:szCs w:val="28"/>
        </w:rPr>
      </w:pPr>
      <w:r w:rsidRPr="00716F2D">
        <w:rPr>
          <w:rFonts w:ascii="Times New Roman" w:hAnsi="Times New Roman" w:cs="Times New Roman"/>
          <w:b/>
          <w:sz w:val="28"/>
          <w:szCs w:val="28"/>
        </w:rPr>
        <w:t>Izdevumu aprēķins</w:t>
      </w:r>
      <w:r w:rsidR="00C35A6E">
        <w:rPr>
          <w:rFonts w:ascii="Times New Roman" w:hAnsi="Times New Roman" w:cs="Times New Roman"/>
          <w:b/>
          <w:sz w:val="28"/>
          <w:szCs w:val="28"/>
        </w:rPr>
        <w:t xml:space="preserve"> Rudīte </w:t>
      </w:r>
      <w:proofErr w:type="spellStart"/>
      <w:r w:rsidR="00C35A6E">
        <w:rPr>
          <w:rFonts w:ascii="Times New Roman" w:hAnsi="Times New Roman" w:cs="Times New Roman"/>
          <w:b/>
          <w:sz w:val="28"/>
          <w:szCs w:val="28"/>
        </w:rPr>
        <w:t>Bilsena</w:t>
      </w:r>
      <w:proofErr w:type="spellEnd"/>
      <w:r w:rsidR="00F92C54">
        <w:rPr>
          <w:rFonts w:ascii="Times New Roman" w:hAnsi="Times New Roman" w:cs="Times New Roman"/>
          <w:b/>
          <w:sz w:val="28"/>
          <w:szCs w:val="28"/>
        </w:rPr>
        <w:t xml:space="preserve"> 01.03.2026-28.0</w:t>
      </w:r>
      <w:r w:rsidR="00CB285A">
        <w:rPr>
          <w:rFonts w:ascii="Times New Roman" w:hAnsi="Times New Roman" w:cs="Times New Roman"/>
          <w:b/>
          <w:sz w:val="28"/>
          <w:szCs w:val="28"/>
        </w:rPr>
        <w:t>2</w:t>
      </w:r>
      <w:r w:rsidR="00F92C54">
        <w:rPr>
          <w:rFonts w:ascii="Times New Roman" w:hAnsi="Times New Roman" w:cs="Times New Roman"/>
          <w:b/>
          <w:sz w:val="28"/>
          <w:szCs w:val="28"/>
        </w:rPr>
        <w:t>.2027</w:t>
      </w:r>
    </w:p>
    <w:tbl>
      <w:tblPr>
        <w:tblW w:w="9351" w:type="dxa"/>
        <w:tblLayout w:type="fixed"/>
        <w:tblLook w:val="04A0" w:firstRow="1" w:lastRow="0" w:firstColumn="1" w:lastColumn="0" w:noHBand="0" w:noVBand="1"/>
      </w:tblPr>
      <w:tblGrid>
        <w:gridCol w:w="848"/>
        <w:gridCol w:w="4394"/>
        <w:gridCol w:w="2125"/>
        <w:gridCol w:w="1984"/>
      </w:tblGrid>
      <w:tr w:rsidR="0052335C" w:rsidRPr="00F92C54" w14:paraId="607185B6" w14:textId="747609B0" w:rsidTr="008D2108">
        <w:trPr>
          <w:trHeight w:val="727"/>
        </w:trPr>
        <w:tc>
          <w:tcPr>
            <w:tcW w:w="453" w:type="pct"/>
            <w:vMerge w:val="restart"/>
            <w:tcBorders>
              <w:top w:val="single" w:sz="4" w:space="0" w:color="auto"/>
              <w:left w:val="single" w:sz="4" w:space="0" w:color="auto"/>
              <w:bottom w:val="single" w:sz="4" w:space="0" w:color="auto"/>
              <w:right w:val="single" w:sz="4" w:space="0" w:color="auto"/>
            </w:tcBorders>
            <w:noWrap/>
            <w:vAlign w:val="center"/>
            <w:hideMark/>
          </w:tcPr>
          <w:p w14:paraId="1DAE5905" w14:textId="20B5A7C5" w:rsidR="0052335C" w:rsidRPr="00716F2D" w:rsidRDefault="0052335C" w:rsidP="00F92C54">
            <w:pPr>
              <w:spacing w:after="0" w:line="240" w:lineRule="auto"/>
              <w:jc w:val="center"/>
              <w:rPr>
                <w:rFonts w:ascii="Times New Roman" w:eastAsia="Times New Roman" w:hAnsi="Times New Roman" w:cs="Times New Roman"/>
                <w:b/>
                <w:bCs/>
                <w:color w:val="000000" w:themeColor="text1"/>
                <w:sz w:val="24"/>
                <w:szCs w:val="24"/>
                <w:lang w:eastAsia="lv-LV"/>
              </w:rPr>
            </w:pPr>
            <w:r w:rsidRPr="00716F2D">
              <w:rPr>
                <w:rFonts w:ascii="Times New Roman" w:eastAsia="Times New Roman" w:hAnsi="Times New Roman" w:cs="Times New Roman"/>
                <w:b/>
                <w:bCs/>
                <w:color w:val="000000" w:themeColor="text1"/>
                <w:sz w:val="24"/>
                <w:szCs w:val="24"/>
                <w:lang w:eastAsia="lv-LV"/>
              </w:rPr>
              <w:t>EKK</w:t>
            </w:r>
          </w:p>
        </w:tc>
        <w:tc>
          <w:tcPr>
            <w:tcW w:w="2349" w:type="pct"/>
            <w:vMerge w:val="restart"/>
            <w:tcBorders>
              <w:top w:val="single" w:sz="4" w:space="0" w:color="auto"/>
              <w:left w:val="single" w:sz="4" w:space="0" w:color="auto"/>
              <w:bottom w:val="single" w:sz="4" w:space="0" w:color="auto"/>
              <w:right w:val="single" w:sz="4" w:space="0" w:color="auto"/>
            </w:tcBorders>
            <w:vAlign w:val="center"/>
            <w:hideMark/>
          </w:tcPr>
          <w:p w14:paraId="4499D6FA" w14:textId="77777777" w:rsidR="0052335C" w:rsidRPr="00716F2D" w:rsidRDefault="0052335C" w:rsidP="00F92C54">
            <w:pPr>
              <w:spacing w:after="0" w:line="240" w:lineRule="auto"/>
              <w:jc w:val="center"/>
              <w:rPr>
                <w:rFonts w:ascii="Times New Roman" w:eastAsia="Times New Roman" w:hAnsi="Times New Roman" w:cs="Times New Roman"/>
                <w:color w:val="000000" w:themeColor="text1"/>
                <w:sz w:val="24"/>
                <w:szCs w:val="24"/>
                <w:lang w:eastAsia="lv-LV"/>
              </w:rPr>
            </w:pPr>
            <w:r w:rsidRPr="00716F2D">
              <w:rPr>
                <w:rFonts w:ascii="Times New Roman" w:eastAsia="Times New Roman" w:hAnsi="Times New Roman" w:cs="Times New Roman"/>
                <w:color w:val="000000" w:themeColor="text1"/>
                <w:sz w:val="24"/>
                <w:szCs w:val="24"/>
                <w:lang w:eastAsia="lv-LV"/>
              </w:rPr>
              <w:t>Izdevumu aprēķins</w:t>
            </w:r>
          </w:p>
        </w:tc>
        <w:tc>
          <w:tcPr>
            <w:tcW w:w="1136" w:type="pct"/>
            <w:tcBorders>
              <w:top w:val="single" w:sz="4" w:space="0" w:color="auto"/>
              <w:left w:val="single" w:sz="4" w:space="0" w:color="auto"/>
              <w:bottom w:val="single" w:sz="4" w:space="0" w:color="auto"/>
              <w:right w:val="single" w:sz="4" w:space="0" w:color="auto"/>
            </w:tcBorders>
            <w:vAlign w:val="center"/>
            <w:hideMark/>
          </w:tcPr>
          <w:p w14:paraId="5CD91D92" w14:textId="6E23503C" w:rsidR="0052335C" w:rsidRPr="00F92C54" w:rsidRDefault="0052335C" w:rsidP="00F92C54">
            <w:pPr>
              <w:spacing w:after="0" w:line="240" w:lineRule="auto"/>
              <w:jc w:val="center"/>
              <w:rPr>
                <w:rFonts w:ascii="Times New Roman" w:eastAsia="Times New Roman" w:hAnsi="Times New Roman" w:cs="Times New Roman"/>
                <w:b/>
                <w:bCs/>
                <w:color w:val="000000" w:themeColor="text1"/>
                <w:sz w:val="24"/>
                <w:szCs w:val="24"/>
                <w:lang w:eastAsia="lv-LV"/>
              </w:rPr>
            </w:pPr>
            <w:r w:rsidRPr="00F92C54">
              <w:rPr>
                <w:rFonts w:ascii="Times New Roman" w:eastAsia="Times New Roman" w:hAnsi="Times New Roman" w:cs="Times New Roman"/>
                <w:b/>
                <w:bCs/>
                <w:color w:val="000000" w:themeColor="text1"/>
                <w:sz w:val="24"/>
                <w:szCs w:val="24"/>
                <w:lang w:eastAsia="lv-LV"/>
              </w:rPr>
              <w:t xml:space="preserve">Izdevumi 2026.gadā </w:t>
            </w:r>
          </w:p>
          <w:p w14:paraId="10504155" w14:textId="53CEB2EE" w:rsidR="0052335C" w:rsidRPr="00F92C54" w:rsidRDefault="0052335C" w:rsidP="00F92C54">
            <w:pPr>
              <w:spacing w:after="0" w:line="240" w:lineRule="auto"/>
              <w:jc w:val="center"/>
              <w:rPr>
                <w:rFonts w:ascii="Times New Roman" w:eastAsia="Times New Roman" w:hAnsi="Times New Roman" w:cs="Times New Roman"/>
                <w:b/>
                <w:bCs/>
                <w:color w:val="000000" w:themeColor="text1"/>
                <w:sz w:val="24"/>
                <w:szCs w:val="24"/>
                <w:lang w:eastAsia="lv-LV"/>
              </w:rPr>
            </w:pPr>
            <w:r w:rsidRPr="00F92C54">
              <w:rPr>
                <w:rFonts w:ascii="Times New Roman" w:eastAsia="Times New Roman" w:hAnsi="Times New Roman" w:cs="Times New Roman"/>
                <w:b/>
                <w:bCs/>
                <w:color w:val="000000" w:themeColor="text1"/>
                <w:sz w:val="24"/>
                <w:szCs w:val="24"/>
                <w:lang w:eastAsia="lv-LV"/>
              </w:rPr>
              <w:t xml:space="preserve">no </w:t>
            </w:r>
            <w:r>
              <w:rPr>
                <w:rFonts w:ascii="Times New Roman" w:eastAsia="Times New Roman" w:hAnsi="Times New Roman" w:cs="Times New Roman"/>
                <w:b/>
                <w:bCs/>
                <w:color w:val="000000" w:themeColor="text1"/>
                <w:sz w:val="24"/>
                <w:szCs w:val="24"/>
                <w:lang w:eastAsia="lv-LV"/>
              </w:rPr>
              <w:t>01.03</w:t>
            </w:r>
            <w:r w:rsidRPr="00F92C54">
              <w:rPr>
                <w:rFonts w:ascii="Times New Roman" w:eastAsia="Times New Roman" w:hAnsi="Times New Roman" w:cs="Times New Roman"/>
                <w:b/>
                <w:bCs/>
                <w:color w:val="000000" w:themeColor="text1"/>
                <w:sz w:val="24"/>
                <w:szCs w:val="24"/>
                <w:lang w:eastAsia="lv-LV"/>
              </w:rPr>
              <w:t>.2026</w:t>
            </w:r>
            <w:r>
              <w:rPr>
                <w:rFonts w:ascii="Times New Roman" w:eastAsia="Times New Roman" w:hAnsi="Times New Roman" w:cs="Times New Roman"/>
                <w:b/>
                <w:bCs/>
                <w:color w:val="000000" w:themeColor="text1"/>
                <w:sz w:val="24"/>
                <w:szCs w:val="24"/>
                <w:lang w:eastAsia="lv-LV"/>
              </w:rPr>
              <w:t>.</w:t>
            </w:r>
            <w:r w:rsidRPr="00F92C54">
              <w:rPr>
                <w:rFonts w:ascii="Times New Roman" w:eastAsia="Times New Roman" w:hAnsi="Times New Roman" w:cs="Times New Roman"/>
                <w:b/>
                <w:bCs/>
                <w:color w:val="000000" w:themeColor="text1"/>
                <w:sz w:val="24"/>
                <w:szCs w:val="24"/>
                <w:lang w:eastAsia="lv-LV"/>
              </w:rPr>
              <w:t xml:space="preserve"> līdz 31.12.2026.</w:t>
            </w:r>
          </w:p>
        </w:tc>
        <w:tc>
          <w:tcPr>
            <w:tcW w:w="1061" w:type="pct"/>
            <w:tcBorders>
              <w:top w:val="single" w:sz="4" w:space="0" w:color="auto"/>
              <w:left w:val="single" w:sz="4" w:space="0" w:color="auto"/>
              <w:bottom w:val="single" w:sz="4" w:space="0" w:color="auto"/>
              <w:right w:val="single" w:sz="4" w:space="0" w:color="auto"/>
            </w:tcBorders>
            <w:vAlign w:val="center"/>
          </w:tcPr>
          <w:p w14:paraId="29B6E59C" w14:textId="04EA479F" w:rsidR="0052335C" w:rsidRPr="00F92C54" w:rsidRDefault="0052335C" w:rsidP="00F92C54">
            <w:pPr>
              <w:spacing w:after="0" w:line="240" w:lineRule="auto"/>
              <w:jc w:val="center"/>
              <w:rPr>
                <w:rFonts w:ascii="Times New Roman" w:eastAsia="Times New Roman" w:hAnsi="Times New Roman" w:cs="Times New Roman"/>
                <w:b/>
                <w:bCs/>
                <w:color w:val="000000" w:themeColor="text1"/>
                <w:sz w:val="24"/>
                <w:szCs w:val="24"/>
                <w:lang w:eastAsia="lv-LV"/>
              </w:rPr>
            </w:pPr>
            <w:r w:rsidRPr="00F92C54">
              <w:rPr>
                <w:rFonts w:ascii="Times New Roman" w:eastAsia="Times New Roman" w:hAnsi="Times New Roman" w:cs="Times New Roman"/>
                <w:b/>
                <w:bCs/>
                <w:color w:val="000000" w:themeColor="text1"/>
                <w:sz w:val="24"/>
                <w:szCs w:val="24"/>
                <w:lang w:eastAsia="lv-LV"/>
              </w:rPr>
              <w:t>Izdevumi 202</w:t>
            </w:r>
            <w:r>
              <w:rPr>
                <w:rFonts w:ascii="Times New Roman" w:eastAsia="Times New Roman" w:hAnsi="Times New Roman" w:cs="Times New Roman"/>
                <w:b/>
                <w:bCs/>
                <w:color w:val="000000" w:themeColor="text1"/>
                <w:sz w:val="24"/>
                <w:szCs w:val="24"/>
                <w:lang w:eastAsia="lv-LV"/>
              </w:rPr>
              <w:t>7</w:t>
            </w:r>
            <w:r w:rsidRPr="00F92C54">
              <w:rPr>
                <w:rFonts w:ascii="Times New Roman" w:eastAsia="Times New Roman" w:hAnsi="Times New Roman" w:cs="Times New Roman"/>
                <w:b/>
                <w:bCs/>
                <w:color w:val="000000" w:themeColor="text1"/>
                <w:sz w:val="24"/>
                <w:szCs w:val="24"/>
                <w:lang w:eastAsia="lv-LV"/>
              </w:rPr>
              <w:t xml:space="preserve">.gadā </w:t>
            </w:r>
          </w:p>
          <w:p w14:paraId="6F5EAD4E" w14:textId="54A128E4" w:rsidR="0052335C" w:rsidRPr="00F92C54" w:rsidRDefault="0052335C" w:rsidP="00F92C54">
            <w:pPr>
              <w:spacing w:after="0" w:line="240" w:lineRule="auto"/>
              <w:jc w:val="center"/>
              <w:rPr>
                <w:rFonts w:ascii="Times New Roman" w:eastAsia="Times New Roman" w:hAnsi="Times New Roman" w:cs="Times New Roman"/>
                <w:b/>
                <w:bCs/>
                <w:color w:val="000000" w:themeColor="text1"/>
                <w:sz w:val="24"/>
                <w:szCs w:val="24"/>
                <w:lang w:eastAsia="lv-LV"/>
              </w:rPr>
            </w:pPr>
            <w:r w:rsidRPr="00F92C54">
              <w:rPr>
                <w:rFonts w:ascii="Times New Roman" w:eastAsia="Times New Roman" w:hAnsi="Times New Roman" w:cs="Times New Roman"/>
                <w:b/>
                <w:bCs/>
                <w:color w:val="000000" w:themeColor="text1"/>
                <w:sz w:val="24"/>
                <w:szCs w:val="24"/>
                <w:lang w:eastAsia="lv-LV"/>
              </w:rPr>
              <w:t xml:space="preserve">no </w:t>
            </w:r>
            <w:r>
              <w:rPr>
                <w:rFonts w:ascii="Times New Roman" w:eastAsia="Times New Roman" w:hAnsi="Times New Roman" w:cs="Times New Roman"/>
                <w:b/>
                <w:bCs/>
                <w:color w:val="000000" w:themeColor="text1"/>
                <w:sz w:val="24"/>
                <w:szCs w:val="24"/>
                <w:lang w:eastAsia="lv-LV"/>
              </w:rPr>
              <w:t>01</w:t>
            </w:r>
            <w:r w:rsidRPr="00F92C54">
              <w:rPr>
                <w:rFonts w:ascii="Times New Roman" w:eastAsia="Times New Roman" w:hAnsi="Times New Roman" w:cs="Times New Roman"/>
                <w:b/>
                <w:bCs/>
                <w:color w:val="000000" w:themeColor="text1"/>
                <w:sz w:val="24"/>
                <w:szCs w:val="24"/>
                <w:lang w:eastAsia="lv-LV"/>
              </w:rPr>
              <w:t>.0</w:t>
            </w:r>
            <w:r>
              <w:rPr>
                <w:rFonts w:ascii="Times New Roman" w:eastAsia="Times New Roman" w:hAnsi="Times New Roman" w:cs="Times New Roman"/>
                <w:b/>
                <w:bCs/>
                <w:color w:val="000000" w:themeColor="text1"/>
                <w:sz w:val="24"/>
                <w:szCs w:val="24"/>
                <w:lang w:eastAsia="lv-LV"/>
              </w:rPr>
              <w:t>1</w:t>
            </w:r>
            <w:r w:rsidRPr="00F92C54">
              <w:rPr>
                <w:rFonts w:ascii="Times New Roman" w:eastAsia="Times New Roman" w:hAnsi="Times New Roman" w:cs="Times New Roman"/>
                <w:b/>
                <w:bCs/>
                <w:color w:val="000000" w:themeColor="text1"/>
                <w:sz w:val="24"/>
                <w:szCs w:val="24"/>
                <w:lang w:eastAsia="lv-LV"/>
              </w:rPr>
              <w:t>.202</w:t>
            </w:r>
            <w:r>
              <w:rPr>
                <w:rFonts w:ascii="Times New Roman" w:eastAsia="Times New Roman" w:hAnsi="Times New Roman" w:cs="Times New Roman"/>
                <w:b/>
                <w:bCs/>
                <w:color w:val="000000" w:themeColor="text1"/>
                <w:sz w:val="24"/>
                <w:szCs w:val="24"/>
                <w:lang w:eastAsia="lv-LV"/>
              </w:rPr>
              <w:t>7</w:t>
            </w:r>
            <w:r w:rsidRPr="00F92C54">
              <w:rPr>
                <w:rFonts w:ascii="Times New Roman" w:eastAsia="Times New Roman" w:hAnsi="Times New Roman" w:cs="Times New Roman"/>
                <w:b/>
                <w:bCs/>
                <w:color w:val="000000" w:themeColor="text1"/>
                <w:sz w:val="24"/>
                <w:szCs w:val="24"/>
                <w:lang w:eastAsia="lv-LV"/>
              </w:rPr>
              <w:t xml:space="preserve"> līdz </w:t>
            </w:r>
            <w:r>
              <w:rPr>
                <w:rFonts w:ascii="Times New Roman" w:eastAsia="Times New Roman" w:hAnsi="Times New Roman" w:cs="Times New Roman"/>
                <w:b/>
                <w:bCs/>
                <w:color w:val="000000" w:themeColor="text1"/>
                <w:sz w:val="24"/>
                <w:szCs w:val="24"/>
                <w:lang w:eastAsia="lv-LV"/>
              </w:rPr>
              <w:t>28</w:t>
            </w:r>
            <w:r w:rsidRPr="00F92C54">
              <w:rPr>
                <w:rFonts w:ascii="Times New Roman" w:eastAsia="Times New Roman" w:hAnsi="Times New Roman" w:cs="Times New Roman"/>
                <w:b/>
                <w:bCs/>
                <w:color w:val="000000" w:themeColor="text1"/>
                <w:sz w:val="24"/>
                <w:szCs w:val="24"/>
                <w:lang w:eastAsia="lv-LV"/>
              </w:rPr>
              <w:t>.</w:t>
            </w:r>
            <w:r>
              <w:rPr>
                <w:rFonts w:ascii="Times New Roman" w:eastAsia="Times New Roman" w:hAnsi="Times New Roman" w:cs="Times New Roman"/>
                <w:b/>
                <w:bCs/>
                <w:color w:val="000000" w:themeColor="text1"/>
                <w:sz w:val="24"/>
                <w:szCs w:val="24"/>
                <w:lang w:eastAsia="lv-LV"/>
              </w:rPr>
              <w:t>0</w:t>
            </w:r>
            <w:r w:rsidRPr="00F92C54">
              <w:rPr>
                <w:rFonts w:ascii="Times New Roman" w:eastAsia="Times New Roman" w:hAnsi="Times New Roman" w:cs="Times New Roman"/>
                <w:b/>
                <w:bCs/>
                <w:color w:val="000000" w:themeColor="text1"/>
                <w:sz w:val="24"/>
                <w:szCs w:val="24"/>
                <w:lang w:eastAsia="lv-LV"/>
              </w:rPr>
              <w:t>2.202</w:t>
            </w:r>
            <w:r>
              <w:rPr>
                <w:rFonts w:ascii="Times New Roman" w:eastAsia="Times New Roman" w:hAnsi="Times New Roman" w:cs="Times New Roman"/>
                <w:b/>
                <w:bCs/>
                <w:color w:val="000000" w:themeColor="text1"/>
                <w:sz w:val="24"/>
                <w:szCs w:val="24"/>
                <w:lang w:eastAsia="lv-LV"/>
              </w:rPr>
              <w:t>7</w:t>
            </w:r>
            <w:r w:rsidRPr="00F92C54">
              <w:rPr>
                <w:rFonts w:ascii="Times New Roman" w:eastAsia="Times New Roman" w:hAnsi="Times New Roman" w:cs="Times New Roman"/>
                <w:b/>
                <w:bCs/>
                <w:color w:val="000000" w:themeColor="text1"/>
                <w:sz w:val="24"/>
                <w:szCs w:val="24"/>
                <w:lang w:eastAsia="lv-LV"/>
              </w:rPr>
              <w:t>.</w:t>
            </w:r>
          </w:p>
        </w:tc>
      </w:tr>
      <w:tr w:rsidR="0052335C" w:rsidRPr="00F92C54" w14:paraId="5BBA2C0C" w14:textId="1E2B79A8" w:rsidTr="008D2108">
        <w:trPr>
          <w:trHeight w:val="127"/>
        </w:trPr>
        <w:tc>
          <w:tcPr>
            <w:tcW w:w="453" w:type="pct"/>
            <w:vMerge/>
            <w:tcBorders>
              <w:top w:val="single" w:sz="4" w:space="0" w:color="auto"/>
              <w:left w:val="single" w:sz="4" w:space="0" w:color="auto"/>
              <w:bottom w:val="single" w:sz="4" w:space="0" w:color="auto"/>
              <w:right w:val="single" w:sz="4" w:space="0" w:color="auto"/>
            </w:tcBorders>
            <w:vAlign w:val="center"/>
            <w:hideMark/>
          </w:tcPr>
          <w:p w14:paraId="7E238F86" w14:textId="77777777" w:rsidR="0052335C" w:rsidRPr="00716F2D" w:rsidRDefault="0052335C" w:rsidP="00F92C54">
            <w:pPr>
              <w:spacing w:after="0" w:line="240" w:lineRule="auto"/>
              <w:rPr>
                <w:rFonts w:ascii="Times New Roman" w:eastAsia="Times New Roman" w:hAnsi="Times New Roman" w:cs="Times New Roman"/>
                <w:b/>
                <w:bCs/>
                <w:color w:val="000000" w:themeColor="text1"/>
                <w:sz w:val="24"/>
                <w:szCs w:val="24"/>
                <w:lang w:eastAsia="lv-LV"/>
              </w:rPr>
            </w:pPr>
          </w:p>
        </w:tc>
        <w:tc>
          <w:tcPr>
            <w:tcW w:w="2349" w:type="pct"/>
            <w:vMerge/>
            <w:tcBorders>
              <w:top w:val="single" w:sz="4" w:space="0" w:color="auto"/>
              <w:left w:val="single" w:sz="4" w:space="0" w:color="auto"/>
              <w:bottom w:val="single" w:sz="4" w:space="0" w:color="auto"/>
              <w:right w:val="single" w:sz="4" w:space="0" w:color="auto"/>
            </w:tcBorders>
            <w:vAlign w:val="center"/>
            <w:hideMark/>
          </w:tcPr>
          <w:p w14:paraId="354603E9" w14:textId="77777777" w:rsidR="0052335C" w:rsidRPr="00716F2D" w:rsidRDefault="0052335C" w:rsidP="00F92C54">
            <w:pPr>
              <w:spacing w:after="0" w:line="240" w:lineRule="auto"/>
              <w:rPr>
                <w:rFonts w:ascii="Times New Roman" w:eastAsia="Times New Roman" w:hAnsi="Times New Roman" w:cs="Times New Roman"/>
                <w:color w:val="000000" w:themeColor="text1"/>
                <w:sz w:val="24"/>
                <w:szCs w:val="24"/>
                <w:lang w:eastAsia="lv-LV"/>
              </w:rPr>
            </w:pPr>
          </w:p>
        </w:tc>
        <w:tc>
          <w:tcPr>
            <w:tcW w:w="1136" w:type="pct"/>
            <w:tcBorders>
              <w:top w:val="single" w:sz="4" w:space="0" w:color="auto"/>
              <w:left w:val="single" w:sz="4" w:space="0" w:color="auto"/>
              <w:bottom w:val="single" w:sz="4" w:space="0" w:color="auto"/>
              <w:right w:val="single" w:sz="4" w:space="0" w:color="auto"/>
            </w:tcBorders>
            <w:vAlign w:val="center"/>
            <w:hideMark/>
          </w:tcPr>
          <w:p w14:paraId="5A10E1C7" w14:textId="6DEA5163" w:rsidR="0052335C" w:rsidRPr="00F92C54" w:rsidRDefault="0052335C" w:rsidP="00F92C54">
            <w:pPr>
              <w:spacing w:after="0" w:line="240" w:lineRule="auto"/>
              <w:jc w:val="center"/>
              <w:rPr>
                <w:rFonts w:ascii="Times New Roman" w:eastAsia="Times New Roman" w:hAnsi="Times New Roman" w:cs="Times New Roman"/>
                <w:b/>
                <w:bCs/>
                <w:i/>
                <w:color w:val="000000" w:themeColor="text1"/>
                <w:sz w:val="24"/>
                <w:szCs w:val="24"/>
                <w:lang w:eastAsia="lv-LV"/>
              </w:rPr>
            </w:pPr>
            <w:proofErr w:type="spellStart"/>
            <w:r w:rsidRPr="00F92C54">
              <w:rPr>
                <w:rFonts w:ascii="Times New Roman" w:eastAsia="Times New Roman" w:hAnsi="Times New Roman" w:cs="Times New Roman"/>
                <w:b/>
                <w:bCs/>
                <w:i/>
                <w:color w:val="000000" w:themeColor="text1"/>
                <w:sz w:val="24"/>
                <w:szCs w:val="24"/>
                <w:lang w:eastAsia="lv-LV"/>
              </w:rPr>
              <w:t>euro</w:t>
            </w:r>
            <w:proofErr w:type="spellEnd"/>
          </w:p>
        </w:tc>
        <w:tc>
          <w:tcPr>
            <w:tcW w:w="1061" w:type="pct"/>
            <w:tcBorders>
              <w:top w:val="single" w:sz="4" w:space="0" w:color="auto"/>
              <w:left w:val="single" w:sz="4" w:space="0" w:color="auto"/>
              <w:bottom w:val="single" w:sz="4" w:space="0" w:color="auto"/>
              <w:right w:val="single" w:sz="4" w:space="0" w:color="auto"/>
            </w:tcBorders>
            <w:vAlign w:val="center"/>
          </w:tcPr>
          <w:p w14:paraId="04E6E04D" w14:textId="7845ECA4" w:rsidR="0052335C" w:rsidRPr="00F92C54" w:rsidRDefault="0052335C" w:rsidP="00F92C54">
            <w:pPr>
              <w:spacing w:after="0" w:line="240" w:lineRule="auto"/>
              <w:jc w:val="center"/>
              <w:rPr>
                <w:rFonts w:ascii="Times New Roman" w:eastAsia="Times New Roman" w:hAnsi="Times New Roman" w:cs="Times New Roman"/>
                <w:b/>
                <w:bCs/>
                <w:i/>
                <w:color w:val="000000" w:themeColor="text1"/>
                <w:sz w:val="24"/>
                <w:szCs w:val="24"/>
                <w:lang w:eastAsia="lv-LV"/>
              </w:rPr>
            </w:pPr>
            <w:proofErr w:type="spellStart"/>
            <w:r w:rsidRPr="00F92C54">
              <w:rPr>
                <w:rFonts w:ascii="Times New Roman" w:eastAsia="Times New Roman" w:hAnsi="Times New Roman" w:cs="Times New Roman"/>
                <w:b/>
                <w:bCs/>
                <w:i/>
                <w:color w:val="000000" w:themeColor="text1"/>
                <w:sz w:val="24"/>
                <w:szCs w:val="24"/>
                <w:lang w:eastAsia="lv-LV"/>
              </w:rPr>
              <w:t>euro</w:t>
            </w:r>
            <w:proofErr w:type="spellEnd"/>
          </w:p>
        </w:tc>
      </w:tr>
      <w:tr w:rsidR="0052335C" w:rsidRPr="00F92C54" w14:paraId="2C32301F" w14:textId="28379B47" w:rsidTr="008D2108">
        <w:trPr>
          <w:trHeight w:val="330"/>
        </w:trPr>
        <w:tc>
          <w:tcPr>
            <w:tcW w:w="453" w:type="pct"/>
            <w:tcBorders>
              <w:top w:val="single" w:sz="4" w:space="0" w:color="auto"/>
              <w:left w:val="single" w:sz="4" w:space="0" w:color="auto"/>
              <w:bottom w:val="single" w:sz="4" w:space="0" w:color="auto"/>
              <w:right w:val="single" w:sz="4" w:space="0" w:color="auto"/>
            </w:tcBorders>
            <w:vAlign w:val="center"/>
          </w:tcPr>
          <w:p w14:paraId="1038B60F" w14:textId="77777777" w:rsidR="0052335C" w:rsidRPr="00716F2D" w:rsidRDefault="0052335C" w:rsidP="00F92C54">
            <w:pPr>
              <w:spacing w:after="0" w:line="240" w:lineRule="auto"/>
              <w:jc w:val="center"/>
              <w:rPr>
                <w:rFonts w:ascii="Times New Roman" w:eastAsia="Times New Roman" w:hAnsi="Times New Roman" w:cs="Times New Roman"/>
                <w:b/>
                <w:bCs/>
                <w:color w:val="000000" w:themeColor="text1"/>
                <w:sz w:val="24"/>
                <w:szCs w:val="24"/>
                <w:lang w:eastAsia="lv-LV"/>
              </w:rPr>
            </w:pPr>
            <w:r w:rsidRPr="00716F2D">
              <w:rPr>
                <w:rFonts w:ascii="Times New Roman" w:eastAsia="Times New Roman" w:hAnsi="Times New Roman" w:cs="Times New Roman"/>
                <w:b/>
                <w:bCs/>
                <w:color w:val="000000" w:themeColor="text1"/>
                <w:sz w:val="24"/>
                <w:szCs w:val="24"/>
                <w:lang w:eastAsia="lv-LV"/>
              </w:rPr>
              <w:t>1000</w:t>
            </w:r>
          </w:p>
        </w:tc>
        <w:tc>
          <w:tcPr>
            <w:tcW w:w="2349" w:type="pct"/>
            <w:tcBorders>
              <w:top w:val="single" w:sz="4" w:space="0" w:color="auto"/>
              <w:left w:val="single" w:sz="4" w:space="0" w:color="auto"/>
              <w:bottom w:val="single" w:sz="4" w:space="0" w:color="auto"/>
              <w:right w:val="single" w:sz="4" w:space="0" w:color="auto"/>
            </w:tcBorders>
            <w:vAlign w:val="center"/>
          </w:tcPr>
          <w:p w14:paraId="6AAD0DED" w14:textId="77777777" w:rsidR="0052335C" w:rsidRPr="00716F2D" w:rsidRDefault="0052335C" w:rsidP="00F92C54">
            <w:pPr>
              <w:spacing w:after="0" w:line="240" w:lineRule="auto"/>
              <w:rPr>
                <w:rFonts w:ascii="Times New Roman" w:eastAsia="Times New Roman" w:hAnsi="Times New Roman" w:cs="Times New Roman"/>
                <w:b/>
                <w:bCs/>
                <w:color w:val="000000" w:themeColor="text1"/>
                <w:sz w:val="24"/>
                <w:szCs w:val="24"/>
                <w:lang w:eastAsia="lv-LV"/>
              </w:rPr>
            </w:pPr>
            <w:r w:rsidRPr="00716F2D">
              <w:rPr>
                <w:rFonts w:ascii="Times New Roman" w:eastAsia="Times New Roman" w:hAnsi="Times New Roman" w:cs="Times New Roman"/>
                <w:b/>
                <w:bCs/>
                <w:color w:val="000000" w:themeColor="text1"/>
                <w:sz w:val="24"/>
                <w:szCs w:val="24"/>
                <w:lang w:eastAsia="lv-LV"/>
              </w:rPr>
              <w:t>Atlīdzība</w:t>
            </w:r>
          </w:p>
        </w:tc>
        <w:tc>
          <w:tcPr>
            <w:tcW w:w="1136" w:type="pct"/>
            <w:tcBorders>
              <w:top w:val="single" w:sz="4" w:space="0" w:color="auto"/>
              <w:left w:val="single" w:sz="4" w:space="0" w:color="auto"/>
              <w:bottom w:val="single" w:sz="4" w:space="0" w:color="auto"/>
              <w:right w:val="single" w:sz="4" w:space="0" w:color="auto"/>
            </w:tcBorders>
            <w:vAlign w:val="center"/>
          </w:tcPr>
          <w:p w14:paraId="0BFC2AF2" w14:textId="3BB3387E" w:rsidR="0052335C" w:rsidRPr="00F92C54" w:rsidRDefault="0052335C" w:rsidP="00F92C54">
            <w:pPr>
              <w:spacing w:after="0" w:line="240" w:lineRule="auto"/>
              <w:jc w:val="center"/>
              <w:rPr>
                <w:rFonts w:ascii="Times New Roman" w:eastAsia="Times New Roman" w:hAnsi="Times New Roman" w:cs="Times New Roman"/>
                <w:b/>
                <w:bCs/>
                <w:color w:val="000000" w:themeColor="text1"/>
                <w:sz w:val="24"/>
                <w:szCs w:val="24"/>
                <w:lang w:eastAsia="lv-LV"/>
              </w:rPr>
            </w:pPr>
            <w:r>
              <w:rPr>
                <w:rFonts w:ascii="Times New Roman" w:eastAsia="Times New Roman" w:hAnsi="Times New Roman" w:cs="Times New Roman"/>
                <w:b/>
                <w:bCs/>
                <w:color w:val="000000" w:themeColor="text1"/>
                <w:sz w:val="24"/>
                <w:szCs w:val="24"/>
                <w:lang w:eastAsia="lv-LV"/>
              </w:rPr>
              <w:t>42 997</w:t>
            </w:r>
          </w:p>
        </w:tc>
        <w:tc>
          <w:tcPr>
            <w:tcW w:w="1061" w:type="pct"/>
            <w:tcBorders>
              <w:top w:val="single" w:sz="4" w:space="0" w:color="auto"/>
              <w:left w:val="single" w:sz="4" w:space="0" w:color="auto"/>
              <w:bottom w:val="single" w:sz="4" w:space="0" w:color="auto"/>
              <w:right w:val="single" w:sz="4" w:space="0" w:color="auto"/>
            </w:tcBorders>
            <w:vAlign w:val="center"/>
          </w:tcPr>
          <w:p w14:paraId="784CBA32" w14:textId="658B000E" w:rsidR="0052335C" w:rsidRPr="00F92C54" w:rsidRDefault="0052335C" w:rsidP="00F92C54">
            <w:pPr>
              <w:spacing w:after="0" w:line="240" w:lineRule="auto"/>
              <w:jc w:val="center"/>
              <w:rPr>
                <w:rFonts w:ascii="Times New Roman" w:eastAsia="Times New Roman" w:hAnsi="Times New Roman" w:cs="Times New Roman"/>
                <w:b/>
                <w:bCs/>
                <w:color w:val="000000" w:themeColor="text1"/>
                <w:sz w:val="24"/>
                <w:szCs w:val="24"/>
                <w:lang w:eastAsia="lv-LV"/>
              </w:rPr>
            </w:pPr>
            <w:r>
              <w:rPr>
                <w:rFonts w:ascii="Times New Roman" w:eastAsia="Times New Roman" w:hAnsi="Times New Roman" w:cs="Times New Roman"/>
                <w:b/>
                <w:bCs/>
                <w:color w:val="000000" w:themeColor="text1"/>
                <w:sz w:val="24"/>
                <w:szCs w:val="24"/>
                <w:lang w:eastAsia="lv-LV"/>
              </w:rPr>
              <w:t>8 600</w:t>
            </w:r>
          </w:p>
        </w:tc>
      </w:tr>
      <w:tr w:rsidR="0052335C" w:rsidRPr="00F92C54" w14:paraId="520B7990" w14:textId="32901457" w:rsidTr="008D2108">
        <w:trPr>
          <w:trHeight w:val="330"/>
        </w:trPr>
        <w:tc>
          <w:tcPr>
            <w:tcW w:w="453" w:type="pct"/>
            <w:tcBorders>
              <w:top w:val="single" w:sz="4" w:space="0" w:color="auto"/>
              <w:left w:val="single" w:sz="4" w:space="0" w:color="auto"/>
              <w:bottom w:val="single" w:sz="4" w:space="0" w:color="auto"/>
              <w:right w:val="single" w:sz="4" w:space="0" w:color="auto"/>
            </w:tcBorders>
            <w:vAlign w:val="center"/>
          </w:tcPr>
          <w:p w14:paraId="1C6CD46E" w14:textId="77777777" w:rsidR="0052335C" w:rsidRPr="00716F2D" w:rsidRDefault="0052335C" w:rsidP="00F92C54">
            <w:pPr>
              <w:spacing w:after="0" w:line="240" w:lineRule="auto"/>
              <w:jc w:val="center"/>
              <w:rPr>
                <w:rFonts w:ascii="Times New Roman" w:eastAsia="Times New Roman" w:hAnsi="Times New Roman" w:cs="Times New Roman"/>
                <w:b/>
                <w:bCs/>
                <w:color w:val="000000" w:themeColor="text1"/>
                <w:sz w:val="24"/>
                <w:szCs w:val="24"/>
                <w:lang w:eastAsia="lv-LV"/>
              </w:rPr>
            </w:pPr>
            <w:r>
              <w:rPr>
                <w:rFonts w:ascii="Times New Roman" w:eastAsia="Times New Roman" w:hAnsi="Times New Roman" w:cs="Times New Roman"/>
                <w:b/>
                <w:bCs/>
                <w:color w:val="000000" w:themeColor="text1"/>
                <w:sz w:val="24"/>
                <w:szCs w:val="24"/>
                <w:lang w:eastAsia="lv-LV"/>
              </w:rPr>
              <w:t>1100</w:t>
            </w:r>
          </w:p>
        </w:tc>
        <w:tc>
          <w:tcPr>
            <w:tcW w:w="2349" w:type="pct"/>
            <w:tcBorders>
              <w:top w:val="single" w:sz="4" w:space="0" w:color="auto"/>
              <w:left w:val="single" w:sz="4" w:space="0" w:color="auto"/>
              <w:bottom w:val="single" w:sz="4" w:space="0" w:color="auto"/>
              <w:right w:val="single" w:sz="4" w:space="0" w:color="auto"/>
            </w:tcBorders>
            <w:vAlign w:val="center"/>
          </w:tcPr>
          <w:p w14:paraId="161E3829" w14:textId="77777777" w:rsidR="0052335C" w:rsidRPr="00716F2D" w:rsidRDefault="0052335C" w:rsidP="00F92C54">
            <w:pPr>
              <w:spacing w:after="0" w:line="240" w:lineRule="auto"/>
              <w:rPr>
                <w:rFonts w:ascii="Times New Roman" w:eastAsia="Times New Roman" w:hAnsi="Times New Roman" w:cs="Times New Roman"/>
                <w:b/>
                <w:bCs/>
                <w:color w:val="000000" w:themeColor="text1"/>
                <w:sz w:val="24"/>
                <w:szCs w:val="24"/>
                <w:lang w:eastAsia="lv-LV"/>
              </w:rPr>
            </w:pPr>
            <w:r>
              <w:rPr>
                <w:rFonts w:ascii="Times New Roman" w:eastAsia="Times New Roman" w:hAnsi="Times New Roman" w:cs="Times New Roman"/>
                <w:b/>
                <w:bCs/>
                <w:color w:val="000000" w:themeColor="text1"/>
                <w:sz w:val="24"/>
                <w:szCs w:val="24"/>
                <w:lang w:eastAsia="lv-LV"/>
              </w:rPr>
              <w:t>Atalgojums</w:t>
            </w:r>
          </w:p>
        </w:tc>
        <w:tc>
          <w:tcPr>
            <w:tcW w:w="1136" w:type="pct"/>
            <w:tcBorders>
              <w:top w:val="single" w:sz="4" w:space="0" w:color="auto"/>
              <w:left w:val="single" w:sz="4" w:space="0" w:color="auto"/>
              <w:bottom w:val="single" w:sz="4" w:space="0" w:color="auto"/>
              <w:right w:val="single" w:sz="4" w:space="0" w:color="auto"/>
            </w:tcBorders>
            <w:vAlign w:val="center"/>
          </w:tcPr>
          <w:p w14:paraId="205D3937" w14:textId="208E0177" w:rsidR="0052335C" w:rsidRPr="00F92C54" w:rsidRDefault="0052335C" w:rsidP="00F92C54">
            <w:pPr>
              <w:spacing w:after="0" w:line="240" w:lineRule="auto"/>
              <w:jc w:val="center"/>
              <w:rPr>
                <w:rFonts w:ascii="Times New Roman" w:eastAsia="Times New Roman" w:hAnsi="Times New Roman" w:cs="Times New Roman"/>
                <w:b/>
                <w:bCs/>
                <w:color w:val="000000" w:themeColor="text1"/>
                <w:sz w:val="24"/>
                <w:szCs w:val="24"/>
                <w:lang w:eastAsia="lv-LV"/>
              </w:rPr>
            </w:pPr>
            <w:r>
              <w:rPr>
                <w:rFonts w:ascii="Times New Roman" w:eastAsia="Times New Roman" w:hAnsi="Times New Roman" w:cs="Times New Roman"/>
                <w:b/>
                <w:bCs/>
                <w:color w:val="000000" w:themeColor="text1"/>
                <w:sz w:val="24"/>
                <w:szCs w:val="24"/>
                <w:lang w:eastAsia="lv-LV"/>
              </w:rPr>
              <w:t>34 790</w:t>
            </w:r>
          </w:p>
        </w:tc>
        <w:tc>
          <w:tcPr>
            <w:tcW w:w="1061" w:type="pct"/>
            <w:tcBorders>
              <w:top w:val="single" w:sz="4" w:space="0" w:color="auto"/>
              <w:left w:val="single" w:sz="4" w:space="0" w:color="auto"/>
              <w:bottom w:val="single" w:sz="4" w:space="0" w:color="auto"/>
              <w:right w:val="single" w:sz="4" w:space="0" w:color="auto"/>
            </w:tcBorders>
            <w:vAlign w:val="center"/>
          </w:tcPr>
          <w:p w14:paraId="5C6910F7" w14:textId="43B27B97" w:rsidR="0052335C" w:rsidRPr="00F92C54" w:rsidRDefault="0052335C" w:rsidP="00F92C54">
            <w:pPr>
              <w:spacing w:after="0" w:line="240" w:lineRule="auto"/>
              <w:jc w:val="center"/>
              <w:rPr>
                <w:rFonts w:ascii="Times New Roman" w:eastAsia="Times New Roman" w:hAnsi="Times New Roman" w:cs="Times New Roman"/>
                <w:b/>
                <w:bCs/>
                <w:color w:val="000000" w:themeColor="text1"/>
                <w:sz w:val="24"/>
                <w:szCs w:val="24"/>
                <w:lang w:eastAsia="lv-LV"/>
              </w:rPr>
            </w:pPr>
            <w:r>
              <w:rPr>
                <w:rFonts w:ascii="Times New Roman" w:eastAsia="Times New Roman" w:hAnsi="Times New Roman" w:cs="Times New Roman"/>
                <w:b/>
                <w:bCs/>
                <w:color w:val="000000" w:themeColor="text1"/>
                <w:sz w:val="24"/>
                <w:szCs w:val="24"/>
                <w:lang w:eastAsia="lv-LV"/>
              </w:rPr>
              <w:t>6 958</w:t>
            </w:r>
          </w:p>
        </w:tc>
      </w:tr>
      <w:tr w:rsidR="0052335C" w:rsidRPr="00F92C54" w14:paraId="59FC9B29" w14:textId="45BCB8E2" w:rsidTr="008D2108">
        <w:trPr>
          <w:trHeight w:val="330"/>
        </w:trPr>
        <w:tc>
          <w:tcPr>
            <w:tcW w:w="453" w:type="pct"/>
            <w:tcBorders>
              <w:top w:val="single" w:sz="4" w:space="0" w:color="auto"/>
              <w:left w:val="single" w:sz="4" w:space="0" w:color="auto"/>
              <w:bottom w:val="single" w:sz="4" w:space="0" w:color="auto"/>
              <w:right w:val="single" w:sz="4" w:space="0" w:color="auto"/>
            </w:tcBorders>
            <w:vAlign w:val="center"/>
          </w:tcPr>
          <w:p w14:paraId="1D435D62" w14:textId="77777777" w:rsidR="0052335C" w:rsidRPr="00716F2D" w:rsidRDefault="0052335C" w:rsidP="00F92C54">
            <w:pPr>
              <w:spacing w:after="0" w:line="240" w:lineRule="auto"/>
              <w:jc w:val="center"/>
              <w:rPr>
                <w:rFonts w:ascii="Times New Roman" w:eastAsia="Times New Roman" w:hAnsi="Times New Roman" w:cs="Times New Roman"/>
                <w:color w:val="000000" w:themeColor="text1"/>
                <w:sz w:val="24"/>
                <w:szCs w:val="24"/>
                <w:lang w:eastAsia="lv-LV"/>
              </w:rPr>
            </w:pPr>
          </w:p>
        </w:tc>
        <w:tc>
          <w:tcPr>
            <w:tcW w:w="2349" w:type="pct"/>
            <w:tcBorders>
              <w:top w:val="single" w:sz="4" w:space="0" w:color="auto"/>
              <w:left w:val="single" w:sz="4" w:space="0" w:color="auto"/>
              <w:bottom w:val="single" w:sz="4" w:space="0" w:color="auto"/>
              <w:right w:val="single" w:sz="4" w:space="0" w:color="auto"/>
            </w:tcBorders>
            <w:vAlign w:val="center"/>
          </w:tcPr>
          <w:p w14:paraId="1B966478" w14:textId="7ACB3491" w:rsidR="0052335C" w:rsidRPr="00032215" w:rsidRDefault="0052335C" w:rsidP="00F92C54">
            <w:pPr>
              <w:spacing w:after="0" w:line="240" w:lineRule="auto"/>
              <w:jc w:val="both"/>
              <w:rPr>
                <w:rFonts w:ascii="Times New Roman" w:eastAsia="Times New Roman" w:hAnsi="Times New Roman" w:cs="Times New Roman"/>
                <w:color w:val="000000" w:themeColor="text1"/>
                <w:sz w:val="24"/>
                <w:szCs w:val="24"/>
                <w:lang w:eastAsia="lv-LV"/>
              </w:rPr>
            </w:pPr>
            <w:r w:rsidRPr="00032215">
              <w:rPr>
                <w:rFonts w:ascii="Times New Roman" w:eastAsia="Times New Roman" w:hAnsi="Times New Roman" w:cs="Times New Roman"/>
                <w:color w:val="000000" w:themeColor="text1"/>
                <w:sz w:val="24"/>
                <w:szCs w:val="24"/>
                <w:u w:val="single"/>
                <w:lang w:eastAsia="lv-LV"/>
              </w:rPr>
              <w:t>Piemaksa par dalību starptautiskajā misijā</w:t>
            </w:r>
            <w:r w:rsidRPr="00032215">
              <w:rPr>
                <w:rFonts w:ascii="Times New Roman" w:eastAsia="Times New Roman" w:hAnsi="Times New Roman" w:cs="Times New Roman"/>
                <w:color w:val="000000" w:themeColor="text1"/>
                <w:sz w:val="24"/>
                <w:szCs w:val="24"/>
                <w:lang w:eastAsia="lv-LV"/>
              </w:rPr>
              <w:t xml:space="preserve"> operacionālajam amata līmenim 23 193 </w:t>
            </w:r>
            <w:proofErr w:type="spellStart"/>
            <w:r w:rsidRPr="00032215">
              <w:rPr>
                <w:rFonts w:ascii="Times New Roman" w:eastAsia="Times New Roman" w:hAnsi="Times New Roman" w:cs="Times New Roman"/>
                <w:i/>
                <w:color w:val="000000" w:themeColor="text1"/>
                <w:sz w:val="24"/>
                <w:szCs w:val="24"/>
                <w:lang w:eastAsia="lv-LV"/>
              </w:rPr>
              <w:t>euro</w:t>
            </w:r>
            <w:proofErr w:type="spellEnd"/>
            <w:r w:rsidRPr="00032215">
              <w:rPr>
                <w:rFonts w:ascii="Times New Roman" w:eastAsia="Times New Roman" w:hAnsi="Times New Roman" w:cs="Times New Roman"/>
                <w:color w:val="000000" w:themeColor="text1"/>
                <w:sz w:val="24"/>
                <w:szCs w:val="24"/>
                <w:lang w:eastAsia="lv-LV"/>
              </w:rPr>
              <w:t xml:space="preserve"> gadā jeb 1932,75 </w:t>
            </w:r>
            <w:proofErr w:type="spellStart"/>
            <w:r w:rsidRPr="00032215">
              <w:rPr>
                <w:rFonts w:ascii="Times New Roman" w:eastAsia="Times New Roman" w:hAnsi="Times New Roman" w:cs="Times New Roman"/>
                <w:i/>
                <w:color w:val="000000" w:themeColor="text1"/>
                <w:sz w:val="24"/>
                <w:szCs w:val="24"/>
                <w:lang w:eastAsia="lv-LV"/>
              </w:rPr>
              <w:t>euro</w:t>
            </w:r>
            <w:proofErr w:type="spellEnd"/>
            <w:r w:rsidRPr="00032215">
              <w:rPr>
                <w:rFonts w:ascii="Times New Roman" w:eastAsia="Times New Roman" w:hAnsi="Times New Roman" w:cs="Times New Roman"/>
                <w:color w:val="000000" w:themeColor="text1"/>
                <w:sz w:val="24"/>
                <w:szCs w:val="24"/>
                <w:lang w:eastAsia="lv-LV"/>
              </w:rPr>
              <w:t xml:space="preserve"> mēnesī;</w:t>
            </w:r>
          </w:p>
          <w:p w14:paraId="3C624ACC" w14:textId="04AA7D52" w:rsidR="0052335C" w:rsidRPr="00032215" w:rsidRDefault="0052335C" w:rsidP="00F92C54">
            <w:pPr>
              <w:spacing w:after="0" w:line="240" w:lineRule="auto"/>
              <w:jc w:val="both"/>
              <w:rPr>
                <w:rFonts w:ascii="Times New Roman" w:eastAsia="Times New Roman" w:hAnsi="Times New Roman" w:cs="Times New Roman"/>
                <w:color w:val="000000" w:themeColor="text1"/>
                <w:sz w:val="24"/>
                <w:szCs w:val="24"/>
                <w:u w:val="single"/>
                <w:lang w:eastAsia="lv-LV"/>
              </w:rPr>
            </w:pPr>
            <w:r w:rsidRPr="00032215">
              <w:rPr>
                <w:rFonts w:ascii="Times New Roman" w:eastAsia="Times New Roman" w:hAnsi="Times New Roman" w:cs="Times New Roman"/>
                <w:color w:val="000000" w:themeColor="text1"/>
                <w:sz w:val="24"/>
                <w:szCs w:val="24"/>
                <w:lang w:eastAsia="lv-LV"/>
              </w:rPr>
              <w:t>koeficients piemaksas aprēķināšanai - 1,8.</w:t>
            </w:r>
          </w:p>
          <w:p w14:paraId="2D9BD8AE" w14:textId="4877FD2A" w:rsidR="0052335C" w:rsidRPr="00032215" w:rsidRDefault="0052335C" w:rsidP="0095117B">
            <w:pPr>
              <w:spacing w:after="0" w:line="240" w:lineRule="auto"/>
              <w:jc w:val="both"/>
              <w:rPr>
                <w:rFonts w:ascii="Times New Roman" w:eastAsia="Times New Roman" w:hAnsi="Times New Roman" w:cs="Times New Roman"/>
                <w:b/>
                <w:bCs/>
                <w:i/>
                <w:sz w:val="24"/>
                <w:szCs w:val="24"/>
                <w:lang w:eastAsia="lv-LV"/>
              </w:rPr>
            </w:pPr>
            <w:r w:rsidRPr="00032215">
              <w:rPr>
                <w:rFonts w:ascii="Times New Roman" w:eastAsia="Times New Roman" w:hAnsi="Times New Roman" w:cs="Times New Roman"/>
                <w:b/>
                <w:bCs/>
                <w:sz w:val="24"/>
                <w:szCs w:val="24"/>
                <w:lang w:eastAsia="lv-LV"/>
              </w:rPr>
              <w:t>2026. gadā: (1 932,75 x 1,8 x 10 mēneši = 34 789,50 </w:t>
            </w:r>
            <w:proofErr w:type="spellStart"/>
            <w:r w:rsidRPr="00032215">
              <w:rPr>
                <w:rFonts w:ascii="Times New Roman" w:eastAsia="Times New Roman" w:hAnsi="Times New Roman" w:cs="Times New Roman"/>
                <w:b/>
                <w:bCs/>
                <w:i/>
                <w:sz w:val="24"/>
                <w:szCs w:val="24"/>
                <w:lang w:eastAsia="lv-LV"/>
              </w:rPr>
              <w:t>euro</w:t>
            </w:r>
            <w:proofErr w:type="spellEnd"/>
          </w:p>
          <w:p w14:paraId="1D2583C0" w14:textId="3E380A33" w:rsidR="0052335C" w:rsidRPr="00032215" w:rsidRDefault="0052335C" w:rsidP="00F92C54">
            <w:pPr>
              <w:spacing w:after="0" w:line="240" w:lineRule="auto"/>
              <w:jc w:val="both"/>
              <w:rPr>
                <w:rFonts w:ascii="Times New Roman" w:hAnsi="Times New Roman" w:cs="Times New Roman"/>
                <w:sz w:val="24"/>
                <w:szCs w:val="24"/>
              </w:rPr>
            </w:pPr>
            <w:r w:rsidRPr="00032215">
              <w:rPr>
                <w:rFonts w:ascii="Times New Roman" w:eastAsia="Times New Roman" w:hAnsi="Times New Roman" w:cs="Times New Roman"/>
                <w:b/>
                <w:bCs/>
                <w:sz w:val="24"/>
                <w:szCs w:val="24"/>
                <w:lang w:eastAsia="lv-LV"/>
              </w:rPr>
              <w:t xml:space="preserve">2027. gadā: (1 932,75 x 1,8 x 2 mēneši = 6 957,90 </w:t>
            </w:r>
            <w:proofErr w:type="spellStart"/>
            <w:r w:rsidRPr="00032215">
              <w:rPr>
                <w:rFonts w:ascii="Times New Roman" w:eastAsia="Times New Roman" w:hAnsi="Times New Roman" w:cs="Times New Roman"/>
                <w:b/>
                <w:bCs/>
                <w:i/>
                <w:iCs/>
                <w:sz w:val="24"/>
                <w:szCs w:val="24"/>
                <w:lang w:eastAsia="lv-LV"/>
              </w:rPr>
              <w:t>euro</w:t>
            </w:r>
            <w:proofErr w:type="spellEnd"/>
          </w:p>
        </w:tc>
        <w:tc>
          <w:tcPr>
            <w:tcW w:w="1136" w:type="pct"/>
            <w:tcBorders>
              <w:top w:val="single" w:sz="4" w:space="0" w:color="auto"/>
              <w:left w:val="single" w:sz="4" w:space="0" w:color="auto"/>
              <w:bottom w:val="single" w:sz="4" w:space="0" w:color="auto"/>
              <w:right w:val="single" w:sz="4" w:space="0" w:color="auto"/>
            </w:tcBorders>
            <w:vAlign w:val="center"/>
          </w:tcPr>
          <w:p w14:paraId="433C2B20" w14:textId="06EC2D7C" w:rsidR="0052335C" w:rsidRPr="00032215" w:rsidRDefault="0052335C" w:rsidP="00F92C54">
            <w:pPr>
              <w:spacing w:after="0" w:line="240" w:lineRule="auto"/>
              <w:jc w:val="center"/>
              <w:rPr>
                <w:rFonts w:ascii="Times New Roman" w:eastAsia="Times New Roman" w:hAnsi="Times New Roman" w:cs="Times New Roman"/>
                <w:b/>
                <w:bCs/>
                <w:color w:val="000000" w:themeColor="text1"/>
                <w:sz w:val="24"/>
                <w:szCs w:val="24"/>
                <w:lang w:eastAsia="lv-LV"/>
              </w:rPr>
            </w:pPr>
            <w:r w:rsidRPr="00032215">
              <w:rPr>
                <w:rFonts w:ascii="Times New Roman" w:eastAsia="Times New Roman" w:hAnsi="Times New Roman" w:cs="Times New Roman"/>
                <w:b/>
                <w:bCs/>
                <w:color w:val="000000" w:themeColor="text1"/>
                <w:sz w:val="24"/>
                <w:szCs w:val="24"/>
                <w:lang w:eastAsia="lv-LV"/>
              </w:rPr>
              <w:t>34 790</w:t>
            </w:r>
          </w:p>
        </w:tc>
        <w:tc>
          <w:tcPr>
            <w:tcW w:w="1061" w:type="pct"/>
            <w:tcBorders>
              <w:top w:val="single" w:sz="4" w:space="0" w:color="auto"/>
              <w:left w:val="single" w:sz="4" w:space="0" w:color="auto"/>
              <w:bottom w:val="single" w:sz="4" w:space="0" w:color="auto"/>
              <w:right w:val="single" w:sz="4" w:space="0" w:color="auto"/>
            </w:tcBorders>
            <w:vAlign w:val="center"/>
          </w:tcPr>
          <w:p w14:paraId="740D982E" w14:textId="257BE892" w:rsidR="0052335C" w:rsidRPr="00032215" w:rsidRDefault="0052335C" w:rsidP="00F92C54">
            <w:pPr>
              <w:spacing w:after="0" w:line="240" w:lineRule="auto"/>
              <w:jc w:val="center"/>
              <w:rPr>
                <w:rFonts w:ascii="Times New Roman" w:eastAsia="Times New Roman" w:hAnsi="Times New Roman" w:cs="Times New Roman"/>
                <w:b/>
                <w:bCs/>
                <w:color w:val="000000" w:themeColor="text1"/>
                <w:sz w:val="24"/>
                <w:szCs w:val="24"/>
                <w:lang w:eastAsia="lv-LV"/>
              </w:rPr>
            </w:pPr>
            <w:r w:rsidRPr="00032215">
              <w:rPr>
                <w:rFonts w:ascii="Times New Roman" w:eastAsia="Times New Roman" w:hAnsi="Times New Roman" w:cs="Times New Roman"/>
                <w:b/>
                <w:bCs/>
                <w:color w:val="000000" w:themeColor="text1"/>
                <w:sz w:val="24"/>
                <w:szCs w:val="24"/>
                <w:lang w:eastAsia="lv-LV"/>
              </w:rPr>
              <w:t>6 958</w:t>
            </w:r>
          </w:p>
        </w:tc>
      </w:tr>
      <w:tr w:rsidR="0052335C" w:rsidRPr="00F92C54" w14:paraId="10DAE790" w14:textId="489413FF" w:rsidTr="008D2108">
        <w:trPr>
          <w:trHeight w:val="283"/>
        </w:trPr>
        <w:tc>
          <w:tcPr>
            <w:tcW w:w="453" w:type="pct"/>
            <w:tcBorders>
              <w:top w:val="single" w:sz="4" w:space="0" w:color="auto"/>
              <w:left w:val="single" w:sz="4" w:space="0" w:color="auto"/>
              <w:bottom w:val="single" w:sz="4" w:space="0" w:color="auto"/>
              <w:right w:val="single" w:sz="4" w:space="0" w:color="auto"/>
            </w:tcBorders>
            <w:noWrap/>
            <w:vAlign w:val="center"/>
          </w:tcPr>
          <w:p w14:paraId="4AD95587" w14:textId="77777777" w:rsidR="0052335C" w:rsidRPr="00716F2D" w:rsidRDefault="0052335C" w:rsidP="00F92C54">
            <w:pPr>
              <w:spacing w:after="0" w:line="240" w:lineRule="auto"/>
              <w:jc w:val="center"/>
              <w:rPr>
                <w:rFonts w:ascii="Times New Roman" w:eastAsia="Times New Roman" w:hAnsi="Times New Roman" w:cs="Times New Roman"/>
                <w:b/>
                <w:bCs/>
                <w:color w:val="000000" w:themeColor="text1"/>
                <w:sz w:val="24"/>
                <w:szCs w:val="24"/>
                <w:lang w:eastAsia="lv-LV"/>
              </w:rPr>
            </w:pPr>
            <w:r>
              <w:rPr>
                <w:rFonts w:ascii="Times New Roman" w:eastAsia="Times New Roman" w:hAnsi="Times New Roman" w:cs="Times New Roman"/>
                <w:b/>
                <w:bCs/>
                <w:color w:val="000000" w:themeColor="text1"/>
                <w:sz w:val="24"/>
                <w:szCs w:val="24"/>
                <w:lang w:eastAsia="lv-LV"/>
              </w:rPr>
              <w:t>1200</w:t>
            </w:r>
          </w:p>
        </w:tc>
        <w:tc>
          <w:tcPr>
            <w:tcW w:w="2349" w:type="pct"/>
            <w:tcBorders>
              <w:top w:val="single" w:sz="4" w:space="0" w:color="auto"/>
              <w:left w:val="single" w:sz="4" w:space="0" w:color="auto"/>
              <w:bottom w:val="single" w:sz="4" w:space="0" w:color="auto"/>
              <w:right w:val="single" w:sz="4" w:space="0" w:color="auto"/>
            </w:tcBorders>
            <w:vAlign w:val="center"/>
          </w:tcPr>
          <w:p w14:paraId="0EB2E986" w14:textId="77777777" w:rsidR="0052335C" w:rsidRPr="00032215" w:rsidRDefault="0052335C" w:rsidP="00F92C54">
            <w:pPr>
              <w:spacing w:after="0" w:line="240" w:lineRule="auto"/>
              <w:rPr>
                <w:rFonts w:ascii="Times New Roman" w:eastAsia="Times New Roman" w:hAnsi="Times New Roman" w:cs="Times New Roman"/>
                <w:b/>
                <w:bCs/>
                <w:color w:val="000000" w:themeColor="text1"/>
                <w:sz w:val="24"/>
                <w:szCs w:val="24"/>
                <w:lang w:eastAsia="lv-LV"/>
              </w:rPr>
            </w:pPr>
            <w:r w:rsidRPr="00032215">
              <w:rPr>
                <w:rFonts w:ascii="Times New Roman" w:eastAsia="Times New Roman" w:hAnsi="Times New Roman" w:cs="Times New Roman"/>
                <w:color w:val="000000" w:themeColor="text1"/>
                <w:sz w:val="24"/>
                <w:szCs w:val="24"/>
                <w:lang w:eastAsia="lv-LV"/>
              </w:rPr>
              <w:t>valsts sociālās apdrošināšanas obligātās iemaksas, pabalsti un kompensācijas</w:t>
            </w:r>
          </w:p>
        </w:tc>
        <w:tc>
          <w:tcPr>
            <w:tcW w:w="1136" w:type="pct"/>
            <w:tcBorders>
              <w:top w:val="single" w:sz="4" w:space="0" w:color="auto"/>
              <w:left w:val="single" w:sz="4" w:space="0" w:color="auto"/>
              <w:bottom w:val="single" w:sz="4" w:space="0" w:color="auto"/>
              <w:right w:val="single" w:sz="4" w:space="0" w:color="auto"/>
            </w:tcBorders>
            <w:vAlign w:val="center"/>
          </w:tcPr>
          <w:p w14:paraId="00B5661E" w14:textId="2D999131" w:rsidR="0052335C" w:rsidRPr="00032215" w:rsidRDefault="0052335C" w:rsidP="00F92C54">
            <w:pPr>
              <w:spacing w:after="0" w:line="240" w:lineRule="auto"/>
              <w:jc w:val="center"/>
              <w:rPr>
                <w:rFonts w:ascii="Times New Roman" w:eastAsia="Times New Roman" w:hAnsi="Times New Roman" w:cs="Times New Roman"/>
                <w:b/>
                <w:bCs/>
                <w:color w:val="000000" w:themeColor="text1"/>
                <w:sz w:val="24"/>
                <w:szCs w:val="24"/>
                <w:lang w:eastAsia="lv-LV"/>
              </w:rPr>
            </w:pPr>
            <w:r w:rsidRPr="00032215">
              <w:rPr>
                <w:rFonts w:ascii="Times New Roman" w:eastAsia="Times New Roman" w:hAnsi="Times New Roman" w:cs="Times New Roman"/>
                <w:b/>
                <w:bCs/>
                <w:color w:val="000000" w:themeColor="text1"/>
                <w:sz w:val="24"/>
                <w:szCs w:val="24"/>
                <w:lang w:eastAsia="lv-LV"/>
              </w:rPr>
              <w:t>8 207</w:t>
            </w:r>
          </w:p>
        </w:tc>
        <w:tc>
          <w:tcPr>
            <w:tcW w:w="1061" w:type="pct"/>
            <w:tcBorders>
              <w:top w:val="single" w:sz="4" w:space="0" w:color="auto"/>
              <w:left w:val="single" w:sz="4" w:space="0" w:color="auto"/>
              <w:bottom w:val="single" w:sz="4" w:space="0" w:color="auto"/>
              <w:right w:val="single" w:sz="4" w:space="0" w:color="auto"/>
            </w:tcBorders>
            <w:vAlign w:val="center"/>
          </w:tcPr>
          <w:p w14:paraId="73CFFE11" w14:textId="7763BF8B" w:rsidR="0052335C" w:rsidRPr="00032215" w:rsidRDefault="0052335C" w:rsidP="00F92C54">
            <w:pPr>
              <w:spacing w:after="0" w:line="240" w:lineRule="auto"/>
              <w:jc w:val="center"/>
              <w:rPr>
                <w:rFonts w:ascii="Times New Roman" w:eastAsia="Times New Roman" w:hAnsi="Times New Roman" w:cs="Times New Roman"/>
                <w:b/>
                <w:bCs/>
                <w:color w:val="000000" w:themeColor="text1"/>
                <w:sz w:val="24"/>
                <w:szCs w:val="24"/>
                <w:lang w:eastAsia="lv-LV"/>
              </w:rPr>
            </w:pPr>
            <w:r w:rsidRPr="00032215">
              <w:rPr>
                <w:rFonts w:ascii="Times New Roman" w:eastAsia="Times New Roman" w:hAnsi="Times New Roman" w:cs="Times New Roman"/>
                <w:b/>
                <w:bCs/>
                <w:color w:val="000000" w:themeColor="text1"/>
                <w:sz w:val="24"/>
                <w:szCs w:val="24"/>
                <w:lang w:eastAsia="lv-LV"/>
              </w:rPr>
              <w:t>1 642</w:t>
            </w:r>
          </w:p>
        </w:tc>
      </w:tr>
      <w:tr w:rsidR="0052335C" w:rsidRPr="00F92C54" w14:paraId="1AEE3B28" w14:textId="0D52C99D" w:rsidTr="008D2108">
        <w:trPr>
          <w:trHeight w:val="283"/>
        </w:trPr>
        <w:tc>
          <w:tcPr>
            <w:tcW w:w="453" w:type="pct"/>
            <w:tcBorders>
              <w:top w:val="single" w:sz="4" w:space="0" w:color="auto"/>
              <w:left w:val="single" w:sz="4" w:space="0" w:color="auto"/>
              <w:bottom w:val="single" w:sz="4" w:space="0" w:color="auto"/>
              <w:right w:val="single" w:sz="4" w:space="0" w:color="auto"/>
            </w:tcBorders>
            <w:noWrap/>
            <w:vAlign w:val="center"/>
          </w:tcPr>
          <w:p w14:paraId="38F235C9" w14:textId="77777777" w:rsidR="0052335C" w:rsidRDefault="0052335C" w:rsidP="00F92C54">
            <w:pPr>
              <w:spacing w:after="0" w:line="240" w:lineRule="auto"/>
              <w:jc w:val="center"/>
              <w:rPr>
                <w:rFonts w:ascii="Times New Roman" w:eastAsia="Times New Roman" w:hAnsi="Times New Roman" w:cs="Times New Roman"/>
                <w:b/>
                <w:bCs/>
                <w:color w:val="000000" w:themeColor="text1"/>
                <w:sz w:val="24"/>
                <w:szCs w:val="24"/>
                <w:lang w:eastAsia="lv-LV"/>
              </w:rPr>
            </w:pPr>
          </w:p>
        </w:tc>
        <w:tc>
          <w:tcPr>
            <w:tcW w:w="2349" w:type="pct"/>
            <w:tcBorders>
              <w:top w:val="single" w:sz="4" w:space="0" w:color="auto"/>
              <w:left w:val="single" w:sz="4" w:space="0" w:color="auto"/>
              <w:bottom w:val="single" w:sz="4" w:space="0" w:color="auto"/>
              <w:right w:val="single" w:sz="4" w:space="0" w:color="auto"/>
            </w:tcBorders>
            <w:vAlign w:val="center"/>
          </w:tcPr>
          <w:p w14:paraId="3F063BE2" w14:textId="0F537BD5" w:rsidR="0052335C" w:rsidRPr="00032215" w:rsidRDefault="0052335C" w:rsidP="00F92C54">
            <w:pPr>
              <w:spacing w:after="0" w:line="240" w:lineRule="auto"/>
              <w:rPr>
                <w:rFonts w:ascii="Times New Roman" w:eastAsia="Times New Roman" w:hAnsi="Times New Roman" w:cs="Times New Roman"/>
                <w:color w:val="000000" w:themeColor="text1"/>
                <w:sz w:val="24"/>
                <w:szCs w:val="24"/>
                <w:u w:val="single"/>
                <w:lang w:eastAsia="lv-LV"/>
              </w:rPr>
            </w:pPr>
            <w:r w:rsidRPr="00032215">
              <w:rPr>
                <w:rFonts w:ascii="Times New Roman" w:eastAsia="Times New Roman" w:hAnsi="Times New Roman" w:cs="Times New Roman"/>
                <w:color w:val="000000" w:themeColor="text1"/>
                <w:sz w:val="24"/>
                <w:szCs w:val="24"/>
                <w:u w:val="single"/>
                <w:lang w:eastAsia="lv-LV"/>
              </w:rPr>
              <w:t xml:space="preserve">valsts sociālās apdrošināšanas obligātās iemaksas </w:t>
            </w:r>
            <w:r w:rsidRPr="00032215">
              <w:rPr>
                <w:rFonts w:ascii="Times New Roman" w:eastAsia="Times New Roman" w:hAnsi="Times New Roman" w:cs="Times New Roman"/>
                <w:color w:val="000000" w:themeColor="text1"/>
                <w:sz w:val="24"/>
                <w:szCs w:val="24"/>
                <w:lang w:eastAsia="lv-LV"/>
              </w:rPr>
              <w:t>(23,59%):</w:t>
            </w:r>
            <w:r w:rsidRPr="00032215">
              <w:rPr>
                <w:rFonts w:ascii="Times New Roman" w:eastAsia="Times New Roman" w:hAnsi="Times New Roman" w:cs="Times New Roman"/>
                <w:color w:val="000000" w:themeColor="text1"/>
                <w:sz w:val="24"/>
                <w:szCs w:val="24"/>
                <w:u w:val="single"/>
                <w:lang w:eastAsia="lv-LV"/>
              </w:rPr>
              <w:t xml:space="preserve"> </w:t>
            </w:r>
          </w:p>
          <w:p w14:paraId="3DABD746" w14:textId="24D3E8AF" w:rsidR="0052335C" w:rsidRPr="00032215" w:rsidRDefault="0052335C" w:rsidP="00F92C54">
            <w:pPr>
              <w:spacing w:after="0" w:line="240" w:lineRule="auto"/>
              <w:rPr>
                <w:rFonts w:ascii="Times New Roman" w:eastAsia="Times New Roman" w:hAnsi="Times New Roman" w:cs="Times New Roman"/>
                <w:b/>
                <w:bCs/>
                <w:color w:val="000000" w:themeColor="text1"/>
                <w:sz w:val="24"/>
                <w:szCs w:val="24"/>
                <w:lang w:eastAsia="lv-LV"/>
              </w:rPr>
            </w:pPr>
            <w:r w:rsidRPr="00032215">
              <w:rPr>
                <w:rFonts w:ascii="Times New Roman" w:eastAsia="Times New Roman" w:hAnsi="Times New Roman" w:cs="Times New Roman"/>
                <w:b/>
                <w:bCs/>
                <w:iCs/>
                <w:color w:val="000000" w:themeColor="text1"/>
                <w:sz w:val="24"/>
                <w:szCs w:val="24"/>
                <w:lang w:eastAsia="lv-LV"/>
              </w:rPr>
              <w:t>2026</w:t>
            </w:r>
            <w:r w:rsidRPr="00032215">
              <w:rPr>
                <w:rFonts w:ascii="Times New Roman" w:eastAsia="Times New Roman" w:hAnsi="Times New Roman" w:cs="Times New Roman"/>
                <w:color w:val="000000" w:themeColor="text1"/>
                <w:sz w:val="24"/>
                <w:szCs w:val="24"/>
                <w:lang w:eastAsia="lv-LV"/>
              </w:rPr>
              <w:t>. </w:t>
            </w:r>
            <w:r w:rsidRPr="00032215">
              <w:rPr>
                <w:rFonts w:ascii="Times New Roman" w:eastAsia="Times New Roman" w:hAnsi="Times New Roman" w:cs="Times New Roman"/>
                <w:b/>
                <w:bCs/>
                <w:color w:val="000000" w:themeColor="text1"/>
                <w:sz w:val="24"/>
                <w:szCs w:val="24"/>
                <w:lang w:eastAsia="lv-LV"/>
              </w:rPr>
              <w:t>gadā:34 789,50 x 23,59%=</w:t>
            </w:r>
            <w:r w:rsidRPr="00032215">
              <w:rPr>
                <w:rFonts w:ascii="Times New Roman" w:eastAsia="Times New Roman" w:hAnsi="Times New Roman" w:cs="Times New Roman"/>
                <w:color w:val="000000" w:themeColor="text1"/>
                <w:sz w:val="24"/>
                <w:szCs w:val="24"/>
                <w:lang w:eastAsia="lv-LV"/>
              </w:rPr>
              <w:t xml:space="preserve"> </w:t>
            </w:r>
            <w:r w:rsidRPr="00032215">
              <w:rPr>
                <w:rFonts w:ascii="Times New Roman" w:eastAsia="Times New Roman" w:hAnsi="Times New Roman" w:cs="Times New Roman"/>
                <w:b/>
                <w:bCs/>
                <w:color w:val="000000" w:themeColor="text1"/>
                <w:sz w:val="24"/>
                <w:szCs w:val="24"/>
                <w:lang w:eastAsia="lv-LV"/>
              </w:rPr>
              <w:t xml:space="preserve"> 8</w:t>
            </w:r>
            <w:r w:rsidR="008D2108">
              <w:rPr>
                <w:rFonts w:ascii="Times New Roman" w:eastAsia="Times New Roman" w:hAnsi="Times New Roman" w:cs="Times New Roman"/>
                <w:b/>
                <w:bCs/>
                <w:color w:val="000000" w:themeColor="text1"/>
                <w:sz w:val="24"/>
                <w:szCs w:val="24"/>
                <w:lang w:eastAsia="lv-LV"/>
              </w:rPr>
              <w:t> </w:t>
            </w:r>
            <w:r w:rsidRPr="00032215">
              <w:rPr>
                <w:rFonts w:ascii="Times New Roman" w:eastAsia="Times New Roman" w:hAnsi="Times New Roman" w:cs="Times New Roman"/>
                <w:b/>
                <w:bCs/>
                <w:color w:val="000000" w:themeColor="text1"/>
                <w:sz w:val="24"/>
                <w:szCs w:val="24"/>
                <w:lang w:eastAsia="lv-LV"/>
              </w:rPr>
              <w:t xml:space="preserve">206,84 </w:t>
            </w:r>
            <w:proofErr w:type="spellStart"/>
            <w:r w:rsidRPr="00032215">
              <w:rPr>
                <w:rFonts w:ascii="Times New Roman" w:eastAsia="Times New Roman" w:hAnsi="Times New Roman" w:cs="Times New Roman"/>
                <w:b/>
                <w:bCs/>
                <w:i/>
                <w:iCs/>
                <w:color w:val="000000" w:themeColor="text1"/>
                <w:sz w:val="24"/>
                <w:szCs w:val="24"/>
                <w:lang w:eastAsia="lv-LV"/>
              </w:rPr>
              <w:t>euro</w:t>
            </w:r>
            <w:proofErr w:type="spellEnd"/>
          </w:p>
          <w:p w14:paraId="030091A9" w14:textId="6A40DDF3" w:rsidR="0052335C" w:rsidRPr="00032215" w:rsidRDefault="0052335C" w:rsidP="00F92C54">
            <w:pPr>
              <w:spacing w:after="0" w:line="240" w:lineRule="auto"/>
              <w:rPr>
                <w:rFonts w:ascii="Times New Roman" w:eastAsia="Times New Roman" w:hAnsi="Times New Roman" w:cs="Times New Roman"/>
                <w:b/>
                <w:bCs/>
                <w:iCs/>
                <w:color w:val="000000" w:themeColor="text1"/>
                <w:sz w:val="24"/>
                <w:szCs w:val="24"/>
                <w:lang w:eastAsia="lv-LV"/>
              </w:rPr>
            </w:pPr>
            <w:r w:rsidRPr="00032215">
              <w:rPr>
                <w:rFonts w:ascii="Times New Roman" w:eastAsia="Times New Roman" w:hAnsi="Times New Roman" w:cs="Times New Roman"/>
                <w:b/>
                <w:bCs/>
                <w:iCs/>
                <w:color w:val="000000" w:themeColor="text1"/>
                <w:sz w:val="24"/>
                <w:szCs w:val="24"/>
                <w:lang w:eastAsia="lv-LV"/>
              </w:rPr>
              <w:t xml:space="preserve">2027. gadā: </w:t>
            </w:r>
            <w:r w:rsidRPr="00032215">
              <w:rPr>
                <w:rFonts w:ascii="Times New Roman" w:eastAsia="Times New Roman" w:hAnsi="Times New Roman" w:cs="Times New Roman"/>
                <w:b/>
                <w:bCs/>
                <w:sz w:val="24"/>
                <w:szCs w:val="24"/>
                <w:lang w:eastAsia="lv-LV"/>
              </w:rPr>
              <w:t xml:space="preserve">6957,90 x </w:t>
            </w:r>
            <w:r w:rsidRPr="00032215">
              <w:rPr>
                <w:rFonts w:ascii="Times New Roman" w:eastAsia="Times New Roman" w:hAnsi="Times New Roman" w:cs="Times New Roman"/>
                <w:b/>
                <w:bCs/>
                <w:color w:val="000000" w:themeColor="text1"/>
                <w:sz w:val="24"/>
                <w:szCs w:val="24"/>
                <w:lang w:eastAsia="lv-LV"/>
              </w:rPr>
              <w:t>23,59%= 1 641,36</w:t>
            </w:r>
          </w:p>
        </w:tc>
        <w:tc>
          <w:tcPr>
            <w:tcW w:w="1136" w:type="pct"/>
            <w:tcBorders>
              <w:top w:val="single" w:sz="4" w:space="0" w:color="auto"/>
              <w:left w:val="single" w:sz="4" w:space="0" w:color="auto"/>
              <w:bottom w:val="single" w:sz="4" w:space="0" w:color="auto"/>
              <w:right w:val="single" w:sz="4" w:space="0" w:color="auto"/>
            </w:tcBorders>
            <w:vAlign w:val="center"/>
          </w:tcPr>
          <w:p w14:paraId="47E0B25F" w14:textId="09899088" w:rsidR="0052335C" w:rsidRPr="00032215" w:rsidRDefault="0052335C" w:rsidP="00F92C54">
            <w:pPr>
              <w:spacing w:after="0" w:line="240" w:lineRule="auto"/>
              <w:jc w:val="center"/>
              <w:rPr>
                <w:rFonts w:ascii="Times New Roman" w:eastAsia="Times New Roman" w:hAnsi="Times New Roman" w:cs="Times New Roman"/>
                <w:b/>
                <w:bCs/>
                <w:color w:val="000000" w:themeColor="text1"/>
                <w:sz w:val="24"/>
                <w:szCs w:val="24"/>
                <w:lang w:eastAsia="lv-LV"/>
              </w:rPr>
            </w:pPr>
            <w:r w:rsidRPr="00032215">
              <w:rPr>
                <w:rFonts w:ascii="Times New Roman" w:eastAsia="Times New Roman" w:hAnsi="Times New Roman" w:cs="Times New Roman"/>
                <w:b/>
                <w:bCs/>
                <w:color w:val="000000" w:themeColor="text1"/>
                <w:sz w:val="24"/>
                <w:szCs w:val="24"/>
                <w:lang w:eastAsia="lv-LV"/>
              </w:rPr>
              <w:t>8 207</w:t>
            </w:r>
          </w:p>
        </w:tc>
        <w:tc>
          <w:tcPr>
            <w:tcW w:w="1061" w:type="pct"/>
            <w:tcBorders>
              <w:top w:val="single" w:sz="4" w:space="0" w:color="auto"/>
              <w:left w:val="single" w:sz="4" w:space="0" w:color="auto"/>
              <w:bottom w:val="single" w:sz="4" w:space="0" w:color="auto"/>
              <w:right w:val="single" w:sz="4" w:space="0" w:color="auto"/>
            </w:tcBorders>
            <w:vAlign w:val="center"/>
          </w:tcPr>
          <w:p w14:paraId="3C0D5431" w14:textId="7D7A5658" w:rsidR="0052335C" w:rsidRPr="00032215" w:rsidRDefault="0052335C" w:rsidP="00F92C54">
            <w:pPr>
              <w:spacing w:after="0" w:line="240" w:lineRule="auto"/>
              <w:jc w:val="center"/>
              <w:rPr>
                <w:rFonts w:ascii="Times New Roman" w:eastAsia="Times New Roman" w:hAnsi="Times New Roman" w:cs="Times New Roman"/>
                <w:b/>
                <w:bCs/>
                <w:color w:val="000000" w:themeColor="text1"/>
                <w:sz w:val="24"/>
                <w:szCs w:val="24"/>
                <w:lang w:eastAsia="lv-LV"/>
              </w:rPr>
            </w:pPr>
            <w:r w:rsidRPr="00032215">
              <w:rPr>
                <w:rFonts w:ascii="Times New Roman" w:eastAsia="Times New Roman" w:hAnsi="Times New Roman" w:cs="Times New Roman"/>
                <w:b/>
                <w:bCs/>
                <w:color w:val="000000" w:themeColor="text1"/>
                <w:sz w:val="24"/>
                <w:szCs w:val="24"/>
                <w:lang w:eastAsia="lv-LV"/>
              </w:rPr>
              <w:t>1 642</w:t>
            </w:r>
          </w:p>
        </w:tc>
      </w:tr>
      <w:tr w:rsidR="0052335C" w:rsidRPr="00F92C54" w14:paraId="32C97984" w14:textId="6663B291" w:rsidTr="008D2108">
        <w:trPr>
          <w:trHeight w:val="283"/>
        </w:trPr>
        <w:tc>
          <w:tcPr>
            <w:tcW w:w="453" w:type="pct"/>
            <w:tcBorders>
              <w:top w:val="single" w:sz="4" w:space="0" w:color="auto"/>
              <w:left w:val="single" w:sz="4" w:space="0" w:color="auto"/>
              <w:bottom w:val="single" w:sz="4" w:space="0" w:color="auto"/>
              <w:right w:val="single" w:sz="4" w:space="0" w:color="auto"/>
            </w:tcBorders>
            <w:noWrap/>
            <w:vAlign w:val="center"/>
          </w:tcPr>
          <w:p w14:paraId="40602B33" w14:textId="77777777" w:rsidR="0052335C" w:rsidRPr="00716F2D" w:rsidRDefault="0052335C" w:rsidP="00F92C54">
            <w:pPr>
              <w:spacing w:after="0" w:line="240" w:lineRule="auto"/>
              <w:jc w:val="center"/>
              <w:rPr>
                <w:rFonts w:ascii="Times New Roman" w:eastAsia="Times New Roman" w:hAnsi="Times New Roman" w:cs="Times New Roman"/>
                <w:b/>
                <w:bCs/>
                <w:color w:val="000000" w:themeColor="text1"/>
                <w:sz w:val="24"/>
                <w:szCs w:val="24"/>
                <w:lang w:eastAsia="lv-LV"/>
              </w:rPr>
            </w:pPr>
            <w:r w:rsidRPr="00716F2D">
              <w:rPr>
                <w:rFonts w:ascii="Times New Roman" w:eastAsia="Times New Roman" w:hAnsi="Times New Roman" w:cs="Times New Roman"/>
                <w:b/>
                <w:bCs/>
                <w:color w:val="000000" w:themeColor="text1"/>
                <w:sz w:val="24"/>
                <w:szCs w:val="24"/>
                <w:lang w:eastAsia="lv-LV"/>
              </w:rPr>
              <w:t>2000</w:t>
            </w:r>
          </w:p>
        </w:tc>
        <w:tc>
          <w:tcPr>
            <w:tcW w:w="2349" w:type="pct"/>
            <w:tcBorders>
              <w:top w:val="single" w:sz="4" w:space="0" w:color="auto"/>
              <w:left w:val="single" w:sz="4" w:space="0" w:color="auto"/>
              <w:bottom w:val="single" w:sz="4" w:space="0" w:color="auto"/>
              <w:right w:val="single" w:sz="4" w:space="0" w:color="auto"/>
            </w:tcBorders>
            <w:vAlign w:val="center"/>
          </w:tcPr>
          <w:p w14:paraId="446609CF" w14:textId="77777777" w:rsidR="0052335C" w:rsidRPr="00032215" w:rsidRDefault="0052335C" w:rsidP="00F92C54">
            <w:pPr>
              <w:spacing w:after="0" w:line="240" w:lineRule="auto"/>
              <w:rPr>
                <w:rFonts w:ascii="Times New Roman" w:eastAsia="Times New Roman" w:hAnsi="Times New Roman" w:cs="Times New Roman"/>
                <w:b/>
                <w:bCs/>
                <w:color w:val="000000" w:themeColor="text1"/>
                <w:sz w:val="24"/>
                <w:szCs w:val="24"/>
                <w:lang w:eastAsia="lv-LV"/>
              </w:rPr>
            </w:pPr>
            <w:r w:rsidRPr="00032215">
              <w:rPr>
                <w:rFonts w:ascii="Times New Roman" w:eastAsia="Times New Roman" w:hAnsi="Times New Roman" w:cs="Times New Roman"/>
                <w:b/>
                <w:bCs/>
                <w:color w:val="000000" w:themeColor="text1"/>
                <w:sz w:val="24"/>
                <w:szCs w:val="24"/>
                <w:lang w:eastAsia="lv-LV"/>
              </w:rPr>
              <w:t>Preces un pakalpojumi</w:t>
            </w:r>
          </w:p>
        </w:tc>
        <w:tc>
          <w:tcPr>
            <w:tcW w:w="1136" w:type="pct"/>
            <w:tcBorders>
              <w:top w:val="single" w:sz="4" w:space="0" w:color="auto"/>
              <w:left w:val="single" w:sz="4" w:space="0" w:color="auto"/>
              <w:bottom w:val="single" w:sz="4" w:space="0" w:color="auto"/>
              <w:right w:val="single" w:sz="4" w:space="0" w:color="auto"/>
            </w:tcBorders>
            <w:vAlign w:val="center"/>
          </w:tcPr>
          <w:p w14:paraId="19933294" w14:textId="594F5CDD" w:rsidR="0052335C" w:rsidRPr="00032215" w:rsidRDefault="0052335C" w:rsidP="00F92C54">
            <w:pPr>
              <w:spacing w:after="0" w:line="240" w:lineRule="auto"/>
              <w:jc w:val="center"/>
              <w:rPr>
                <w:rFonts w:ascii="Times New Roman" w:eastAsia="Times New Roman" w:hAnsi="Times New Roman" w:cs="Times New Roman"/>
                <w:b/>
                <w:bCs/>
                <w:color w:val="000000" w:themeColor="text1"/>
                <w:sz w:val="24"/>
                <w:szCs w:val="24"/>
                <w:lang w:eastAsia="lv-LV"/>
              </w:rPr>
            </w:pPr>
            <w:r w:rsidRPr="00032215">
              <w:rPr>
                <w:rFonts w:ascii="Times New Roman" w:eastAsia="Times New Roman" w:hAnsi="Times New Roman" w:cs="Times New Roman"/>
                <w:b/>
                <w:bCs/>
                <w:color w:val="000000" w:themeColor="text1"/>
                <w:sz w:val="24"/>
                <w:szCs w:val="24"/>
                <w:lang w:eastAsia="lv-LV"/>
              </w:rPr>
              <w:t>13 662</w:t>
            </w:r>
          </w:p>
        </w:tc>
        <w:tc>
          <w:tcPr>
            <w:tcW w:w="1061" w:type="pct"/>
            <w:tcBorders>
              <w:top w:val="single" w:sz="4" w:space="0" w:color="auto"/>
              <w:left w:val="single" w:sz="4" w:space="0" w:color="auto"/>
              <w:bottom w:val="single" w:sz="4" w:space="0" w:color="auto"/>
              <w:right w:val="single" w:sz="4" w:space="0" w:color="auto"/>
            </w:tcBorders>
            <w:vAlign w:val="center"/>
          </w:tcPr>
          <w:p w14:paraId="19C64B8E" w14:textId="26D2FCAE" w:rsidR="0052335C" w:rsidRPr="00032215" w:rsidRDefault="0052335C" w:rsidP="00F92C54">
            <w:pPr>
              <w:spacing w:after="0" w:line="240" w:lineRule="auto"/>
              <w:jc w:val="center"/>
              <w:rPr>
                <w:rFonts w:ascii="Times New Roman" w:eastAsia="Times New Roman" w:hAnsi="Times New Roman" w:cs="Times New Roman"/>
                <w:b/>
                <w:bCs/>
                <w:color w:val="000000" w:themeColor="text1"/>
                <w:sz w:val="24"/>
                <w:szCs w:val="24"/>
                <w:lang w:eastAsia="lv-LV"/>
              </w:rPr>
            </w:pPr>
            <w:r w:rsidRPr="00032215">
              <w:rPr>
                <w:rFonts w:ascii="Times New Roman" w:eastAsia="Times New Roman" w:hAnsi="Times New Roman" w:cs="Times New Roman"/>
                <w:b/>
                <w:bCs/>
                <w:color w:val="000000" w:themeColor="text1"/>
                <w:sz w:val="24"/>
                <w:szCs w:val="24"/>
                <w:lang w:eastAsia="lv-LV"/>
              </w:rPr>
              <w:t>2 988</w:t>
            </w:r>
          </w:p>
        </w:tc>
      </w:tr>
      <w:tr w:rsidR="0052335C" w:rsidRPr="00F92C54" w14:paraId="4A48AD33" w14:textId="674D491F" w:rsidTr="008D2108">
        <w:trPr>
          <w:trHeight w:val="283"/>
        </w:trPr>
        <w:tc>
          <w:tcPr>
            <w:tcW w:w="453" w:type="pct"/>
            <w:tcBorders>
              <w:top w:val="single" w:sz="4" w:space="0" w:color="auto"/>
              <w:left w:val="single" w:sz="4" w:space="0" w:color="auto"/>
              <w:bottom w:val="single" w:sz="4" w:space="0" w:color="auto"/>
              <w:right w:val="single" w:sz="4" w:space="0" w:color="auto"/>
            </w:tcBorders>
            <w:noWrap/>
            <w:vAlign w:val="center"/>
          </w:tcPr>
          <w:p w14:paraId="76478721" w14:textId="77777777" w:rsidR="0052335C" w:rsidRPr="00716F2D" w:rsidRDefault="0052335C" w:rsidP="00F92C54">
            <w:pPr>
              <w:spacing w:after="0" w:line="240" w:lineRule="auto"/>
              <w:jc w:val="center"/>
              <w:rPr>
                <w:rFonts w:ascii="Times New Roman" w:eastAsia="Times New Roman" w:hAnsi="Times New Roman" w:cs="Times New Roman"/>
                <w:color w:val="000000" w:themeColor="text1"/>
                <w:sz w:val="24"/>
                <w:szCs w:val="24"/>
                <w:lang w:eastAsia="lv-LV"/>
              </w:rPr>
            </w:pPr>
            <w:r w:rsidRPr="00716F2D">
              <w:rPr>
                <w:rFonts w:ascii="Times New Roman" w:eastAsia="Times New Roman" w:hAnsi="Times New Roman" w:cs="Times New Roman"/>
                <w:color w:val="000000" w:themeColor="text1"/>
                <w:sz w:val="24"/>
                <w:szCs w:val="24"/>
                <w:lang w:eastAsia="lv-LV"/>
              </w:rPr>
              <w:t>2200</w:t>
            </w:r>
          </w:p>
        </w:tc>
        <w:tc>
          <w:tcPr>
            <w:tcW w:w="2349" w:type="pct"/>
            <w:tcBorders>
              <w:top w:val="single" w:sz="4" w:space="0" w:color="auto"/>
              <w:left w:val="single" w:sz="4" w:space="0" w:color="auto"/>
              <w:bottom w:val="single" w:sz="4" w:space="0" w:color="auto"/>
              <w:right w:val="single" w:sz="4" w:space="0" w:color="auto"/>
            </w:tcBorders>
            <w:vAlign w:val="center"/>
          </w:tcPr>
          <w:p w14:paraId="3117F673" w14:textId="77777777" w:rsidR="0052335C" w:rsidRPr="00032215" w:rsidRDefault="0052335C" w:rsidP="00F92C54">
            <w:pPr>
              <w:spacing w:after="0" w:line="240" w:lineRule="auto"/>
              <w:rPr>
                <w:rFonts w:ascii="Times New Roman" w:eastAsia="Times New Roman" w:hAnsi="Times New Roman" w:cs="Times New Roman"/>
                <w:color w:val="000000" w:themeColor="text1"/>
                <w:sz w:val="24"/>
                <w:szCs w:val="24"/>
                <w:lang w:eastAsia="lv-LV"/>
              </w:rPr>
            </w:pPr>
            <w:r w:rsidRPr="00032215">
              <w:rPr>
                <w:rFonts w:ascii="Times New Roman" w:eastAsia="Times New Roman" w:hAnsi="Times New Roman" w:cs="Times New Roman"/>
                <w:color w:val="000000" w:themeColor="text1"/>
                <w:sz w:val="24"/>
                <w:szCs w:val="24"/>
                <w:lang w:eastAsia="lv-LV"/>
              </w:rPr>
              <w:t>Pakalpojumi</w:t>
            </w:r>
          </w:p>
        </w:tc>
        <w:tc>
          <w:tcPr>
            <w:tcW w:w="1136" w:type="pct"/>
            <w:tcBorders>
              <w:top w:val="single" w:sz="4" w:space="0" w:color="auto"/>
              <w:left w:val="single" w:sz="4" w:space="0" w:color="auto"/>
              <w:bottom w:val="single" w:sz="4" w:space="0" w:color="auto"/>
              <w:right w:val="single" w:sz="4" w:space="0" w:color="auto"/>
            </w:tcBorders>
            <w:vAlign w:val="center"/>
          </w:tcPr>
          <w:p w14:paraId="7F565E2F" w14:textId="7FDE9E61" w:rsidR="0052335C" w:rsidRPr="00032215" w:rsidRDefault="0052335C" w:rsidP="00F92C54">
            <w:pPr>
              <w:spacing w:after="0" w:line="240" w:lineRule="auto"/>
              <w:jc w:val="center"/>
              <w:rPr>
                <w:rFonts w:ascii="Times New Roman" w:eastAsia="Times New Roman" w:hAnsi="Times New Roman" w:cs="Times New Roman"/>
                <w:b/>
                <w:bCs/>
                <w:color w:val="000000" w:themeColor="text1"/>
                <w:sz w:val="24"/>
                <w:szCs w:val="24"/>
                <w:lang w:eastAsia="lv-LV"/>
              </w:rPr>
            </w:pPr>
          </w:p>
        </w:tc>
        <w:tc>
          <w:tcPr>
            <w:tcW w:w="1061" w:type="pct"/>
            <w:tcBorders>
              <w:top w:val="single" w:sz="4" w:space="0" w:color="auto"/>
              <w:left w:val="single" w:sz="4" w:space="0" w:color="auto"/>
              <w:bottom w:val="single" w:sz="4" w:space="0" w:color="auto"/>
              <w:right w:val="single" w:sz="4" w:space="0" w:color="auto"/>
            </w:tcBorders>
            <w:vAlign w:val="center"/>
          </w:tcPr>
          <w:p w14:paraId="1AFB0F7E" w14:textId="1A6EE45B" w:rsidR="0052335C" w:rsidRPr="00032215" w:rsidRDefault="0052335C" w:rsidP="00F92C54">
            <w:pPr>
              <w:spacing w:after="0" w:line="240" w:lineRule="auto"/>
              <w:jc w:val="center"/>
              <w:rPr>
                <w:rFonts w:ascii="Times New Roman" w:eastAsia="Times New Roman" w:hAnsi="Times New Roman" w:cs="Times New Roman"/>
                <w:b/>
                <w:bCs/>
                <w:color w:val="000000" w:themeColor="text1"/>
                <w:sz w:val="24"/>
                <w:szCs w:val="24"/>
                <w:lang w:eastAsia="lv-LV"/>
              </w:rPr>
            </w:pPr>
          </w:p>
        </w:tc>
      </w:tr>
      <w:tr w:rsidR="0052335C" w:rsidRPr="00F92C54" w14:paraId="02A80A87" w14:textId="2C8E1776" w:rsidTr="008D2108">
        <w:trPr>
          <w:trHeight w:val="283"/>
        </w:trPr>
        <w:tc>
          <w:tcPr>
            <w:tcW w:w="453" w:type="pct"/>
            <w:tcBorders>
              <w:top w:val="single" w:sz="4" w:space="0" w:color="auto"/>
              <w:left w:val="single" w:sz="4" w:space="0" w:color="auto"/>
              <w:bottom w:val="single" w:sz="4" w:space="0" w:color="auto"/>
              <w:right w:val="single" w:sz="4" w:space="0" w:color="auto"/>
            </w:tcBorders>
            <w:noWrap/>
            <w:vAlign w:val="center"/>
          </w:tcPr>
          <w:p w14:paraId="612953B1" w14:textId="77777777" w:rsidR="0052335C" w:rsidRPr="00716F2D" w:rsidRDefault="0052335C" w:rsidP="00F92C54">
            <w:pPr>
              <w:spacing w:after="0" w:line="240" w:lineRule="auto"/>
              <w:jc w:val="center"/>
              <w:rPr>
                <w:rFonts w:ascii="Times New Roman" w:eastAsia="Times New Roman" w:hAnsi="Times New Roman" w:cs="Times New Roman"/>
                <w:color w:val="000000" w:themeColor="text1"/>
                <w:sz w:val="24"/>
                <w:szCs w:val="24"/>
                <w:lang w:eastAsia="lv-LV"/>
              </w:rPr>
            </w:pPr>
          </w:p>
        </w:tc>
        <w:tc>
          <w:tcPr>
            <w:tcW w:w="2349" w:type="pct"/>
            <w:tcBorders>
              <w:top w:val="single" w:sz="4" w:space="0" w:color="auto"/>
              <w:left w:val="single" w:sz="4" w:space="0" w:color="auto"/>
              <w:bottom w:val="single" w:sz="4" w:space="0" w:color="auto"/>
              <w:right w:val="single" w:sz="4" w:space="0" w:color="auto"/>
            </w:tcBorders>
            <w:vAlign w:val="center"/>
          </w:tcPr>
          <w:p w14:paraId="097CA929" w14:textId="70C7536D" w:rsidR="0052335C" w:rsidRPr="00032215" w:rsidRDefault="0052335C" w:rsidP="00F92C54">
            <w:pPr>
              <w:spacing w:after="0" w:line="240" w:lineRule="auto"/>
              <w:jc w:val="both"/>
              <w:rPr>
                <w:rFonts w:ascii="Times New Roman" w:eastAsia="Times New Roman" w:hAnsi="Times New Roman" w:cs="Times New Roman"/>
                <w:color w:val="000000" w:themeColor="text1"/>
                <w:sz w:val="24"/>
                <w:szCs w:val="24"/>
                <w:u w:val="single"/>
                <w:lang w:eastAsia="lv-LV"/>
              </w:rPr>
            </w:pPr>
            <w:r w:rsidRPr="00032215">
              <w:rPr>
                <w:rFonts w:ascii="Times New Roman" w:eastAsia="Times New Roman" w:hAnsi="Times New Roman" w:cs="Times New Roman"/>
                <w:color w:val="000000" w:themeColor="text1"/>
                <w:sz w:val="24"/>
                <w:szCs w:val="24"/>
                <w:u w:val="single"/>
                <w:lang w:eastAsia="lv-LV"/>
              </w:rPr>
              <w:t>Dzīvokļa (dzīvojamās telpas) īres un komunālo pakalpojumu izdevumi, mākleru izdevumi</w:t>
            </w:r>
          </w:p>
          <w:p w14:paraId="511C0680" w14:textId="06AC1BE1" w:rsidR="0052335C" w:rsidRPr="00032215" w:rsidRDefault="0052335C" w:rsidP="00F92C54">
            <w:pPr>
              <w:spacing w:after="0" w:line="240" w:lineRule="auto"/>
              <w:jc w:val="both"/>
              <w:rPr>
                <w:rFonts w:ascii="Times New Roman" w:eastAsia="Times New Roman" w:hAnsi="Times New Roman" w:cs="Times New Roman"/>
                <w:color w:val="000000" w:themeColor="text1"/>
                <w:sz w:val="24"/>
                <w:szCs w:val="24"/>
                <w:lang w:eastAsia="lv-LV"/>
              </w:rPr>
            </w:pPr>
            <w:r w:rsidRPr="00032215">
              <w:rPr>
                <w:rFonts w:ascii="Times New Roman" w:eastAsia="Times New Roman" w:hAnsi="Times New Roman" w:cs="Times New Roman"/>
                <w:color w:val="000000" w:themeColor="text1"/>
                <w:sz w:val="24"/>
                <w:szCs w:val="24"/>
                <w:lang w:eastAsia="lv-LV"/>
              </w:rPr>
              <w:t>operacionālajam amata  līmenim 15 793,88 </w:t>
            </w:r>
            <w:proofErr w:type="spellStart"/>
            <w:r w:rsidRPr="00032215">
              <w:rPr>
                <w:rFonts w:ascii="Times New Roman" w:eastAsia="Times New Roman" w:hAnsi="Times New Roman" w:cs="Times New Roman"/>
                <w:i/>
                <w:iCs/>
                <w:color w:val="000000" w:themeColor="text1"/>
                <w:sz w:val="24"/>
                <w:szCs w:val="24"/>
                <w:lang w:eastAsia="lv-LV"/>
              </w:rPr>
              <w:t>euro</w:t>
            </w:r>
            <w:proofErr w:type="spellEnd"/>
            <w:r w:rsidRPr="00032215">
              <w:rPr>
                <w:rFonts w:ascii="Times New Roman" w:eastAsia="Times New Roman" w:hAnsi="Times New Roman" w:cs="Times New Roman"/>
                <w:i/>
                <w:iCs/>
                <w:color w:val="000000" w:themeColor="text1"/>
                <w:sz w:val="24"/>
                <w:szCs w:val="24"/>
                <w:lang w:eastAsia="lv-LV"/>
              </w:rPr>
              <w:t xml:space="preserve"> </w:t>
            </w:r>
            <w:r w:rsidRPr="00032215">
              <w:rPr>
                <w:rFonts w:ascii="Times New Roman" w:eastAsia="Times New Roman" w:hAnsi="Times New Roman" w:cs="Times New Roman"/>
                <w:color w:val="000000" w:themeColor="text1"/>
                <w:sz w:val="24"/>
                <w:szCs w:val="24"/>
                <w:lang w:eastAsia="lv-LV"/>
              </w:rPr>
              <w:t xml:space="preserve">gadā jeb 1 316.15 </w:t>
            </w:r>
            <w:proofErr w:type="spellStart"/>
            <w:r w:rsidRPr="00032215">
              <w:rPr>
                <w:rFonts w:ascii="Times New Roman" w:eastAsia="Times New Roman" w:hAnsi="Times New Roman" w:cs="Times New Roman"/>
                <w:i/>
                <w:color w:val="000000" w:themeColor="text1"/>
                <w:sz w:val="24"/>
                <w:szCs w:val="24"/>
                <w:lang w:eastAsia="lv-LV"/>
              </w:rPr>
              <w:t>euro</w:t>
            </w:r>
            <w:proofErr w:type="spellEnd"/>
            <w:r w:rsidRPr="00032215">
              <w:rPr>
                <w:rFonts w:ascii="Times New Roman" w:eastAsia="Times New Roman" w:hAnsi="Times New Roman" w:cs="Times New Roman"/>
                <w:color w:val="000000" w:themeColor="text1"/>
                <w:sz w:val="24"/>
                <w:szCs w:val="24"/>
                <w:lang w:eastAsia="lv-LV"/>
              </w:rPr>
              <w:t xml:space="preserve"> mēnesī.</w:t>
            </w:r>
          </w:p>
          <w:p w14:paraId="611A92B1" w14:textId="37685E99" w:rsidR="0052335C" w:rsidRPr="00032215" w:rsidRDefault="0052335C" w:rsidP="00F92C54">
            <w:pPr>
              <w:spacing w:after="0" w:line="240" w:lineRule="auto"/>
              <w:jc w:val="both"/>
              <w:rPr>
                <w:rFonts w:ascii="Times New Roman" w:eastAsia="Times New Roman" w:hAnsi="Times New Roman" w:cs="Times New Roman"/>
                <w:b/>
                <w:bCs/>
                <w:iCs/>
                <w:color w:val="000000" w:themeColor="text1"/>
                <w:sz w:val="24"/>
                <w:szCs w:val="24"/>
                <w:lang w:eastAsia="lv-LV"/>
              </w:rPr>
            </w:pPr>
            <w:r w:rsidRPr="00032215">
              <w:rPr>
                <w:rFonts w:ascii="Times New Roman" w:eastAsia="Times New Roman" w:hAnsi="Times New Roman" w:cs="Times New Roman"/>
                <w:b/>
                <w:bCs/>
                <w:iCs/>
                <w:color w:val="000000" w:themeColor="text1"/>
                <w:sz w:val="24"/>
                <w:szCs w:val="24"/>
                <w:lang w:eastAsia="lv-LV"/>
              </w:rPr>
              <w:t xml:space="preserve">2026. gadā:  </w:t>
            </w:r>
            <w:r w:rsidRPr="00032215">
              <w:rPr>
                <w:rFonts w:ascii="Times New Roman" w:eastAsia="Times New Roman" w:hAnsi="Times New Roman" w:cs="Times New Roman"/>
                <w:b/>
                <w:bCs/>
                <w:color w:val="000000" w:themeColor="text1"/>
                <w:sz w:val="24"/>
                <w:szCs w:val="24"/>
                <w:lang w:eastAsia="lv-LV"/>
              </w:rPr>
              <w:t>1 316,15 x 10 mēneši = 13</w:t>
            </w:r>
            <w:r w:rsidR="008D2108">
              <w:rPr>
                <w:rFonts w:ascii="Times New Roman" w:eastAsia="Times New Roman" w:hAnsi="Times New Roman" w:cs="Times New Roman"/>
                <w:b/>
                <w:bCs/>
                <w:color w:val="000000" w:themeColor="text1"/>
                <w:sz w:val="24"/>
                <w:szCs w:val="24"/>
                <w:lang w:eastAsia="lv-LV"/>
              </w:rPr>
              <w:t> </w:t>
            </w:r>
            <w:r w:rsidRPr="00032215">
              <w:rPr>
                <w:rFonts w:ascii="Times New Roman" w:eastAsia="Times New Roman" w:hAnsi="Times New Roman" w:cs="Times New Roman"/>
                <w:b/>
                <w:bCs/>
                <w:color w:val="000000" w:themeColor="text1"/>
                <w:sz w:val="24"/>
                <w:szCs w:val="24"/>
                <w:lang w:eastAsia="lv-LV"/>
              </w:rPr>
              <w:t xml:space="preserve">161,50 </w:t>
            </w:r>
            <w:proofErr w:type="spellStart"/>
            <w:r w:rsidRPr="00032215">
              <w:rPr>
                <w:rFonts w:ascii="Times New Roman" w:eastAsia="Times New Roman" w:hAnsi="Times New Roman" w:cs="Times New Roman"/>
                <w:b/>
                <w:bCs/>
                <w:i/>
                <w:iCs/>
                <w:color w:val="000000" w:themeColor="text1"/>
                <w:sz w:val="24"/>
                <w:szCs w:val="24"/>
                <w:lang w:eastAsia="lv-LV"/>
              </w:rPr>
              <w:t>euro</w:t>
            </w:r>
            <w:proofErr w:type="spellEnd"/>
          </w:p>
          <w:p w14:paraId="111C109E" w14:textId="12312364" w:rsidR="0052335C" w:rsidRPr="00032215" w:rsidRDefault="0052335C" w:rsidP="00F92C54">
            <w:pPr>
              <w:spacing w:after="0" w:line="240" w:lineRule="auto"/>
              <w:jc w:val="both"/>
              <w:rPr>
                <w:rFonts w:ascii="Times New Roman" w:eastAsia="Times New Roman" w:hAnsi="Times New Roman" w:cs="Times New Roman"/>
                <w:b/>
                <w:bCs/>
                <w:iCs/>
                <w:color w:val="000000" w:themeColor="text1"/>
                <w:sz w:val="24"/>
                <w:szCs w:val="24"/>
                <w:lang w:eastAsia="lv-LV"/>
              </w:rPr>
            </w:pPr>
            <w:r w:rsidRPr="00032215">
              <w:rPr>
                <w:rFonts w:ascii="Times New Roman" w:eastAsia="Times New Roman" w:hAnsi="Times New Roman" w:cs="Times New Roman"/>
                <w:b/>
                <w:bCs/>
                <w:iCs/>
                <w:color w:val="000000" w:themeColor="text1"/>
                <w:sz w:val="24"/>
                <w:szCs w:val="24"/>
                <w:lang w:eastAsia="lv-LV"/>
              </w:rPr>
              <w:t xml:space="preserve">2027. gadā: </w:t>
            </w:r>
            <w:r w:rsidRPr="00032215">
              <w:rPr>
                <w:rFonts w:ascii="Times New Roman" w:eastAsia="Times New Roman" w:hAnsi="Times New Roman" w:cs="Times New Roman"/>
                <w:b/>
                <w:bCs/>
                <w:color w:val="000000" w:themeColor="text1"/>
                <w:sz w:val="24"/>
                <w:szCs w:val="24"/>
                <w:lang w:eastAsia="lv-LV"/>
              </w:rPr>
              <w:t xml:space="preserve">1 316,15 x 2 mēneši= 2632,30 </w:t>
            </w:r>
            <w:proofErr w:type="spellStart"/>
            <w:r w:rsidRPr="00032215">
              <w:rPr>
                <w:rFonts w:ascii="Times New Roman" w:eastAsia="Times New Roman" w:hAnsi="Times New Roman" w:cs="Times New Roman"/>
                <w:b/>
                <w:bCs/>
                <w:i/>
                <w:iCs/>
                <w:color w:val="000000" w:themeColor="text1"/>
                <w:sz w:val="24"/>
                <w:szCs w:val="24"/>
                <w:lang w:eastAsia="lv-LV"/>
              </w:rPr>
              <w:t>euro</w:t>
            </w:r>
            <w:proofErr w:type="spellEnd"/>
            <w:r w:rsidRPr="00032215">
              <w:rPr>
                <w:rFonts w:ascii="Times New Roman" w:eastAsia="Times New Roman" w:hAnsi="Times New Roman" w:cs="Times New Roman"/>
                <w:b/>
                <w:bCs/>
                <w:i/>
                <w:iCs/>
                <w:color w:val="000000" w:themeColor="text1"/>
                <w:sz w:val="24"/>
                <w:szCs w:val="24"/>
                <w:lang w:eastAsia="lv-LV"/>
              </w:rPr>
              <w:t xml:space="preserve"> </w:t>
            </w:r>
          </w:p>
        </w:tc>
        <w:tc>
          <w:tcPr>
            <w:tcW w:w="1136" w:type="pct"/>
            <w:tcBorders>
              <w:top w:val="single" w:sz="4" w:space="0" w:color="auto"/>
              <w:left w:val="single" w:sz="4" w:space="0" w:color="auto"/>
              <w:bottom w:val="single" w:sz="4" w:space="0" w:color="auto"/>
              <w:right w:val="single" w:sz="4" w:space="0" w:color="auto"/>
            </w:tcBorders>
            <w:vAlign w:val="center"/>
          </w:tcPr>
          <w:p w14:paraId="7CB628DA" w14:textId="6936C5D5" w:rsidR="0052335C" w:rsidRPr="00032215" w:rsidRDefault="0052335C" w:rsidP="00F92C54">
            <w:pPr>
              <w:spacing w:after="0" w:line="240" w:lineRule="auto"/>
              <w:jc w:val="center"/>
              <w:rPr>
                <w:rFonts w:ascii="Times New Roman" w:eastAsia="Times New Roman" w:hAnsi="Times New Roman" w:cs="Times New Roman"/>
                <w:b/>
                <w:bCs/>
                <w:color w:val="000000" w:themeColor="text1"/>
                <w:sz w:val="24"/>
                <w:szCs w:val="24"/>
                <w:lang w:eastAsia="lv-LV"/>
              </w:rPr>
            </w:pPr>
            <w:r w:rsidRPr="00032215">
              <w:rPr>
                <w:rFonts w:ascii="Times New Roman" w:eastAsia="Times New Roman" w:hAnsi="Times New Roman" w:cs="Times New Roman"/>
                <w:b/>
                <w:bCs/>
                <w:color w:val="000000" w:themeColor="text1"/>
                <w:sz w:val="24"/>
                <w:szCs w:val="24"/>
                <w:lang w:eastAsia="lv-LV"/>
              </w:rPr>
              <w:t xml:space="preserve">13 162 </w:t>
            </w:r>
          </w:p>
        </w:tc>
        <w:tc>
          <w:tcPr>
            <w:tcW w:w="1061" w:type="pct"/>
            <w:tcBorders>
              <w:top w:val="single" w:sz="4" w:space="0" w:color="auto"/>
              <w:left w:val="single" w:sz="4" w:space="0" w:color="auto"/>
              <w:bottom w:val="single" w:sz="4" w:space="0" w:color="auto"/>
              <w:right w:val="single" w:sz="4" w:space="0" w:color="auto"/>
            </w:tcBorders>
            <w:vAlign w:val="center"/>
          </w:tcPr>
          <w:p w14:paraId="6226D6AB" w14:textId="75506653" w:rsidR="0052335C" w:rsidRPr="00032215" w:rsidRDefault="0052335C" w:rsidP="00F92C54">
            <w:pPr>
              <w:spacing w:after="0" w:line="240" w:lineRule="auto"/>
              <w:jc w:val="center"/>
              <w:rPr>
                <w:rFonts w:ascii="Times New Roman" w:eastAsia="Times New Roman" w:hAnsi="Times New Roman" w:cs="Times New Roman"/>
                <w:b/>
                <w:bCs/>
                <w:color w:val="000000" w:themeColor="text1"/>
                <w:sz w:val="24"/>
                <w:szCs w:val="24"/>
                <w:lang w:eastAsia="lv-LV"/>
              </w:rPr>
            </w:pPr>
            <w:r w:rsidRPr="00032215">
              <w:rPr>
                <w:rFonts w:ascii="Times New Roman" w:eastAsia="Times New Roman" w:hAnsi="Times New Roman" w:cs="Times New Roman"/>
                <w:b/>
                <w:bCs/>
                <w:color w:val="000000" w:themeColor="text1"/>
                <w:sz w:val="24"/>
                <w:szCs w:val="24"/>
                <w:lang w:eastAsia="lv-LV"/>
              </w:rPr>
              <w:t xml:space="preserve"> 2 633</w:t>
            </w:r>
          </w:p>
        </w:tc>
      </w:tr>
      <w:tr w:rsidR="0052335C" w:rsidRPr="00716F2D" w14:paraId="3E1DFE46" w14:textId="07063EEF" w:rsidTr="008D2108">
        <w:trPr>
          <w:trHeight w:val="273"/>
        </w:trPr>
        <w:tc>
          <w:tcPr>
            <w:tcW w:w="453" w:type="pct"/>
            <w:tcBorders>
              <w:top w:val="single" w:sz="4" w:space="0" w:color="auto"/>
              <w:left w:val="single" w:sz="4" w:space="0" w:color="auto"/>
              <w:bottom w:val="single" w:sz="4" w:space="0" w:color="auto"/>
              <w:right w:val="single" w:sz="4" w:space="0" w:color="auto"/>
            </w:tcBorders>
            <w:noWrap/>
            <w:vAlign w:val="center"/>
          </w:tcPr>
          <w:p w14:paraId="03A88A3B" w14:textId="77777777" w:rsidR="0052335C" w:rsidRPr="00716F2D" w:rsidRDefault="0052335C" w:rsidP="00F92C54">
            <w:pPr>
              <w:spacing w:after="0" w:line="240" w:lineRule="auto"/>
              <w:jc w:val="center"/>
              <w:rPr>
                <w:rFonts w:ascii="Times New Roman" w:eastAsia="Times New Roman" w:hAnsi="Times New Roman" w:cs="Times New Roman"/>
                <w:color w:val="000000" w:themeColor="text1"/>
                <w:sz w:val="24"/>
                <w:szCs w:val="24"/>
                <w:lang w:eastAsia="lv-LV"/>
              </w:rPr>
            </w:pPr>
          </w:p>
        </w:tc>
        <w:tc>
          <w:tcPr>
            <w:tcW w:w="2349" w:type="pct"/>
            <w:tcBorders>
              <w:top w:val="single" w:sz="4" w:space="0" w:color="auto"/>
              <w:left w:val="single" w:sz="4" w:space="0" w:color="auto"/>
              <w:bottom w:val="single" w:sz="4" w:space="0" w:color="auto"/>
              <w:right w:val="single" w:sz="4" w:space="0" w:color="auto"/>
            </w:tcBorders>
            <w:vAlign w:val="center"/>
          </w:tcPr>
          <w:p w14:paraId="73CB9ADA" w14:textId="1CE20B3E" w:rsidR="0052335C" w:rsidRPr="00032215" w:rsidRDefault="0052335C" w:rsidP="00F92C54">
            <w:pPr>
              <w:spacing w:after="0" w:line="240" w:lineRule="auto"/>
              <w:rPr>
                <w:rFonts w:ascii="Times New Roman" w:eastAsia="Times New Roman" w:hAnsi="Times New Roman" w:cs="Times New Roman"/>
                <w:color w:val="000000" w:themeColor="text1"/>
                <w:sz w:val="24"/>
                <w:szCs w:val="24"/>
                <w:lang w:eastAsia="lv-LV"/>
              </w:rPr>
            </w:pPr>
            <w:r w:rsidRPr="00032215">
              <w:rPr>
                <w:rFonts w:ascii="Times New Roman" w:eastAsia="Times New Roman" w:hAnsi="Times New Roman" w:cs="Times New Roman"/>
                <w:color w:val="000000" w:themeColor="text1"/>
                <w:sz w:val="24"/>
                <w:szCs w:val="24"/>
                <w:lang w:eastAsia="lv-LV"/>
              </w:rPr>
              <w:t>Dzīvības un veselības apdrošināšana (pārceļoties no dienesta vietas 2027. gadā) – 5 </w:t>
            </w:r>
            <w:proofErr w:type="spellStart"/>
            <w:r w:rsidRPr="00032215">
              <w:rPr>
                <w:rFonts w:ascii="Times New Roman" w:eastAsia="Times New Roman" w:hAnsi="Times New Roman" w:cs="Times New Roman"/>
                <w:i/>
                <w:color w:val="000000" w:themeColor="text1"/>
                <w:sz w:val="24"/>
                <w:szCs w:val="24"/>
                <w:lang w:eastAsia="lv-LV"/>
              </w:rPr>
              <w:t>euro</w:t>
            </w:r>
            <w:proofErr w:type="spellEnd"/>
            <w:r w:rsidRPr="00032215">
              <w:rPr>
                <w:rFonts w:ascii="Times New Roman" w:eastAsia="Times New Roman" w:hAnsi="Times New Roman" w:cs="Times New Roman"/>
                <w:color w:val="000000" w:themeColor="text1"/>
                <w:sz w:val="24"/>
                <w:szCs w:val="24"/>
                <w:lang w:eastAsia="lv-LV"/>
              </w:rPr>
              <w:t xml:space="preserve"> gadā</w:t>
            </w:r>
          </w:p>
        </w:tc>
        <w:tc>
          <w:tcPr>
            <w:tcW w:w="1136" w:type="pct"/>
            <w:tcBorders>
              <w:top w:val="single" w:sz="4" w:space="0" w:color="auto"/>
              <w:left w:val="single" w:sz="4" w:space="0" w:color="auto"/>
              <w:bottom w:val="single" w:sz="4" w:space="0" w:color="auto"/>
              <w:right w:val="single" w:sz="4" w:space="0" w:color="auto"/>
            </w:tcBorders>
            <w:vAlign w:val="center"/>
          </w:tcPr>
          <w:p w14:paraId="65008E7A" w14:textId="77CF2939" w:rsidR="0052335C" w:rsidRPr="00032215" w:rsidRDefault="0052335C" w:rsidP="00F92C54">
            <w:pPr>
              <w:spacing w:after="0" w:line="240" w:lineRule="auto"/>
              <w:jc w:val="center"/>
              <w:rPr>
                <w:rFonts w:ascii="Times New Roman" w:eastAsia="Times New Roman" w:hAnsi="Times New Roman" w:cs="Times New Roman"/>
                <w:b/>
                <w:bCs/>
                <w:color w:val="000000" w:themeColor="text1"/>
                <w:sz w:val="24"/>
                <w:szCs w:val="24"/>
                <w:lang w:eastAsia="lv-LV"/>
              </w:rPr>
            </w:pPr>
            <w:r w:rsidRPr="00032215">
              <w:rPr>
                <w:rFonts w:ascii="Times New Roman" w:eastAsia="Times New Roman" w:hAnsi="Times New Roman" w:cs="Times New Roman"/>
                <w:b/>
                <w:bCs/>
                <w:color w:val="000000" w:themeColor="text1"/>
                <w:sz w:val="24"/>
                <w:szCs w:val="24"/>
                <w:lang w:eastAsia="lv-LV"/>
              </w:rPr>
              <w:t>-</w:t>
            </w:r>
          </w:p>
        </w:tc>
        <w:tc>
          <w:tcPr>
            <w:tcW w:w="1061" w:type="pct"/>
            <w:tcBorders>
              <w:top w:val="single" w:sz="4" w:space="0" w:color="auto"/>
              <w:left w:val="single" w:sz="4" w:space="0" w:color="auto"/>
              <w:bottom w:val="single" w:sz="4" w:space="0" w:color="auto"/>
              <w:right w:val="single" w:sz="4" w:space="0" w:color="auto"/>
            </w:tcBorders>
            <w:vAlign w:val="center"/>
          </w:tcPr>
          <w:p w14:paraId="15A8FE04" w14:textId="216751B4" w:rsidR="0052335C" w:rsidRPr="00032215" w:rsidRDefault="0052335C" w:rsidP="00F92C54">
            <w:pPr>
              <w:spacing w:after="0" w:line="240" w:lineRule="auto"/>
              <w:jc w:val="center"/>
              <w:rPr>
                <w:rFonts w:ascii="Times New Roman" w:eastAsia="Times New Roman" w:hAnsi="Times New Roman" w:cs="Times New Roman"/>
                <w:b/>
                <w:bCs/>
                <w:color w:val="000000" w:themeColor="text1"/>
                <w:sz w:val="24"/>
                <w:szCs w:val="24"/>
                <w:lang w:eastAsia="lv-LV"/>
              </w:rPr>
            </w:pPr>
            <w:r w:rsidRPr="00032215">
              <w:rPr>
                <w:rFonts w:ascii="Times New Roman" w:eastAsia="Times New Roman" w:hAnsi="Times New Roman" w:cs="Times New Roman"/>
                <w:b/>
                <w:bCs/>
                <w:color w:val="000000" w:themeColor="text1"/>
                <w:sz w:val="24"/>
                <w:szCs w:val="24"/>
                <w:lang w:eastAsia="lv-LV"/>
              </w:rPr>
              <w:t>5</w:t>
            </w:r>
          </w:p>
        </w:tc>
      </w:tr>
      <w:tr w:rsidR="0052335C" w:rsidRPr="00716F2D" w14:paraId="560148BC" w14:textId="0F2592DB" w:rsidTr="008D2108">
        <w:trPr>
          <w:trHeight w:val="315"/>
        </w:trPr>
        <w:tc>
          <w:tcPr>
            <w:tcW w:w="453" w:type="pct"/>
            <w:vMerge w:val="restart"/>
            <w:tcBorders>
              <w:top w:val="single" w:sz="4" w:space="0" w:color="auto"/>
              <w:left w:val="single" w:sz="4" w:space="0" w:color="auto"/>
              <w:bottom w:val="single" w:sz="4" w:space="0" w:color="auto"/>
              <w:right w:val="single" w:sz="4" w:space="0" w:color="auto"/>
            </w:tcBorders>
            <w:noWrap/>
            <w:vAlign w:val="center"/>
            <w:hideMark/>
          </w:tcPr>
          <w:p w14:paraId="1FB0884B" w14:textId="77777777" w:rsidR="0052335C" w:rsidRPr="00716F2D" w:rsidRDefault="0052335C" w:rsidP="00F92C54">
            <w:pPr>
              <w:spacing w:after="0" w:line="240" w:lineRule="auto"/>
              <w:jc w:val="center"/>
              <w:rPr>
                <w:rFonts w:ascii="Times New Roman" w:eastAsia="Times New Roman" w:hAnsi="Times New Roman" w:cs="Times New Roman"/>
                <w:color w:val="000000" w:themeColor="text1"/>
                <w:sz w:val="24"/>
                <w:szCs w:val="24"/>
                <w:lang w:eastAsia="lv-LV"/>
              </w:rPr>
            </w:pPr>
            <w:r w:rsidRPr="00716F2D">
              <w:rPr>
                <w:rFonts w:ascii="Times New Roman" w:eastAsia="Times New Roman" w:hAnsi="Times New Roman" w:cs="Times New Roman"/>
                <w:color w:val="000000" w:themeColor="text1"/>
                <w:sz w:val="24"/>
                <w:szCs w:val="24"/>
                <w:lang w:eastAsia="lv-LV"/>
              </w:rPr>
              <w:t> </w:t>
            </w:r>
          </w:p>
        </w:tc>
        <w:tc>
          <w:tcPr>
            <w:tcW w:w="2349" w:type="pct"/>
            <w:tcBorders>
              <w:top w:val="single" w:sz="4" w:space="0" w:color="auto"/>
              <w:left w:val="single" w:sz="4" w:space="0" w:color="auto"/>
              <w:bottom w:val="single" w:sz="4" w:space="0" w:color="auto"/>
              <w:right w:val="single" w:sz="4" w:space="0" w:color="auto"/>
            </w:tcBorders>
            <w:vAlign w:val="center"/>
            <w:hideMark/>
          </w:tcPr>
          <w:p w14:paraId="526955F3" w14:textId="77777777" w:rsidR="0052335C" w:rsidRPr="00032215" w:rsidRDefault="0052335C" w:rsidP="00F92C54">
            <w:pPr>
              <w:spacing w:after="0" w:line="240" w:lineRule="auto"/>
              <w:rPr>
                <w:rFonts w:ascii="Times New Roman" w:eastAsia="Times New Roman" w:hAnsi="Times New Roman" w:cs="Times New Roman"/>
                <w:color w:val="000000" w:themeColor="text1"/>
                <w:sz w:val="24"/>
                <w:szCs w:val="24"/>
                <w:u w:val="single"/>
                <w:lang w:eastAsia="lv-LV"/>
              </w:rPr>
            </w:pPr>
            <w:r w:rsidRPr="00032215">
              <w:rPr>
                <w:rFonts w:ascii="Times New Roman" w:eastAsia="Times New Roman" w:hAnsi="Times New Roman" w:cs="Times New Roman"/>
                <w:color w:val="000000" w:themeColor="text1"/>
                <w:sz w:val="24"/>
                <w:szCs w:val="24"/>
                <w:u w:val="single"/>
                <w:lang w:eastAsia="lv-LV"/>
              </w:rPr>
              <w:t>Ceļa izdevumi:</w:t>
            </w:r>
          </w:p>
        </w:tc>
        <w:tc>
          <w:tcPr>
            <w:tcW w:w="1136"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E1327AA" w14:textId="3FF7BD8B" w:rsidR="0052335C" w:rsidRPr="00032215" w:rsidRDefault="0052335C" w:rsidP="00F92C54">
            <w:pPr>
              <w:spacing w:after="0" w:line="240" w:lineRule="auto"/>
              <w:jc w:val="center"/>
              <w:rPr>
                <w:rFonts w:ascii="Times New Roman" w:eastAsia="Times New Roman" w:hAnsi="Times New Roman" w:cs="Times New Roman"/>
                <w:b/>
                <w:bCs/>
                <w:color w:val="000000" w:themeColor="text1"/>
                <w:sz w:val="24"/>
                <w:szCs w:val="24"/>
                <w:lang w:eastAsia="lv-LV"/>
              </w:rPr>
            </w:pPr>
          </w:p>
          <w:p w14:paraId="2FE57D2D" w14:textId="6D46F86A" w:rsidR="0052335C" w:rsidRPr="00032215" w:rsidRDefault="0052335C" w:rsidP="00F92C54">
            <w:pPr>
              <w:spacing w:after="0" w:line="240" w:lineRule="auto"/>
              <w:jc w:val="center"/>
              <w:rPr>
                <w:rFonts w:ascii="Times New Roman" w:eastAsia="Times New Roman" w:hAnsi="Times New Roman" w:cs="Times New Roman"/>
                <w:b/>
                <w:bCs/>
                <w:color w:val="000000" w:themeColor="text1"/>
                <w:sz w:val="24"/>
                <w:szCs w:val="24"/>
                <w:lang w:eastAsia="lv-LV"/>
              </w:rPr>
            </w:pPr>
            <w:r w:rsidRPr="00032215">
              <w:rPr>
                <w:rFonts w:ascii="Times New Roman" w:eastAsia="Times New Roman" w:hAnsi="Times New Roman" w:cs="Times New Roman"/>
                <w:b/>
                <w:bCs/>
                <w:color w:val="000000" w:themeColor="text1"/>
                <w:sz w:val="24"/>
                <w:szCs w:val="24"/>
                <w:lang w:eastAsia="lv-LV"/>
              </w:rPr>
              <w:t>500</w:t>
            </w:r>
          </w:p>
        </w:tc>
        <w:tc>
          <w:tcPr>
            <w:tcW w:w="1061" w:type="pct"/>
            <w:tcBorders>
              <w:top w:val="single" w:sz="4" w:space="0" w:color="auto"/>
              <w:left w:val="single" w:sz="4" w:space="0" w:color="auto"/>
              <w:bottom w:val="single" w:sz="4" w:space="0" w:color="auto"/>
              <w:right w:val="single" w:sz="4" w:space="0" w:color="auto"/>
            </w:tcBorders>
            <w:shd w:val="clear" w:color="000000" w:fill="FFFFFF"/>
            <w:vAlign w:val="center"/>
          </w:tcPr>
          <w:p w14:paraId="02C08CA6" w14:textId="77777777" w:rsidR="0052335C" w:rsidRPr="00032215" w:rsidRDefault="0052335C" w:rsidP="00F92C54">
            <w:pPr>
              <w:spacing w:after="0" w:line="240" w:lineRule="auto"/>
              <w:jc w:val="center"/>
              <w:rPr>
                <w:rFonts w:ascii="Times New Roman" w:eastAsia="Times New Roman" w:hAnsi="Times New Roman" w:cs="Times New Roman"/>
                <w:b/>
                <w:bCs/>
                <w:color w:val="000000" w:themeColor="text1"/>
                <w:sz w:val="24"/>
                <w:szCs w:val="24"/>
                <w:lang w:eastAsia="lv-LV"/>
              </w:rPr>
            </w:pPr>
          </w:p>
          <w:p w14:paraId="2F7FA643" w14:textId="6838A750" w:rsidR="0052335C" w:rsidRPr="00032215" w:rsidRDefault="0052335C" w:rsidP="00F92C54">
            <w:pPr>
              <w:spacing w:after="0" w:line="240" w:lineRule="auto"/>
              <w:jc w:val="center"/>
              <w:rPr>
                <w:rFonts w:ascii="Times New Roman" w:eastAsia="Times New Roman" w:hAnsi="Times New Roman" w:cs="Times New Roman"/>
                <w:b/>
                <w:bCs/>
                <w:color w:val="000000" w:themeColor="text1"/>
                <w:sz w:val="24"/>
                <w:szCs w:val="24"/>
                <w:lang w:eastAsia="lv-LV"/>
              </w:rPr>
            </w:pPr>
            <w:r w:rsidRPr="00032215">
              <w:rPr>
                <w:rFonts w:ascii="Times New Roman" w:eastAsia="Times New Roman" w:hAnsi="Times New Roman" w:cs="Times New Roman"/>
                <w:b/>
                <w:bCs/>
                <w:color w:val="000000" w:themeColor="text1"/>
                <w:sz w:val="24"/>
                <w:szCs w:val="24"/>
                <w:lang w:eastAsia="lv-LV"/>
              </w:rPr>
              <w:t>250</w:t>
            </w:r>
          </w:p>
        </w:tc>
      </w:tr>
      <w:tr w:rsidR="0052335C" w:rsidRPr="00716F2D" w14:paraId="6B7C6C7C" w14:textId="4F1A35DA" w:rsidTr="008D2108">
        <w:trPr>
          <w:trHeight w:val="630"/>
        </w:trPr>
        <w:tc>
          <w:tcPr>
            <w:tcW w:w="453" w:type="pct"/>
            <w:vMerge/>
            <w:tcBorders>
              <w:top w:val="single" w:sz="4" w:space="0" w:color="auto"/>
              <w:left w:val="single" w:sz="4" w:space="0" w:color="auto"/>
              <w:bottom w:val="single" w:sz="4" w:space="0" w:color="auto"/>
              <w:right w:val="single" w:sz="4" w:space="0" w:color="auto"/>
            </w:tcBorders>
            <w:vAlign w:val="center"/>
            <w:hideMark/>
          </w:tcPr>
          <w:p w14:paraId="0A503C9A" w14:textId="77777777" w:rsidR="0052335C" w:rsidRPr="00716F2D" w:rsidRDefault="0052335C" w:rsidP="00F92C54">
            <w:pPr>
              <w:spacing w:after="0" w:line="240" w:lineRule="auto"/>
              <w:rPr>
                <w:rFonts w:ascii="Times New Roman" w:eastAsia="Times New Roman" w:hAnsi="Times New Roman" w:cs="Times New Roman"/>
                <w:color w:val="000000" w:themeColor="text1"/>
                <w:sz w:val="24"/>
                <w:szCs w:val="24"/>
                <w:lang w:eastAsia="lv-LV"/>
              </w:rPr>
            </w:pPr>
          </w:p>
        </w:tc>
        <w:tc>
          <w:tcPr>
            <w:tcW w:w="2349" w:type="pct"/>
            <w:tcBorders>
              <w:top w:val="single" w:sz="4" w:space="0" w:color="auto"/>
              <w:left w:val="single" w:sz="4" w:space="0" w:color="auto"/>
              <w:bottom w:val="single" w:sz="4" w:space="0" w:color="auto"/>
              <w:right w:val="single" w:sz="4" w:space="0" w:color="auto"/>
            </w:tcBorders>
            <w:vAlign w:val="center"/>
            <w:hideMark/>
          </w:tcPr>
          <w:p w14:paraId="43318D6D" w14:textId="66546ED8" w:rsidR="0052335C" w:rsidRPr="00032215" w:rsidRDefault="0052335C" w:rsidP="00F92C54">
            <w:pPr>
              <w:spacing w:after="0" w:line="240" w:lineRule="auto"/>
              <w:jc w:val="both"/>
              <w:rPr>
                <w:rFonts w:ascii="Times New Roman" w:eastAsia="Times New Roman" w:hAnsi="Times New Roman" w:cs="Times New Roman"/>
                <w:color w:val="000000" w:themeColor="text1"/>
                <w:sz w:val="24"/>
                <w:szCs w:val="24"/>
                <w:lang w:eastAsia="lv-LV"/>
              </w:rPr>
            </w:pPr>
            <w:r w:rsidRPr="00032215">
              <w:rPr>
                <w:rFonts w:ascii="Times New Roman" w:eastAsia="Times New Roman" w:hAnsi="Times New Roman" w:cs="Times New Roman"/>
                <w:color w:val="000000" w:themeColor="text1"/>
                <w:sz w:val="24"/>
                <w:szCs w:val="24"/>
                <w:lang w:eastAsia="lv-LV"/>
              </w:rPr>
              <w:t xml:space="preserve">Atvaļinājuma braucienam 2026.gadā - 500 </w:t>
            </w:r>
            <w:proofErr w:type="spellStart"/>
            <w:r w:rsidRPr="00032215">
              <w:rPr>
                <w:rFonts w:ascii="Times New Roman" w:eastAsia="Times New Roman" w:hAnsi="Times New Roman" w:cs="Times New Roman"/>
                <w:i/>
                <w:color w:val="000000" w:themeColor="text1"/>
                <w:sz w:val="24"/>
                <w:szCs w:val="24"/>
                <w:lang w:eastAsia="lv-LV"/>
              </w:rPr>
              <w:t>euro</w:t>
            </w:r>
            <w:proofErr w:type="spellEnd"/>
            <w:r w:rsidRPr="00032215">
              <w:rPr>
                <w:rFonts w:ascii="Times New Roman" w:eastAsia="Times New Roman" w:hAnsi="Times New Roman" w:cs="Times New Roman"/>
                <w:color w:val="000000" w:themeColor="text1"/>
                <w:sz w:val="24"/>
                <w:szCs w:val="24"/>
                <w:lang w:eastAsia="lv-LV"/>
              </w:rPr>
              <w:t xml:space="preserve"> un pārcelšanās no dienesta vietas 2027. gadā – 250 </w:t>
            </w:r>
            <w:proofErr w:type="spellStart"/>
            <w:r w:rsidRPr="00032215">
              <w:rPr>
                <w:rFonts w:ascii="Times New Roman" w:eastAsia="Times New Roman" w:hAnsi="Times New Roman" w:cs="Times New Roman"/>
                <w:i/>
                <w:iCs/>
                <w:color w:val="000000" w:themeColor="text1"/>
                <w:sz w:val="24"/>
                <w:szCs w:val="24"/>
                <w:lang w:eastAsia="lv-LV"/>
              </w:rPr>
              <w:t>euro</w:t>
            </w:r>
            <w:proofErr w:type="spellEnd"/>
          </w:p>
        </w:tc>
        <w:tc>
          <w:tcPr>
            <w:tcW w:w="1136" w:type="pct"/>
            <w:vMerge/>
            <w:tcBorders>
              <w:top w:val="single" w:sz="4" w:space="0" w:color="auto"/>
              <w:left w:val="single" w:sz="4" w:space="0" w:color="auto"/>
              <w:bottom w:val="single" w:sz="4" w:space="0" w:color="auto"/>
              <w:right w:val="single" w:sz="4" w:space="0" w:color="auto"/>
            </w:tcBorders>
            <w:vAlign w:val="center"/>
            <w:hideMark/>
          </w:tcPr>
          <w:p w14:paraId="5F0B7240" w14:textId="1B331907" w:rsidR="0052335C" w:rsidRPr="00032215" w:rsidRDefault="0052335C" w:rsidP="00F92C54">
            <w:pPr>
              <w:spacing w:after="0" w:line="240" w:lineRule="auto"/>
              <w:rPr>
                <w:rFonts w:ascii="Times New Roman" w:eastAsia="Times New Roman" w:hAnsi="Times New Roman" w:cs="Times New Roman"/>
                <w:color w:val="000000" w:themeColor="text1"/>
                <w:sz w:val="24"/>
                <w:szCs w:val="24"/>
                <w:lang w:eastAsia="lv-LV"/>
              </w:rPr>
            </w:pPr>
          </w:p>
        </w:tc>
        <w:tc>
          <w:tcPr>
            <w:tcW w:w="1061" w:type="pct"/>
            <w:tcBorders>
              <w:top w:val="single" w:sz="4" w:space="0" w:color="auto"/>
              <w:left w:val="single" w:sz="4" w:space="0" w:color="auto"/>
              <w:bottom w:val="single" w:sz="4" w:space="0" w:color="auto"/>
              <w:right w:val="single" w:sz="4" w:space="0" w:color="auto"/>
            </w:tcBorders>
            <w:vAlign w:val="center"/>
          </w:tcPr>
          <w:p w14:paraId="3B90BA0C" w14:textId="77777777" w:rsidR="0052335C" w:rsidRPr="00032215" w:rsidRDefault="0052335C" w:rsidP="00F92C54">
            <w:pPr>
              <w:spacing w:after="0" w:line="240" w:lineRule="auto"/>
              <w:rPr>
                <w:rFonts w:ascii="Times New Roman" w:eastAsia="Times New Roman" w:hAnsi="Times New Roman" w:cs="Times New Roman"/>
                <w:color w:val="000000" w:themeColor="text1"/>
                <w:sz w:val="24"/>
                <w:szCs w:val="24"/>
                <w:lang w:eastAsia="lv-LV"/>
              </w:rPr>
            </w:pPr>
          </w:p>
        </w:tc>
      </w:tr>
      <w:tr w:rsidR="0052335C" w:rsidRPr="00716F2D" w14:paraId="0DFD3588" w14:textId="3A3E2DA2" w:rsidTr="008D2108">
        <w:trPr>
          <w:trHeight w:val="248"/>
        </w:trPr>
        <w:tc>
          <w:tcPr>
            <w:tcW w:w="453" w:type="pct"/>
            <w:vMerge w:val="restart"/>
            <w:tcBorders>
              <w:top w:val="single" w:sz="4" w:space="0" w:color="auto"/>
              <w:left w:val="single" w:sz="4" w:space="0" w:color="auto"/>
              <w:right w:val="single" w:sz="4" w:space="0" w:color="auto"/>
            </w:tcBorders>
            <w:noWrap/>
            <w:vAlign w:val="center"/>
            <w:hideMark/>
          </w:tcPr>
          <w:p w14:paraId="1F5AD05A" w14:textId="77777777" w:rsidR="0052335C" w:rsidRPr="00716F2D" w:rsidRDefault="0052335C" w:rsidP="00F92C54">
            <w:pPr>
              <w:spacing w:after="0" w:line="240" w:lineRule="auto"/>
              <w:jc w:val="center"/>
              <w:rPr>
                <w:rFonts w:ascii="Times New Roman" w:eastAsia="Times New Roman" w:hAnsi="Times New Roman" w:cs="Times New Roman"/>
                <w:color w:val="000000" w:themeColor="text1"/>
                <w:sz w:val="24"/>
                <w:szCs w:val="24"/>
                <w:lang w:eastAsia="lv-LV"/>
              </w:rPr>
            </w:pPr>
            <w:r w:rsidRPr="00716F2D">
              <w:rPr>
                <w:rFonts w:ascii="Times New Roman" w:eastAsia="Times New Roman" w:hAnsi="Times New Roman" w:cs="Times New Roman"/>
                <w:color w:val="000000" w:themeColor="text1"/>
                <w:sz w:val="24"/>
                <w:szCs w:val="24"/>
                <w:lang w:eastAsia="lv-LV"/>
              </w:rPr>
              <w:t> </w:t>
            </w:r>
          </w:p>
          <w:p w14:paraId="79F7D78C" w14:textId="77777777" w:rsidR="0052335C" w:rsidRPr="00716F2D" w:rsidRDefault="0052335C" w:rsidP="00F92C54">
            <w:pPr>
              <w:spacing w:after="0" w:line="240" w:lineRule="auto"/>
              <w:jc w:val="center"/>
              <w:rPr>
                <w:rFonts w:ascii="Times New Roman" w:eastAsia="Times New Roman" w:hAnsi="Times New Roman" w:cs="Times New Roman"/>
                <w:color w:val="000000" w:themeColor="text1"/>
                <w:sz w:val="24"/>
                <w:szCs w:val="24"/>
                <w:lang w:eastAsia="lv-LV"/>
              </w:rPr>
            </w:pPr>
            <w:r w:rsidRPr="00716F2D">
              <w:rPr>
                <w:rFonts w:ascii="Times New Roman" w:eastAsia="Times New Roman" w:hAnsi="Times New Roman" w:cs="Times New Roman"/>
                <w:color w:val="000000" w:themeColor="text1"/>
                <w:sz w:val="24"/>
                <w:szCs w:val="24"/>
                <w:lang w:eastAsia="lv-LV"/>
              </w:rPr>
              <w:t> </w:t>
            </w:r>
          </w:p>
        </w:tc>
        <w:tc>
          <w:tcPr>
            <w:tcW w:w="2349" w:type="pct"/>
            <w:tcBorders>
              <w:top w:val="single" w:sz="4" w:space="0" w:color="auto"/>
              <w:left w:val="single" w:sz="4" w:space="0" w:color="auto"/>
              <w:bottom w:val="single" w:sz="4" w:space="0" w:color="auto"/>
              <w:right w:val="single" w:sz="4" w:space="0" w:color="auto"/>
            </w:tcBorders>
            <w:vAlign w:val="center"/>
            <w:hideMark/>
          </w:tcPr>
          <w:p w14:paraId="3415014F" w14:textId="6DF5F27F" w:rsidR="0052335C" w:rsidRPr="00032215" w:rsidRDefault="0052335C" w:rsidP="00F92C54">
            <w:pPr>
              <w:spacing w:after="0" w:line="240" w:lineRule="auto"/>
              <w:rPr>
                <w:rFonts w:ascii="Times New Roman" w:eastAsia="Times New Roman" w:hAnsi="Times New Roman" w:cs="Times New Roman"/>
                <w:color w:val="000000" w:themeColor="text1"/>
                <w:sz w:val="24"/>
                <w:szCs w:val="24"/>
                <w:u w:val="single"/>
                <w:lang w:eastAsia="lv-LV"/>
              </w:rPr>
            </w:pPr>
            <w:r w:rsidRPr="00032215">
              <w:rPr>
                <w:rFonts w:ascii="Times New Roman" w:eastAsia="Times New Roman" w:hAnsi="Times New Roman" w:cs="Times New Roman"/>
                <w:color w:val="000000" w:themeColor="text1"/>
                <w:sz w:val="24"/>
                <w:szCs w:val="24"/>
                <w:u w:val="single"/>
                <w:lang w:eastAsia="lv-LV"/>
              </w:rPr>
              <w:t xml:space="preserve">Izdevumi par bagāžas transportēšanu (pārceļoties no dienesta vietas): </w:t>
            </w:r>
          </w:p>
        </w:tc>
        <w:tc>
          <w:tcPr>
            <w:tcW w:w="1136" w:type="pct"/>
            <w:vMerge w:val="restart"/>
            <w:tcBorders>
              <w:top w:val="single" w:sz="4" w:space="0" w:color="auto"/>
              <w:left w:val="single" w:sz="4" w:space="0" w:color="auto"/>
              <w:right w:val="single" w:sz="4" w:space="0" w:color="auto"/>
            </w:tcBorders>
            <w:vAlign w:val="center"/>
            <w:hideMark/>
          </w:tcPr>
          <w:p w14:paraId="24DFF976" w14:textId="34FA942C" w:rsidR="0052335C" w:rsidRPr="00032215" w:rsidRDefault="0052335C" w:rsidP="00F92C54">
            <w:pPr>
              <w:spacing w:after="0" w:line="240" w:lineRule="auto"/>
              <w:jc w:val="center"/>
              <w:rPr>
                <w:rFonts w:ascii="Times New Roman" w:eastAsia="Times New Roman" w:hAnsi="Times New Roman" w:cs="Times New Roman"/>
                <w:color w:val="000000" w:themeColor="text1"/>
                <w:sz w:val="24"/>
                <w:szCs w:val="24"/>
                <w:lang w:eastAsia="lv-LV"/>
              </w:rPr>
            </w:pPr>
            <w:r w:rsidRPr="00032215">
              <w:rPr>
                <w:rFonts w:ascii="Times New Roman" w:eastAsia="Times New Roman" w:hAnsi="Times New Roman" w:cs="Times New Roman"/>
                <w:color w:val="000000" w:themeColor="text1"/>
                <w:sz w:val="24"/>
                <w:szCs w:val="24"/>
                <w:lang w:eastAsia="lv-LV"/>
              </w:rPr>
              <w:t>-</w:t>
            </w:r>
          </w:p>
        </w:tc>
        <w:tc>
          <w:tcPr>
            <w:tcW w:w="1061" w:type="pct"/>
            <w:tcBorders>
              <w:top w:val="single" w:sz="4" w:space="0" w:color="auto"/>
              <w:left w:val="single" w:sz="4" w:space="0" w:color="auto"/>
              <w:right w:val="single" w:sz="4" w:space="0" w:color="auto"/>
            </w:tcBorders>
            <w:vAlign w:val="center"/>
          </w:tcPr>
          <w:p w14:paraId="7E69806E" w14:textId="0882EA68" w:rsidR="0052335C" w:rsidRPr="00032215" w:rsidRDefault="0052335C" w:rsidP="0095117B">
            <w:pPr>
              <w:spacing w:after="0" w:line="240" w:lineRule="auto"/>
              <w:jc w:val="center"/>
              <w:rPr>
                <w:rFonts w:ascii="Times New Roman" w:eastAsia="Times New Roman" w:hAnsi="Times New Roman" w:cs="Times New Roman"/>
                <w:b/>
                <w:bCs/>
                <w:color w:val="000000" w:themeColor="text1"/>
                <w:sz w:val="24"/>
                <w:szCs w:val="24"/>
                <w:lang w:eastAsia="lv-LV"/>
              </w:rPr>
            </w:pPr>
            <w:r w:rsidRPr="00032215">
              <w:rPr>
                <w:rFonts w:ascii="Times New Roman" w:eastAsia="Times New Roman" w:hAnsi="Times New Roman" w:cs="Times New Roman"/>
                <w:b/>
                <w:bCs/>
                <w:color w:val="000000" w:themeColor="text1"/>
                <w:sz w:val="24"/>
                <w:szCs w:val="24"/>
                <w:lang w:eastAsia="lv-LV"/>
              </w:rPr>
              <w:t>100</w:t>
            </w:r>
          </w:p>
        </w:tc>
      </w:tr>
      <w:tr w:rsidR="0052335C" w:rsidRPr="00716F2D" w14:paraId="4F15D869" w14:textId="30710156" w:rsidTr="008D2108">
        <w:trPr>
          <w:trHeight w:val="191"/>
        </w:trPr>
        <w:tc>
          <w:tcPr>
            <w:tcW w:w="453" w:type="pct"/>
            <w:vMerge/>
            <w:tcBorders>
              <w:left w:val="single" w:sz="4" w:space="0" w:color="auto"/>
              <w:bottom w:val="single" w:sz="4" w:space="0" w:color="auto"/>
              <w:right w:val="single" w:sz="4" w:space="0" w:color="auto"/>
            </w:tcBorders>
            <w:vAlign w:val="center"/>
            <w:hideMark/>
          </w:tcPr>
          <w:p w14:paraId="45FB58F4" w14:textId="77777777" w:rsidR="0052335C" w:rsidRPr="00716F2D" w:rsidRDefault="0052335C" w:rsidP="00F92C54">
            <w:pPr>
              <w:spacing w:after="0" w:line="240" w:lineRule="auto"/>
              <w:jc w:val="center"/>
              <w:rPr>
                <w:rFonts w:ascii="Times New Roman" w:eastAsia="Times New Roman" w:hAnsi="Times New Roman" w:cs="Times New Roman"/>
                <w:color w:val="000000" w:themeColor="text1"/>
                <w:sz w:val="24"/>
                <w:szCs w:val="24"/>
                <w:lang w:eastAsia="lv-LV"/>
              </w:rPr>
            </w:pPr>
          </w:p>
        </w:tc>
        <w:tc>
          <w:tcPr>
            <w:tcW w:w="2349" w:type="pct"/>
            <w:tcBorders>
              <w:top w:val="single" w:sz="4" w:space="0" w:color="auto"/>
              <w:left w:val="single" w:sz="4" w:space="0" w:color="auto"/>
              <w:bottom w:val="single" w:sz="4" w:space="0" w:color="auto"/>
              <w:right w:val="single" w:sz="4" w:space="0" w:color="auto"/>
            </w:tcBorders>
            <w:vAlign w:val="center"/>
            <w:hideMark/>
          </w:tcPr>
          <w:p w14:paraId="56906B78" w14:textId="665E8405" w:rsidR="0052335C" w:rsidRPr="00032215" w:rsidRDefault="0052335C" w:rsidP="00F92C54">
            <w:pPr>
              <w:spacing w:after="0" w:line="240" w:lineRule="auto"/>
              <w:rPr>
                <w:rFonts w:ascii="Times New Roman" w:eastAsia="Times New Roman" w:hAnsi="Times New Roman" w:cs="Times New Roman"/>
                <w:color w:val="000000" w:themeColor="text1"/>
                <w:sz w:val="24"/>
                <w:szCs w:val="24"/>
                <w:lang w:eastAsia="lv-LV"/>
              </w:rPr>
            </w:pPr>
            <w:r w:rsidRPr="00032215">
              <w:rPr>
                <w:rFonts w:ascii="Times New Roman" w:eastAsia="Times New Roman" w:hAnsi="Times New Roman" w:cs="Times New Roman"/>
                <w:color w:val="000000" w:themeColor="text1"/>
                <w:sz w:val="24"/>
                <w:szCs w:val="24"/>
                <w:lang w:eastAsia="lv-LV"/>
              </w:rPr>
              <w:t>2026. gadā – 100 </w:t>
            </w:r>
            <w:proofErr w:type="spellStart"/>
            <w:r w:rsidRPr="00032215">
              <w:rPr>
                <w:rFonts w:ascii="Times New Roman" w:eastAsia="Times New Roman" w:hAnsi="Times New Roman" w:cs="Times New Roman"/>
                <w:i/>
                <w:color w:val="000000" w:themeColor="text1"/>
                <w:sz w:val="24"/>
                <w:szCs w:val="24"/>
                <w:lang w:eastAsia="lv-LV"/>
              </w:rPr>
              <w:t>euro</w:t>
            </w:r>
            <w:proofErr w:type="spellEnd"/>
          </w:p>
        </w:tc>
        <w:tc>
          <w:tcPr>
            <w:tcW w:w="1136" w:type="pct"/>
            <w:vMerge/>
            <w:tcBorders>
              <w:left w:val="single" w:sz="4" w:space="0" w:color="auto"/>
              <w:bottom w:val="single" w:sz="4" w:space="0" w:color="auto"/>
              <w:right w:val="single" w:sz="4" w:space="0" w:color="auto"/>
            </w:tcBorders>
            <w:vAlign w:val="center"/>
            <w:hideMark/>
          </w:tcPr>
          <w:p w14:paraId="7D77CAD5" w14:textId="547B3A10" w:rsidR="0052335C" w:rsidRPr="00032215" w:rsidRDefault="0052335C" w:rsidP="00F92C54">
            <w:pPr>
              <w:spacing w:after="0" w:line="240" w:lineRule="auto"/>
              <w:rPr>
                <w:rFonts w:ascii="Times New Roman" w:eastAsia="Times New Roman" w:hAnsi="Times New Roman" w:cs="Times New Roman"/>
                <w:color w:val="000000" w:themeColor="text1"/>
                <w:sz w:val="24"/>
                <w:szCs w:val="24"/>
                <w:lang w:eastAsia="lv-LV"/>
              </w:rPr>
            </w:pPr>
          </w:p>
        </w:tc>
        <w:tc>
          <w:tcPr>
            <w:tcW w:w="1061" w:type="pct"/>
            <w:tcBorders>
              <w:left w:val="single" w:sz="4" w:space="0" w:color="auto"/>
              <w:bottom w:val="single" w:sz="4" w:space="0" w:color="auto"/>
              <w:right w:val="single" w:sz="4" w:space="0" w:color="auto"/>
            </w:tcBorders>
            <w:vAlign w:val="center"/>
          </w:tcPr>
          <w:p w14:paraId="7A4D0001" w14:textId="77777777" w:rsidR="0052335C" w:rsidRPr="00032215" w:rsidRDefault="0052335C" w:rsidP="00F92C54">
            <w:pPr>
              <w:spacing w:after="0" w:line="240" w:lineRule="auto"/>
              <w:rPr>
                <w:rFonts w:ascii="Times New Roman" w:eastAsia="Times New Roman" w:hAnsi="Times New Roman" w:cs="Times New Roman"/>
                <w:color w:val="000000" w:themeColor="text1"/>
                <w:sz w:val="24"/>
                <w:szCs w:val="24"/>
                <w:lang w:eastAsia="lv-LV"/>
              </w:rPr>
            </w:pPr>
          </w:p>
        </w:tc>
      </w:tr>
      <w:tr w:rsidR="0052335C" w:rsidRPr="00AD1A67" w14:paraId="0E464DCC" w14:textId="7706164E" w:rsidTr="008D2108">
        <w:trPr>
          <w:trHeight w:val="330"/>
        </w:trPr>
        <w:tc>
          <w:tcPr>
            <w:tcW w:w="453" w:type="pct"/>
            <w:tcBorders>
              <w:top w:val="single" w:sz="4" w:space="0" w:color="auto"/>
              <w:left w:val="single" w:sz="4" w:space="0" w:color="auto"/>
              <w:bottom w:val="single" w:sz="4" w:space="0" w:color="auto"/>
              <w:right w:val="single" w:sz="4" w:space="0" w:color="auto"/>
            </w:tcBorders>
            <w:noWrap/>
            <w:vAlign w:val="center"/>
            <w:hideMark/>
          </w:tcPr>
          <w:p w14:paraId="141C0658" w14:textId="77777777" w:rsidR="0052335C" w:rsidRPr="00716F2D" w:rsidRDefault="0052335C" w:rsidP="00F92C54">
            <w:pPr>
              <w:spacing w:after="0" w:line="240" w:lineRule="auto"/>
              <w:jc w:val="center"/>
              <w:rPr>
                <w:rFonts w:ascii="Times New Roman" w:eastAsia="Times New Roman" w:hAnsi="Times New Roman" w:cs="Times New Roman"/>
                <w:color w:val="000000" w:themeColor="text1"/>
                <w:sz w:val="24"/>
                <w:szCs w:val="24"/>
                <w:lang w:eastAsia="lv-LV"/>
              </w:rPr>
            </w:pPr>
            <w:r w:rsidRPr="00716F2D">
              <w:rPr>
                <w:rFonts w:ascii="Times New Roman" w:eastAsia="Times New Roman" w:hAnsi="Times New Roman" w:cs="Times New Roman"/>
                <w:color w:val="000000" w:themeColor="text1"/>
                <w:sz w:val="24"/>
                <w:szCs w:val="24"/>
                <w:lang w:eastAsia="lv-LV"/>
              </w:rPr>
              <w:t> </w:t>
            </w:r>
          </w:p>
        </w:tc>
        <w:tc>
          <w:tcPr>
            <w:tcW w:w="2349" w:type="pct"/>
            <w:tcBorders>
              <w:top w:val="single" w:sz="4" w:space="0" w:color="auto"/>
              <w:left w:val="single" w:sz="4" w:space="0" w:color="auto"/>
              <w:bottom w:val="single" w:sz="4" w:space="0" w:color="auto"/>
              <w:right w:val="single" w:sz="4" w:space="0" w:color="auto"/>
            </w:tcBorders>
            <w:noWrap/>
            <w:vAlign w:val="center"/>
            <w:hideMark/>
          </w:tcPr>
          <w:p w14:paraId="122C1B6A" w14:textId="77777777" w:rsidR="0052335C" w:rsidRPr="00032215" w:rsidRDefault="0052335C" w:rsidP="00F92C54">
            <w:pPr>
              <w:spacing w:after="0" w:line="240" w:lineRule="auto"/>
              <w:rPr>
                <w:rFonts w:ascii="Times New Roman" w:eastAsia="Times New Roman" w:hAnsi="Times New Roman" w:cs="Times New Roman"/>
                <w:b/>
                <w:bCs/>
                <w:color w:val="000000" w:themeColor="text1"/>
                <w:sz w:val="24"/>
                <w:szCs w:val="24"/>
                <w:lang w:eastAsia="lv-LV"/>
              </w:rPr>
            </w:pPr>
            <w:r w:rsidRPr="00032215">
              <w:rPr>
                <w:rFonts w:ascii="Times New Roman" w:eastAsia="Times New Roman" w:hAnsi="Times New Roman" w:cs="Times New Roman"/>
                <w:b/>
                <w:bCs/>
                <w:color w:val="000000" w:themeColor="text1"/>
                <w:sz w:val="24"/>
                <w:szCs w:val="24"/>
                <w:lang w:eastAsia="lv-LV"/>
              </w:rPr>
              <w:t>KOPĀ:</w:t>
            </w:r>
          </w:p>
        </w:tc>
        <w:tc>
          <w:tcPr>
            <w:tcW w:w="1136" w:type="pct"/>
            <w:tcBorders>
              <w:top w:val="single" w:sz="4" w:space="0" w:color="auto"/>
              <w:left w:val="single" w:sz="4" w:space="0" w:color="auto"/>
              <w:bottom w:val="single" w:sz="4" w:space="0" w:color="auto"/>
              <w:right w:val="single" w:sz="4" w:space="0" w:color="auto"/>
            </w:tcBorders>
            <w:noWrap/>
            <w:vAlign w:val="center"/>
          </w:tcPr>
          <w:p w14:paraId="412462E3" w14:textId="28727836" w:rsidR="0052335C" w:rsidRPr="00032215" w:rsidRDefault="0052335C" w:rsidP="00F92C54">
            <w:pPr>
              <w:spacing w:after="0" w:line="240" w:lineRule="auto"/>
              <w:jc w:val="center"/>
              <w:rPr>
                <w:rFonts w:ascii="Times New Roman" w:eastAsia="Times New Roman" w:hAnsi="Times New Roman" w:cs="Times New Roman"/>
                <w:b/>
                <w:bCs/>
                <w:color w:val="000000" w:themeColor="text1"/>
                <w:sz w:val="24"/>
                <w:szCs w:val="24"/>
                <w:lang w:eastAsia="lv-LV"/>
              </w:rPr>
            </w:pPr>
            <w:r w:rsidRPr="00032215">
              <w:rPr>
                <w:rFonts w:ascii="Times New Roman" w:eastAsia="Times New Roman" w:hAnsi="Times New Roman" w:cs="Times New Roman"/>
                <w:b/>
                <w:bCs/>
                <w:color w:val="000000" w:themeColor="text1"/>
                <w:sz w:val="24"/>
                <w:szCs w:val="24"/>
                <w:lang w:eastAsia="lv-LV"/>
              </w:rPr>
              <w:t>56 659</w:t>
            </w:r>
          </w:p>
        </w:tc>
        <w:tc>
          <w:tcPr>
            <w:tcW w:w="1061" w:type="pct"/>
            <w:tcBorders>
              <w:top w:val="single" w:sz="4" w:space="0" w:color="auto"/>
              <w:left w:val="single" w:sz="4" w:space="0" w:color="auto"/>
              <w:bottom w:val="single" w:sz="4" w:space="0" w:color="auto"/>
              <w:right w:val="single" w:sz="4" w:space="0" w:color="auto"/>
            </w:tcBorders>
            <w:vAlign w:val="center"/>
          </w:tcPr>
          <w:p w14:paraId="3F929690" w14:textId="4A7A8569" w:rsidR="0052335C" w:rsidRPr="00032215" w:rsidRDefault="0052335C" w:rsidP="00F92C54">
            <w:pPr>
              <w:spacing w:after="0" w:line="240" w:lineRule="auto"/>
              <w:jc w:val="center"/>
              <w:rPr>
                <w:rFonts w:ascii="Times New Roman" w:eastAsia="Times New Roman" w:hAnsi="Times New Roman" w:cs="Times New Roman"/>
                <w:b/>
                <w:bCs/>
                <w:color w:val="000000" w:themeColor="text1"/>
                <w:sz w:val="24"/>
                <w:szCs w:val="24"/>
                <w:lang w:eastAsia="lv-LV"/>
              </w:rPr>
            </w:pPr>
            <w:r w:rsidRPr="00032215">
              <w:rPr>
                <w:rFonts w:ascii="Times New Roman" w:eastAsia="Times New Roman" w:hAnsi="Times New Roman" w:cs="Times New Roman"/>
                <w:b/>
                <w:bCs/>
                <w:color w:val="000000" w:themeColor="text1"/>
                <w:sz w:val="24"/>
                <w:szCs w:val="24"/>
                <w:lang w:eastAsia="lv-LV"/>
              </w:rPr>
              <w:t>11 588</w:t>
            </w:r>
          </w:p>
        </w:tc>
      </w:tr>
    </w:tbl>
    <w:p w14:paraId="77949619" w14:textId="37C5E290" w:rsidR="00DC18C9" w:rsidRDefault="00DC18C9" w:rsidP="00400D56">
      <w:pPr>
        <w:tabs>
          <w:tab w:val="left" w:pos="2655"/>
        </w:tabs>
      </w:pPr>
    </w:p>
    <w:p w14:paraId="1535E14B" w14:textId="77777777" w:rsidR="00C7606A" w:rsidRPr="00772B4E" w:rsidRDefault="00613D1F" w:rsidP="00613D1F">
      <w:pPr>
        <w:jc w:val="both"/>
        <w:rPr>
          <w:rFonts w:ascii="Times New Roman" w:hAnsi="Times New Roman" w:cs="Times New Roman"/>
          <w:sz w:val="24"/>
        </w:rPr>
      </w:pPr>
      <w:r w:rsidRPr="00772B4E">
        <w:rPr>
          <w:rFonts w:ascii="Times New Roman" w:hAnsi="Times New Roman" w:cs="Times New Roman"/>
          <w:sz w:val="24"/>
        </w:rPr>
        <w:t>Civilās ekspertes darbības nodrošināšanai 2026.gadā nepieciešams finansējums 56 659 </w:t>
      </w:r>
      <w:proofErr w:type="spellStart"/>
      <w:r w:rsidRPr="00772B4E">
        <w:rPr>
          <w:rFonts w:ascii="Times New Roman" w:hAnsi="Times New Roman" w:cs="Times New Roman"/>
          <w:sz w:val="24"/>
        </w:rPr>
        <w:t>euro</w:t>
      </w:r>
      <w:proofErr w:type="spellEnd"/>
      <w:r w:rsidRPr="00772B4E">
        <w:rPr>
          <w:rFonts w:ascii="Times New Roman" w:hAnsi="Times New Roman" w:cs="Times New Roman"/>
          <w:sz w:val="24"/>
        </w:rPr>
        <w:t> apmērā un 2027.gadā 11 588 </w:t>
      </w:r>
      <w:proofErr w:type="spellStart"/>
      <w:r w:rsidRPr="00772B4E">
        <w:rPr>
          <w:rFonts w:ascii="Times New Roman" w:hAnsi="Times New Roman" w:cs="Times New Roman"/>
          <w:sz w:val="24"/>
        </w:rPr>
        <w:t>euro</w:t>
      </w:r>
      <w:proofErr w:type="spellEnd"/>
      <w:r w:rsidRPr="00772B4E">
        <w:rPr>
          <w:rFonts w:ascii="Times New Roman" w:hAnsi="Times New Roman" w:cs="Times New Roman"/>
          <w:sz w:val="24"/>
        </w:rPr>
        <w:t xml:space="preserve"> apmērā. </w:t>
      </w:r>
    </w:p>
    <w:p w14:paraId="0E93DE73" w14:textId="21993576" w:rsidR="00613D1F" w:rsidRPr="00772B4E" w:rsidRDefault="0052335C" w:rsidP="00613D1F">
      <w:pPr>
        <w:jc w:val="both"/>
        <w:rPr>
          <w:rFonts w:ascii="Times New Roman" w:hAnsi="Times New Roman" w:cs="Times New Roman"/>
        </w:rPr>
      </w:pPr>
      <w:r w:rsidRPr="00772B4E">
        <w:rPr>
          <w:rFonts w:ascii="Times New Roman" w:hAnsi="Times New Roman" w:cs="Times New Roman"/>
          <w:sz w:val="24"/>
        </w:rPr>
        <w:t xml:space="preserve">Civilās ekspertes R. </w:t>
      </w:r>
      <w:proofErr w:type="spellStart"/>
      <w:r w:rsidRPr="00772B4E">
        <w:rPr>
          <w:rFonts w:ascii="Times New Roman" w:hAnsi="Times New Roman" w:cs="Times New Roman"/>
          <w:sz w:val="24"/>
        </w:rPr>
        <w:t>Bilsenas</w:t>
      </w:r>
      <w:proofErr w:type="spellEnd"/>
      <w:r w:rsidRPr="00772B4E">
        <w:rPr>
          <w:rFonts w:ascii="Times New Roman" w:hAnsi="Times New Roman" w:cs="Times New Roman"/>
          <w:sz w:val="24"/>
        </w:rPr>
        <w:t xml:space="preserve"> dalībai  tiek novirzīts ar Ministru kabineta 2025. gada 11. jūnija rīkojumu Nr. 334 "Par civilās ekspertes dalības laika pagarināšanu Eiropas Savienības Padomdevēja misijā civilā drošības sektora reformām Ukrainā" piešķirtais finansējums 20 399 </w:t>
      </w:r>
      <w:proofErr w:type="spellStart"/>
      <w:r w:rsidRPr="00772B4E">
        <w:rPr>
          <w:rFonts w:ascii="Times New Roman" w:hAnsi="Times New Roman" w:cs="Times New Roman"/>
          <w:sz w:val="24"/>
        </w:rPr>
        <w:t>euro</w:t>
      </w:r>
      <w:proofErr w:type="spellEnd"/>
      <w:r w:rsidRPr="00772B4E">
        <w:rPr>
          <w:rFonts w:ascii="Times New Roman" w:hAnsi="Times New Roman" w:cs="Times New Roman"/>
          <w:sz w:val="24"/>
        </w:rPr>
        <w:t xml:space="preserve"> apmērā (15 049 </w:t>
      </w:r>
      <w:proofErr w:type="spellStart"/>
      <w:r w:rsidRPr="00772B4E">
        <w:rPr>
          <w:rFonts w:ascii="Times New Roman" w:hAnsi="Times New Roman" w:cs="Times New Roman"/>
          <w:sz w:val="24"/>
        </w:rPr>
        <w:t>euro</w:t>
      </w:r>
      <w:proofErr w:type="spellEnd"/>
      <w:r w:rsidRPr="00772B4E">
        <w:rPr>
          <w:rFonts w:ascii="Times New Roman" w:hAnsi="Times New Roman" w:cs="Times New Roman"/>
          <w:sz w:val="24"/>
        </w:rPr>
        <w:t xml:space="preserve"> no atlīdzības, 355 </w:t>
      </w:r>
      <w:proofErr w:type="spellStart"/>
      <w:r w:rsidRPr="00772B4E">
        <w:rPr>
          <w:rFonts w:ascii="Times New Roman" w:hAnsi="Times New Roman" w:cs="Times New Roman"/>
          <w:sz w:val="24"/>
        </w:rPr>
        <w:t>euro</w:t>
      </w:r>
      <w:proofErr w:type="spellEnd"/>
      <w:r w:rsidRPr="00772B4E">
        <w:rPr>
          <w:rFonts w:ascii="Times New Roman" w:hAnsi="Times New Roman" w:cs="Times New Roman"/>
          <w:sz w:val="24"/>
        </w:rPr>
        <w:t xml:space="preserve"> no pārcelšanās izdevumiem un 4 995 </w:t>
      </w:r>
      <w:proofErr w:type="spellStart"/>
      <w:r w:rsidRPr="00772B4E">
        <w:rPr>
          <w:rFonts w:ascii="Times New Roman" w:hAnsi="Times New Roman" w:cs="Times New Roman"/>
          <w:sz w:val="24"/>
        </w:rPr>
        <w:t>euro</w:t>
      </w:r>
      <w:proofErr w:type="spellEnd"/>
      <w:r w:rsidRPr="00772B4E">
        <w:rPr>
          <w:rFonts w:ascii="Times New Roman" w:hAnsi="Times New Roman" w:cs="Times New Roman"/>
          <w:sz w:val="24"/>
        </w:rPr>
        <w:t xml:space="preserve"> no dzīvokļa īres un komunālo pakalpojumu izdevumiem piešķirtā finansējuma). </w:t>
      </w:r>
      <w:r w:rsidR="00613D1F" w:rsidRPr="00772B4E">
        <w:rPr>
          <w:rFonts w:ascii="Times New Roman" w:hAnsi="Times New Roman" w:cs="Times New Roman"/>
          <w:sz w:val="24"/>
        </w:rPr>
        <w:t>2026. gadā papildus nepieciešamais finansējums ir 36</w:t>
      </w:r>
      <w:r w:rsidR="000E6085" w:rsidRPr="00772B4E">
        <w:rPr>
          <w:rFonts w:ascii="Times New Roman" w:hAnsi="Times New Roman" w:cs="Times New Roman"/>
          <w:sz w:val="24"/>
        </w:rPr>
        <w:t xml:space="preserve"> </w:t>
      </w:r>
      <w:r w:rsidR="00613D1F" w:rsidRPr="00772B4E">
        <w:rPr>
          <w:rFonts w:ascii="Times New Roman" w:hAnsi="Times New Roman" w:cs="Times New Roman"/>
          <w:sz w:val="24"/>
        </w:rPr>
        <w:t xml:space="preserve">260 </w:t>
      </w:r>
      <w:proofErr w:type="spellStart"/>
      <w:r w:rsidR="00613D1F" w:rsidRPr="00772B4E">
        <w:rPr>
          <w:rFonts w:ascii="Times New Roman" w:hAnsi="Times New Roman" w:cs="Times New Roman"/>
          <w:sz w:val="24"/>
        </w:rPr>
        <w:t>euro</w:t>
      </w:r>
      <w:proofErr w:type="spellEnd"/>
      <w:r w:rsidR="00A4021B" w:rsidRPr="00772B4E">
        <w:rPr>
          <w:rFonts w:ascii="Times New Roman" w:hAnsi="Times New Roman" w:cs="Times New Roman"/>
          <w:sz w:val="24"/>
        </w:rPr>
        <w:t xml:space="preserve"> (56 659 </w:t>
      </w:r>
      <w:proofErr w:type="spellStart"/>
      <w:r w:rsidR="00A4021B" w:rsidRPr="00772B4E">
        <w:rPr>
          <w:rFonts w:ascii="Times New Roman" w:hAnsi="Times New Roman" w:cs="Times New Roman"/>
          <w:sz w:val="24"/>
        </w:rPr>
        <w:t>euro</w:t>
      </w:r>
      <w:proofErr w:type="spellEnd"/>
      <w:r w:rsidR="00A4021B" w:rsidRPr="00772B4E">
        <w:rPr>
          <w:rFonts w:ascii="Times New Roman" w:hAnsi="Times New Roman" w:cs="Times New Roman"/>
          <w:sz w:val="24"/>
        </w:rPr>
        <w:t xml:space="preserve"> - 20 399 euro)</w:t>
      </w:r>
      <w:r w:rsidR="00613D1F" w:rsidRPr="00772B4E">
        <w:rPr>
          <w:rFonts w:ascii="Times New Roman" w:hAnsi="Times New Roman" w:cs="Times New Roman"/>
          <w:sz w:val="24"/>
        </w:rPr>
        <w:t>.</w:t>
      </w:r>
    </w:p>
    <w:p w14:paraId="59C99999" w14:textId="77777777" w:rsidR="00613D1F" w:rsidRDefault="00613D1F" w:rsidP="00613D1F">
      <w:r>
        <w:rPr>
          <w:sz w:val="24"/>
        </w:rPr>
        <w:t> </w:t>
      </w:r>
    </w:p>
    <w:p w14:paraId="3A896086" w14:textId="77777777" w:rsidR="00613D1F" w:rsidRDefault="00613D1F" w:rsidP="001E0A18">
      <w:pPr>
        <w:spacing w:after="0" w:line="240" w:lineRule="auto"/>
        <w:ind w:left="-426" w:right="-285"/>
        <w:jc w:val="both"/>
        <w:rPr>
          <w:rFonts w:ascii="Times New Roman" w:hAnsi="Times New Roman" w:cs="Times New Roman"/>
          <w:sz w:val="24"/>
          <w:szCs w:val="24"/>
        </w:rPr>
      </w:pPr>
    </w:p>
    <w:p w14:paraId="5CC8633C" w14:textId="77777777" w:rsidR="00613D1F" w:rsidRDefault="00613D1F" w:rsidP="001E0A18">
      <w:pPr>
        <w:spacing w:after="0" w:line="240" w:lineRule="auto"/>
        <w:ind w:left="-426" w:right="-285"/>
        <w:jc w:val="both"/>
        <w:rPr>
          <w:rFonts w:ascii="Times New Roman" w:hAnsi="Times New Roman" w:cs="Times New Roman"/>
          <w:sz w:val="24"/>
          <w:szCs w:val="24"/>
        </w:rPr>
      </w:pPr>
    </w:p>
    <w:p w14:paraId="2B963A37" w14:textId="77777777" w:rsidR="001E0A18" w:rsidRDefault="001E0A18" w:rsidP="00467A80">
      <w:pPr>
        <w:rPr>
          <w:rFonts w:ascii="Times New Roman" w:hAnsi="Times New Roman" w:cs="Times New Roman"/>
          <w:sz w:val="24"/>
          <w:szCs w:val="24"/>
        </w:rPr>
      </w:pPr>
    </w:p>
    <w:p w14:paraId="3D918F45" w14:textId="77777777" w:rsidR="000F0A3F" w:rsidRPr="00400D56" w:rsidRDefault="000F0A3F" w:rsidP="00400D56">
      <w:pPr>
        <w:tabs>
          <w:tab w:val="left" w:pos="2655"/>
        </w:tabs>
      </w:pPr>
    </w:p>
    <w:sectPr w:rsidR="000F0A3F" w:rsidRPr="00400D56" w:rsidSect="003F2358">
      <w:headerReference w:type="default" r:id="rId8"/>
      <w:pgSz w:w="11906" w:h="16838"/>
      <w:pgMar w:top="1843" w:right="1134" w:bottom="993"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99ADA8" w14:textId="77777777" w:rsidR="00EC43D3" w:rsidRDefault="00EC43D3" w:rsidP="00DB409A">
      <w:pPr>
        <w:spacing w:after="0" w:line="240" w:lineRule="auto"/>
      </w:pPr>
      <w:r>
        <w:separator/>
      </w:r>
    </w:p>
  </w:endnote>
  <w:endnote w:type="continuationSeparator" w:id="0">
    <w:p w14:paraId="13E0A946" w14:textId="77777777" w:rsidR="00EC43D3" w:rsidRDefault="00EC43D3" w:rsidP="00DB40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92F33B" w14:textId="77777777" w:rsidR="00EC43D3" w:rsidRDefault="00EC43D3" w:rsidP="00DB409A">
      <w:pPr>
        <w:spacing w:after="0" w:line="240" w:lineRule="auto"/>
      </w:pPr>
      <w:r>
        <w:separator/>
      </w:r>
    </w:p>
  </w:footnote>
  <w:footnote w:type="continuationSeparator" w:id="0">
    <w:p w14:paraId="73623773" w14:textId="77777777" w:rsidR="00EC43D3" w:rsidRDefault="00EC43D3" w:rsidP="00DB40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4CE6B" w14:textId="77777777" w:rsidR="00FF51F9" w:rsidRDefault="00FF51F9" w:rsidP="00DB409A">
    <w:pPr>
      <w:pStyle w:val="Header"/>
      <w:jc w:val="right"/>
      <w:rPr>
        <w:rFonts w:ascii="Times New Roman" w:hAnsi="Times New Roman" w:cs="Times New Roman"/>
        <w:i/>
        <w:sz w:val="20"/>
        <w:szCs w:val="20"/>
      </w:rPr>
    </w:pPr>
    <w:r>
      <w:rPr>
        <w:rFonts w:ascii="Times New Roman" w:hAnsi="Times New Roman" w:cs="Times New Roman"/>
        <w:i/>
        <w:sz w:val="20"/>
        <w:szCs w:val="20"/>
      </w:rPr>
      <w:t>Pielikums</w:t>
    </w:r>
  </w:p>
  <w:p w14:paraId="6B1F8F59" w14:textId="77777777" w:rsidR="00FF51F9" w:rsidRPr="00AC1D78" w:rsidRDefault="00FF51F9" w:rsidP="00AC1D78">
    <w:pPr>
      <w:pStyle w:val="Header"/>
      <w:jc w:val="right"/>
      <w:rPr>
        <w:rFonts w:ascii="Times New Roman" w:hAnsi="Times New Roman" w:cs="Times New Roman"/>
        <w:i/>
        <w:sz w:val="20"/>
        <w:szCs w:val="20"/>
      </w:rPr>
    </w:pPr>
    <w:r>
      <w:rPr>
        <w:rFonts w:ascii="Times New Roman" w:hAnsi="Times New Roman" w:cs="Times New Roman"/>
        <w:i/>
        <w:sz w:val="20"/>
        <w:szCs w:val="20"/>
      </w:rPr>
      <w:t>Ministru kabineta rīkojuma projekta “</w:t>
    </w:r>
    <w:r w:rsidR="00400D56" w:rsidRPr="00400D56">
      <w:rPr>
        <w:rFonts w:ascii="Times New Roman" w:hAnsi="Times New Roman" w:cs="Times New Roman"/>
        <w:i/>
        <w:sz w:val="20"/>
        <w:szCs w:val="20"/>
      </w:rPr>
      <w:t>Par civilās ekspertes dalīb</w:t>
    </w:r>
    <w:r w:rsidR="008D7F27">
      <w:rPr>
        <w:rFonts w:ascii="Times New Roman" w:hAnsi="Times New Roman" w:cs="Times New Roman"/>
        <w:i/>
        <w:sz w:val="20"/>
        <w:szCs w:val="20"/>
      </w:rPr>
      <w:t>as laika pagarināšanu</w:t>
    </w:r>
    <w:r w:rsidR="00400D56" w:rsidRPr="00400D56">
      <w:rPr>
        <w:rFonts w:ascii="Times New Roman" w:hAnsi="Times New Roman" w:cs="Times New Roman"/>
        <w:i/>
        <w:sz w:val="20"/>
        <w:szCs w:val="20"/>
      </w:rPr>
      <w:t xml:space="preserve"> Eiropas Savienības </w:t>
    </w:r>
    <w:r w:rsidR="0019435C">
      <w:rPr>
        <w:rFonts w:ascii="Times New Roman" w:hAnsi="Times New Roman" w:cs="Times New Roman"/>
        <w:i/>
        <w:sz w:val="20"/>
        <w:szCs w:val="20"/>
      </w:rPr>
      <w:t xml:space="preserve">Padomdevēja </w:t>
    </w:r>
    <w:r w:rsidR="00400D56" w:rsidRPr="00400D56">
      <w:rPr>
        <w:rFonts w:ascii="Times New Roman" w:hAnsi="Times New Roman" w:cs="Times New Roman"/>
        <w:i/>
        <w:sz w:val="20"/>
        <w:szCs w:val="20"/>
      </w:rPr>
      <w:t>misijā</w:t>
    </w:r>
    <w:r w:rsidR="00400D56">
      <w:rPr>
        <w:rFonts w:ascii="Times New Roman" w:hAnsi="Times New Roman" w:cs="Times New Roman"/>
        <w:i/>
        <w:sz w:val="20"/>
        <w:szCs w:val="20"/>
      </w:rPr>
      <w:t xml:space="preserve"> </w:t>
    </w:r>
    <w:r w:rsidR="0019435C">
      <w:rPr>
        <w:rFonts w:ascii="Times New Roman" w:hAnsi="Times New Roman" w:cs="Times New Roman"/>
        <w:i/>
        <w:sz w:val="20"/>
        <w:szCs w:val="20"/>
      </w:rPr>
      <w:t>Ukrainā</w:t>
    </w:r>
    <w:r>
      <w:rPr>
        <w:rFonts w:ascii="Times New Roman" w:hAnsi="Times New Roman" w:cs="Times New Roman"/>
        <w:i/>
        <w:sz w:val="20"/>
        <w:szCs w:val="20"/>
      </w:rPr>
      <w:t>” sākotnējās ietekmes novērtējuma ziņojumam (anotācijai)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AD6C98"/>
    <w:multiLevelType w:val="hybridMultilevel"/>
    <w:tmpl w:val="B3020B1C"/>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39FD56C8"/>
    <w:multiLevelType w:val="hybridMultilevel"/>
    <w:tmpl w:val="395E5156"/>
    <w:lvl w:ilvl="0" w:tplc="A79C820A">
      <w:start w:val="1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2058626993">
    <w:abstractNumId w:val="0"/>
  </w:num>
  <w:num w:numId="2" w16cid:durableId="8909652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0CEA"/>
    <w:rsid w:val="00000D7C"/>
    <w:rsid w:val="000037C7"/>
    <w:rsid w:val="000166A3"/>
    <w:rsid w:val="00023458"/>
    <w:rsid w:val="000253C3"/>
    <w:rsid w:val="00032215"/>
    <w:rsid w:val="000353BB"/>
    <w:rsid w:val="0004435C"/>
    <w:rsid w:val="0004448E"/>
    <w:rsid w:val="00044866"/>
    <w:rsid w:val="00047C7F"/>
    <w:rsid w:val="00055750"/>
    <w:rsid w:val="00066CF0"/>
    <w:rsid w:val="00091169"/>
    <w:rsid w:val="00096745"/>
    <w:rsid w:val="000A6AB0"/>
    <w:rsid w:val="000B1CC9"/>
    <w:rsid w:val="000C003C"/>
    <w:rsid w:val="000E1A38"/>
    <w:rsid w:val="000E230A"/>
    <w:rsid w:val="000E59D5"/>
    <w:rsid w:val="000E6085"/>
    <w:rsid w:val="000F0A3F"/>
    <w:rsid w:val="00100F99"/>
    <w:rsid w:val="00101F26"/>
    <w:rsid w:val="00103F7B"/>
    <w:rsid w:val="0010640A"/>
    <w:rsid w:val="00125131"/>
    <w:rsid w:val="00125C3D"/>
    <w:rsid w:val="00140DFB"/>
    <w:rsid w:val="001479CD"/>
    <w:rsid w:val="00163C3F"/>
    <w:rsid w:val="00163C41"/>
    <w:rsid w:val="00163EC1"/>
    <w:rsid w:val="00171292"/>
    <w:rsid w:val="00177443"/>
    <w:rsid w:val="00184C42"/>
    <w:rsid w:val="0019435C"/>
    <w:rsid w:val="00196313"/>
    <w:rsid w:val="001A3712"/>
    <w:rsid w:val="001A5148"/>
    <w:rsid w:val="001B7FDC"/>
    <w:rsid w:val="001C568D"/>
    <w:rsid w:val="001C7379"/>
    <w:rsid w:val="001C7B49"/>
    <w:rsid w:val="001D0A04"/>
    <w:rsid w:val="001E0278"/>
    <w:rsid w:val="001E0991"/>
    <w:rsid w:val="001E0A18"/>
    <w:rsid w:val="001E1560"/>
    <w:rsid w:val="001F5DF5"/>
    <w:rsid w:val="001F636C"/>
    <w:rsid w:val="001F7407"/>
    <w:rsid w:val="001F7A5F"/>
    <w:rsid w:val="00204985"/>
    <w:rsid w:val="00213127"/>
    <w:rsid w:val="0021525B"/>
    <w:rsid w:val="002244D8"/>
    <w:rsid w:val="0024135C"/>
    <w:rsid w:val="0025600C"/>
    <w:rsid w:val="00256CED"/>
    <w:rsid w:val="0027608C"/>
    <w:rsid w:val="00280CA0"/>
    <w:rsid w:val="00281E38"/>
    <w:rsid w:val="002829C5"/>
    <w:rsid w:val="00287935"/>
    <w:rsid w:val="00292835"/>
    <w:rsid w:val="002A4BFA"/>
    <w:rsid w:val="002A59F9"/>
    <w:rsid w:val="002B3FD9"/>
    <w:rsid w:val="002C5248"/>
    <w:rsid w:val="002D51A2"/>
    <w:rsid w:val="002D6861"/>
    <w:rsid w:val="002E5274"/>
    <w:rsid w:val="002F213E"/>
    <w:rsid w:val="002F719C"/>
    <w:rsid w:val="00312B79"/>
    <w:rsid w:val="00314378"/>
    <w:rsid w:val="00322653"/>
    <w:rsid w:val="0033130B"/>
    <w:rsid w:val="003359C4"/>
    <w:rsid w:val="003364F5"/>
    <w:rsid w:val="00361107"/>
    <w:rsid w:val="00371D34"/>
    <w:rsid w:val="003720B4"/>
    <w:rsid w:val="00373CDE"/>
    <w:rsid w:val="00375B49"/>
    <w:rsid w:val="00380E72"/>
    <w:rsid w:val="003877A5"/>
    <w:rsid w:val="003972B9"/>
    <w:rsid w:val="003A39F6"/>
    <w:rsid w:val="003A4B80"/>
    <w:rsid w:val="003A745F"/>
    <w:rsid w:val="003B193D"/>
    <w:rsid w:val="003C12CE"/>
    <w:rsid w:val="003C55DA"/>
    <w:rsid w:val="003C56F8"/>
    <w:rsid w:val="003D28C7"/>
    <w:rsid w:val="003E37D3"/>
    <w:rsid w:val="003F2358"/>
    <w:rsid w:val="003F248A"/>
    <w:rsid w:val="00400D56"/>
    <w:rsid w:val="00406F4C"/>
    <w:rsid w:val="00411D81"/>
    <w:rsid w:val="00413BC8"/>
    <w:rsid w:val="00415896"/>
    <w:rsid w:val="004202E9"/>
    <w:rsid w:val="004237B4"/>
    <w:rsid w:val="00424656"/>
    <w:rsid w:val="004304D0"/>
    <w:rsid w:val="00431B05"/>
    <w:rsid w:val="00432D5B"/>
    <w:rsid w:val="004423FB"/>
    <w:rsid w:val="004457B4"/>
    <w:rsid w:val="00453A3F"/>
    <w:rsid w:val="00466CF4"/>
    <w:rsid w:val="00467A80"/>
    <w:rsid w:val="00486665"/>
    <w:rsid w:val="004950D7"/>
    <w:rsid w:val="004B0196"/>
    <w:rsid w:val="004B1A34"/>
    <w:rsid w:val="004C151B"/>
    <w:rsid w:val="004D51D6"/>
    <w:rsid w:val="004D5321"/>
    <w:rsid w:val="004E5422"/>
    <w:rsid w:val="004E7C3E"/>
    <w:rsid w:val="004F1EFD"/>
    <w:rsid w:val="004F23A5"/>
    <w:rsid w:val="004F3485"/>
    <w:rsid w:val="004F4A92"/>
    <w:rsid w:val="004F5926"/>
    <w:rsid w:val="00501D78"/>
    <w:rsid w:val="00513C55"/>
    <w:rsid w:val="00521D95"/>
    <w:rsid w:val="0052335C"/>
    <w:rsid w:val="005262C8"/>
    <w:rsid w:val="00540B88"/>
    <w:rsid w:val="00547C07"/>
    <w:rsid w:val="00557E0D"/>
    <w:rsid w:val="0056069A"/>
    <w:rsid w:val="00572638"/>
    <w:rsid w:val="005738D0"/>
    <w:rsid w:val="00574523"/>
    <w:rsid w:val="00574872"/>
    <w:rsid w:val="00590385"/>
    <w:rsid w:val="00595409"/>
    <w:rsid w:val="005B3280"/>
    <w:rsid w:val="005C26EB"/>
    <w:rsid w:val="005D2495"/>
    <w:rsid w:val="005D7F61"/>
    <w:rsid w:val="005E385D"/>
    <w:rsid w:val="005F2293"/>
    <w:rsid w:val="005F7FF4"/>
    <w:rsid w:val="0060750D"/>
    <w:rsid w:val="006079DC"/>
    <w:rsid w:val="00613D1F"/>
    <w:rsid w:val="0061660B"/>
    <w:rsid w:val="006233B8"/>
    <w:rsid w:val="00624FE5"/>
    <w:rsid w:val="00632C25"/>
    <w:rsid w:val="0064270A"/>
    <w:rsid w:val="0064398C"/>
    <w:rsid w:val="00656B4B"/>
    <w:rsid w:val="00657CBC"/>
    <w:rsid w:val="006735EA"/>
    <w:rsid w:val="00687D1B"/>
    <w:rsid w:val="0069425F"/>
    <w:rsid w:val="006B2CB2"/>
    <w:rsid w:val="006B68E8"/>
    <w:rsid w:val="006C0D7D"/>
    <w:rsid w:val="006C6FB1"/>
    <w:rsid w:val="006C7F84"/>
    <w:rsid w:val="006D6420"/>
    <w:rsid w:val="006D7C32"/>
    <w:rsid w:val="006E2118"/>
    <w:rsid w:val="006E24F6"/>
    <w:rsid w:val="006E74B7"/>
    <w:rsid w:val="006F7BCE"/>
    <w:rsid w:val="00704171"/>
    <w:rsid w:val="00705686"/>
    <w:rsid w:val="0070721E"/>
    <w:rsid w:val="00715924"/>
    <w:rsid w:val="00716F2D"/>
    <w:rsid w:val="00725962"/>
    <w:rsid w:val="00725BE6"/>
    <w:rsid w:val="00730795"/>
    <w:rsid w:val="00735347"/>
    <w:rsid w:val="00753434"/>
    <w:rsid w:val="00754F61"/>
    <w:rsid w:val="00756E36"/>
    <w:rsid w:val="0076028D"/>
    <w:rsid w:val="00761050"/>
    <w:rsid w:val="00764CD3"/>
    <w:rsid w:val="00772B4E"/>
    <w:rsid w:val="00775694"/>
    <w:rsid w:val="00777F27"/>
    <w:rsid w:val="00782ADD"/>
    <w:rsid w:val="007845B5"/>
    <w:rsid w:val="007A1F4C"/>
    <w:rsid w:val="007B655A"/>
    <w:rsid w:val="007C14B3"/>
    <w:rsid w:val="007C7F52"/>
    <w:rsid w:val="007D164E"/>
    <w:rsid w:val="007D5668"/>
    <w:rsid w:val="007E3220"/>
    <w:rsid w:val="007E3370"/>
    <w:rsid w:val="007E40E5"/>
    <w:rsid w:val="00803F1B"/>
    <w:rsid w:val="00805DBA"/>
    <w:rsid w:val="00811501"/>
    <w:rsid w:val="008137CA"/>
    <w:rsid w:val="00815BA7"/>
    <w:rsid w:val="0082655F"/>
    <w:rsid w:val="00827A13"/>
    <w:rsid w:val="008408C7"/>
    <w:rsid w:val="00845EF8"/>
    <w:rsid w:val="00862707"/>
    <w:rsid w:val="00866D39"/>
    <w:rsid w:val="00866E84"/>
    <w:rsid w:val="008746B3"/>
    <w:rsid w:val="00881330"/>
    <w:rsid w:val="008837EE"/>
    <w:rsid w:val="00886B57"/>
    <w:rsid w:val="00891095"/>
    <w:rsid w:val="008A4FBB"/>
    <w:rsid w:val="008A6055"/>
    <w:rsid w:val="008B6060"/>
    <w:rsid w:val="008B6A65"/>
    <w:rsid w:val="008C248E"/>
    <w:rsid w:val="008C3B1B"/>
    <w:rsid w:val="008C4F8F"/>
    <w:rsid w:val="008C4FB1"/>
    <w:rsid w:val="008C7C66"/>
    <w:rsid w:val="008D2108"/>
    <w:rsid w:val="008D7F27"/>
    <w:rsid w:val="008E0930"/>
    <w:rsid w:val="008F69F5"/>
    <w:rsid w:val="00904500"/>
    <w:rsid w:val="00916B61"/>
    <w:rsid w:val="00922486"/>
    <w:rsid w:val="00922DB9"/>
    <w:rsid w:val="00923F44"/>
    <w:rsid w:val="0094000E"/>
    <w:rsid w:val="0094507D"/>
    <w:rsid w:val="00945251"/>
    <w:rsid w:val="0095117B"/>
    <w:rsid w:val="00951297"/>
    <w:rsid w:val="00952DC2"/>
    <w:rsid w:val="0096294A"/>
    <w:rsid w:val="00965574"/>
    <w:rsid w:val="009701AF"/>
    <w:rsid w:val="00973075"/>
    <w:rsid w:val="00976DB4"/>
    <w:rsid w:val="009A0B19"/>
    <w:rsid w:val="009A0C97"/>
    <w:rsid w:val="009A3201"/>
    <w:rsid w:val="009B237C"/>
    <w:rsid w:val="009E0FAB"/>
    <w:rsid w:val="00A015F1"/>
    <w:rsid w:val="00A073B7"/>
    <w:rsid w:val="00A174DE"/>
    <w:rsid w:val="00A2683E"/>
    <w:rsid w:val="00A4021B"/>
    <w:rsid w:val="00A40DA5"/>
    <w:rsid w:val="00A53D3F"/>
    <w:rsid w:val="00A65355"/>
    <w:rsid w:val="00A82C23"/>
    <w:rsid w:val="00A8407E"/>
    <w:rsid w:val="00AA427F"/>
    <w:rsid w:val="00AB01D6"/>
    <w:rsid w:val="00AB16D4"/>
    <w:rsid w:val="00AC1D78"/>
    <w:rsid w:val="00AC6A9D"/>
    <w:rsid w:val="00AD32A2"/>
    <w:rsid w:val="00AD3D4E"/>
    <w:rsid w:val="00AE04CE"/>
    <w:rsid w:val="00AE07ED"/>
    <w:rsid w:val="00AF6439"/>
    <w:rsid w:val="00B01172"/>
    <w:rsid w:val="00B025A1"/>
    <w:rsid w:val="00B11818"/>
    <w:rsid w:val="00B14AF8"/>
    <w:rsid w:val="00B16884"/>
    <w:rsid w:val="00B35A19"/>
    <w:rsid w:val="00B42ED5"/>
    <w:rsid w:val="00B47E01"/>
    <w:rsid w:val="00B53CA0"/>
    <w:rsid w:val="00B574CF"/>
    <w:rsid w:val="00B61C0D"/>
    <w:rsid w:val="00B724CA"/>
    <w:rsid w:val="00B749A0"/>
    <w:rsid w:val="00B806D7"/>
    <w:rsid w:val="00B82AFB"/>
    <w:rsid w:val="00B90BAC"/>
    <w:rsid w:val="00B92430"/>
    <w:rsid w:val="00B93080"/>
    <w:rsid w:val="00BA1F84"/>
    <w:rsid w:val="00BA27BC"/>
    <w:rsid w:val="00BA4F54"/>
    <w:rsid w:val="00BB0845"/>
    <w:rsid w:val="00BB1AC6"/>
    <w:rsid w:val="00BC782A"/>
    <w:rsid w:val="00BD0403"/>
    <w:rsid w:val="00BE76D7"/>
    <w:rsid w:val="00C04096"/>
    <w:rsid w:val="00C06A18"/>
    <w:rsid w:val="00C11FAD"/>
    <w:rsid w:val="00C22C2F"/>
    <w:rsid w:val="00C23F4B"/>
    <w:rsid w:val="00C2769E"/>
    <w:rsid w:val="00C315A7"/>
    <w:rsid w:val="00C3553C"/>
    <w:rsid w:val="00C35A6E"/>
    <w:rsid w:val="00C36A40"/>
    <w:rsid w:val="00C43691"/>
    <w:rsid w:val="00C44855"/>
    <w:rsid w:val="00C55FFA"/>
    <w:rsid w:val="00C60FEE"/>
    <w:rsid w:val="00C70D75"/>
    <w:rsid w:val="00C7606A"/>
    <w:rsid w:val="00CB285A"/>
    <w:rsid w:val="00CB7952"/>
    <w:rsid w:val="00CD40E1"/>
    <w:rsid w:val="00CE6036"/>
    <w:rsid w:val="00CF4055"/>
    <w:rsid w:val="00CF5F21"/>
    <w:rsid w:val="00CF7062"/>
    <w:rsid w:val="00CF7DA5"/>
    <w:rsid w:val="00D22CC5"/>
    <w:rsid w:val="00D450D6"/>
    <w:rsid w:val="00D54963"/>
    <w:rsid w:val="00D73517"/>
    <w:rsid w:val="00D744B5"/>
    <w:rsid w:val="00D80CEA"/>
    <w:rsid w:val="00D82163"/>
    <w:rsid w:val="00D87F25"/>
    <w:rsid w:val="00D90B70"/>
    <w:rsid w:val="00DA0BED"/>
    <w:rsid w:val="00DA1391"/>
    <w:rsid w:val="00DA740D"/>
    <w:rsid w:val="00DB409A"/>
    <w:rsid w:val="00DB74EE"/>
    <w:rsid w:val="00DC18C9"/>
    <w:rsid w:val="00DD0D44"/>
    <w:rsid w:val="00DD530A"/>
    <w:rsid w:val="00DE3DF4"/>
    <w:rsid w:val="00DF4F8C"/>
    <w:rsid w:val="00DF6165"/>
    <w:rsid w:val="00DF79AC"/>
    <w:rsid w:val="00E0043A"/>
    <w:rsid w:val="00E31AE0"/>
    <w:rsid w:val="00E32B94"/>
    <w:rsid w:val="00E3405D"/>
    <w:rsid w:val="00E44FDE"/>
    <w:rsid w:val="00E54B48"/>
    <w:rsid w:val="00E55F72"/>
    <w:rsid w:val="00E6436C"/>
    <w:rsid w:val="00E665DA"/>
    <w:rsid w:val="00E73EB3"/>
    <w:rsid w:val="00E75435"/>
    <w:rsid w:val="00E76F7D"/>
    <w:rsid w:val="00E7793C"/>
    <w:rsid w:val="00E92800"/>
    <w:rsid w:val="00EB3580"/>
    <w:rsid w:val="00EC0682"/>
    <w:rsid w:val="00EC19C3"/>
    <w:rsid w:val="00EC43D3"/>
    <w:rsid w:val="00ED231E"/>
    <w:rsid w:val="00EE13EE"/>
    <w:rsid w:val="00EF7116"/>
    <w:rsid w:val="00F05CCF"/>
    <w:rsid w:val="00F10897"/>
    <w:rsid w:val="00F33A32"/>
    <w:rsid w:val="00F438E5"/>
    <w:rsid w:val="00F52721"/>
    <w:rsid w:val="00F6053A"/>
    <w:rsid w:val="00F63383"/>
    <w:rsid w:val="00F700BE"/>
    <w:rsid w:val="00F74040"/>
    <w:rsid w:val="00F74EB7"/>
    <w:rsid w:val="00F7664F"/>
    <w:rsid w:val="00F82CDC"/>
    <w:rsid w:val="00F84292"/>
    <w:rsid w:val="00F92C54"/>
    <w:rsid w:val="00F93155"/>
    <w:rsid w:val="00F945FF"/>
    <w:rsid w:val="00FA04FB"/>
    <w:rsid w:val="00FA623E"/>
    <w:rsid w:val="00FB5258"/>
    <w:rsid w:val="00FD01FB"/>
    <w:rsid w:val="00FD3271"/>
    <w:rsid w:val="00FD5634"/>
    <w:rsid w:val="00FF51F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7C587"/>
  <w15:chartTrackingRefBased/>
  <w15:docId w15:val="{4848917A-23FF-4730-A180-F597B1CC9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29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13EE"/>
    <w:pPr>
      <w:spacing w:after="200" w:line="276" w:lineRule="auto"/>
      <w:ind w:left="720"/>
      <w:contextualSpacing/>
    </w:pPr>
  </w:style>
  <w:style w:type="paragraph" w:styleId="BalloonText">
    <w:name w:val="Balloon Text"/>
    <w:basedOn w:val="Normal"/>
    <w:link w:val="BalloonTextChar"/>
    <w:uiPriority w:val="99"/>
    <w:semiHidden/>
    <w:unhideWhenUsed/>
    <w:rsid w:val="0096294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294A"/>
    <w:rPr>
      <w:rFonts w:ascii="Segoe UI" w:hAnsi="Segoe UI" w:cs="Segoe UI"/>
      <w:sz w:val="18"/>
      <w:szCs w:val="18"/>
    </w:rPr>
  </w:style>
  <w:style w:type="paragraph" w:styleId="Header">
    <w:name w:val="header"/>
    <w:basedOn w:val="Normal"/>
    <w:link w:val="HeaderChar"/>
    <w:uiPriority w:val="99"/>
    <w:unhideWhenUsed/>
    <w:rsid w:val="00DB409A"/>
    <w:pPr>
      <w:tabs>
        <w:tab w:val="center" w:pos="4153"/>
        <w:tab w:val="right" w:pos="8306"/>
      </w:tabs>
      <w:spacing w:after="0" w:line="240" w:lineRule="auto"/>
    </w:pPr>
  </w:style>
  <w:style w:type="character" w:customStyle="1" w:styleId="HeaderChar">
    <w:name w:val="Header Char"/>
    <w:basedOn w:val="DefaultParagraphFont"/>
    <w:link w:val="Header"/>
    <w:uiPriority w:val="99"/>
    <w:rsid w:val="00DB409A"/>
  </w:style>
  <w:style w:type="paragraph" w:styleId="Footer">
    <w:name w:val="footer"/>
    <w:basedOn w:val="Normal"/>
    <w:link w:val="FooterChar"/>
    <w:uiPriority w:val="99"/>
    <w:unhideWhenUsed/>
    <w:rsid w:val="00DB409A"/>
    <w:pPr>
      <w:tabs>
        <w:tab w:val="center" w:pos="4153"/>
        <w:tab w:val="right" w:pos="8306"/>
      </w:tabs>
      <w:spacing w:after="0" w:line="240" w:lineRule="auto"/>
    </w:pPr>
  </w:style>
  <w:style w:type="character" w:customStyle="1" w:styleId="FooterChar">
    <w:name w:val="Footer Char"/>
    <w:basedOn w:val="DefaultParagraphFont"/>
    <w:link w:val="Footer"/>
    <w:uiPriority w:val="99"/>
    <w:rsid w:val="00DB409A"/>
  </w:style>
  <w:style w:type="character" w:styleId="CommentReference">
    <w:name w:val="annotation reference"/>
    <w:basedOn w:val="DefaultParagraphFont"/>
    <w:uiPriority w:val="99"/>
    <w:semiHidden/>
    <w:unhideWhenUsed/>
    <w:rsid w:val="006E2118"/>
    <w:rPr>
      <w:sz w:val="16"/>
      <w:szCs w:val="16"/>
    </w:rPr>
  </w:style>
  <w:style w:type="paragraph" w:styleId="CommentText">
    <w:name w:val="annotation text"/>
    <w:basedOn w:val="Normal"/>
    <w:link w:val="CommentTextChar"/>
    <w:uiPriority w:val="99"/>
    <w:semiHidden/>
    <w:unhideWhenUsed/>
    <w:rsid w:val="006E2118"/>
    <w:pPr>
      <w:spacing w:line="240" w:lineRule="auto"/>
    </w:pPr>
    <w:rPr>
      <w:sz w:val="20"/>
      <w:szCs w:val="20"/>
    </w:rPr>
  </w:style>
  <w:style w:type="character" w:customStyle="1" w:styleId="CommentTextChar">
    <w:name w:val="Comment Text Char"/>
    <w:basedOn w:val="DefaultParagraphFont"/>
    <w:link w:val="CommentText"/>
    <w:uiPriority w:val="99"/>
    <w:semiHidden/>
    <w:rsid w:val="006E2118"/>
    <w:rPr>
      <w:sz w:val="20"/>
      <w:szCs w:val="20"/>
    </w:rPr>
  </w:style>
  <w:style w:type="paragraph" w:styleId="CommentSubject">
    <w:name w:val="annotation subject"/>
    <w:basedOn w:val="CommentText"/>
    <w:next w:val="CommentText"/>
    <w:link w:val="CommentSubjectChar"/>
    <w:uiPriority w:val="99"/>
    <w:semiHidden/>
    <w:unhideWhenUsed/>
    <w:rsid w:val="006E2118"/>
    <w:rPr>
      <w:b/>
      <w:bCs/>
    </w:rPr>
  </w:style>
  <w:style w:type="character" w:customStyle="1" w:styleId="CommentSubjectChar">
    <w:name w:val="Comment Subject Char"/>
    <w:basedOn w:val="CommentTextChar"/>
    <w:link w:val="CommentSubject"/>
    <w:uiPriority w:val="99"/>
    <w:semiHidden/>
    <w:rsid w:val="006E2118"/>
    <w:rPr>
      <w:b/>
      <w:bCs/>
      <w:sz w:val="20"/>
      <w:szCs w:val="20"/>
    </w:rPr>
  </w:style>
  <w:style w:type="paragraph" w:styleId="Revision">
    <w:name w:val="Revision"/>
    <w:hidden/>
    <w:uiPriority w:val="99"/>
    <w:semiHidden/>
    <w:rsid w:val="000353BB"/>
    <w:pPr>
      <w:spacing w:after="0" w:line="240" w:lineRule="auto"/>
    </w:pPr>
  </w:style>
  <w:style w:type="character" w:styleId="Emphasis">
    <w:name w:val="Emphasis"/>
    <w:basedOn w:val="DefaultParagraphFont"/>
    <w:uiPriority w:val="20"/>
    <w:qFormat/>
    <w:rsid w:val="000F0A3F"/>
    <w:rPr>
      <w:i/>
      <w:iCs/>
    </w:rPr>
  </w:style>
  <w:style w:type="character" w:customStyle="1" w:styleId="scayt-misspell-word">
    <w:name w:val="scayt-misspell-word"/>
    <w:basedOn w:val="DefaultParagraphFont"/>
    <w:rsid w:val="000F0A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7173541">
      <w:bodyDiv w:val="1"/>
      <w:marLeft w:val="0"/>
      <w:marRight w:val="0"/>
      <w:marTop w:val="0"/>
      <w:marBottom w:val="0"/>
      <w:divBdr>
        <w:top w:val="none" w:sz="0" w:space="0" w:color="auto"/>
        <w:left w:val="none" w:sz="0" w:space="0" w:color="auto"/>
        <w:bottom w:val="none" w:sz="0" w:space="0" w:color="auto"/>
        <w:right w:val="none" w:sz="0" w:space="0" w:color="auto"/>
      </w:divBdr>
    </w:div>
    <w:div w:id="1437479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2C5B08-1377-4373-9757-5D6E465F8379}">
  <ds:schemaRefs>
    <ds:schemaRef ds:uri="http://schemas.openxmlformats.org/officeDocument/2006/bibliography"/>
  </ds:schemaRefs>
</ds:datastoreItem>
</file>

<file path=docMetadata/LabelInfo.xml><?xml version="1.0" encoding="utf-8"?>
<clbl:labelList xmlns:clbl="http://schemas.microsoft.com/office/2020/mipLabelMetadata">
  <clbl:label id="{1b8a7570-3ec8-4c4e-9532-5dbb2f157b31}" enabled="1" method="Standard" siteId="{fd50a0e4-c289-4266-b7ff-7d9cf5066e91}" removed="0"/>
</clbl:labelList>
</file>

<file path=docProps/app.xml><?xml version="1.0" encoding="utf-8"?>
<Properties xmlns="http://schemas.openxmlformats.org/officeDocument/2006/extended-properties" xmlns:vt="http://schemas.openxmlformats.org/officeDocument/2006/docPropsVTypes">
  <Template>Normal</Template>
  <TotalTime>3</TotalTime>
  <Pages>2</Pages>
  <Words>1377</Words>
  <Characters>786</Characters>
  <Application>Microsoft Office Word</Application>
  <DocSecurity>4</DocSecurity>
  <Lines>6</Lines>
  <Paragraphs>4</Paragraphs>
  <ScaleCrop>false</ScaleCrop>
  <HeadingPairs>
    <vt:vector size="2" baseType="variant">
      <vt:variant>
        <vt:lpstr>Title</vt:lpstr>
      </vt:variant>
      <vt:variant>
        <vt:i4>1</vt:i4>
      </vt:variant>
    </vt:vector>
  </HeadingPairs>
  <TitlesOfParts>
    <vt:vector size="1" baseType="lpstr">
      <vt:lpstr>AManotp_230221_CivEksp_EUAM</vt:lpstr>
    </vt:vector>
  </TitlesOfParts>
  <Company>MFA Latvia</Company>
  <LinksUpToDate>false</LinksUpToDate>
  <CharactersWithSpaces>2159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AManotp_230221_CivEksp_EUAM</dc:title>
  <dc:subject>pielikums anotācijai</dc:subject>
  <dc:creator>Valda Pastare</dc:creator>
  <cp:keywords/>
  <dc:description>67015920, valda.pastare@mfa.gov.lv</dc:description>
  <cp:lastModifiedBy>Ilze Baumane</cp:lastModifiedBy>
  <cp:revision>2</cp:revision>
  <cp:lastPrinted>2026-01-26T14:00:00Z</cp:lastPrinted>
  <dcterms:created xsi:type="dcterms:W3CDTF">2026-02-03T12:25:00Z</dcterms:created>
  <dcterms:modified xsi:type="dcterms:W3CDTF">2026-02-03T12:25:00Z</dcterms:modified>
</cp:coreProperties>
</file>