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2010. gada 12. oktobra noteikumos Nr. 975 "Kārtība, kādā Nacionālais kino centrs piešķir publisko finansējumu filmu nozares projektiem""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pēc Nacionālā kino centra iniciatīvas, pamatojoties uz Filmu likuma 9.panta trešo daļu, Eiropas Komisijas 2014.gada 17.jūnija regulu (ES) Nr.651/2014, ar ko noteiktas atbalsta kategorijas atzīst par saderīgām ar iekšējo tirgu, piemērojot Līguma 107. un 108.pantu (turpmāk – Komisijas regula Nr.651/2014) un Eiropas Komisijas 2023.gada 23.jūnija regulu (ES) 2023/1315, ar kuru groza Regulu (ES) Nr. 651/2014, ar ko noteiktas atbalsta kategorijas atzīst par saderīgām ar iekšējo tirgu, piemērojot Līguma 107. un 108.pantu, un Regulu (ES) 2022/2473, ar kuru, piemērojot Līguma 107. un 108.pantu, dažu kategoriju atbalstu uzņēmumiem, kas nodarbojas ar zvejas un akvakultūras produktu ražošanu, apstrādi un tirdzniecību, atzīst par saderīgu ar iekšējo tirgu (turpmāk – Komisijas regula Nr.2023/1315), lai pagarinātu Nacionālā kino centra lēmuma par atbalsta piešķiršanu pieņemšanas termiņu līdz 2027.gada 30.jūnijam atbilstoši Komisijas regulas Nr.651/2014 spēkā esamībai.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pamatojoties uz Filmu likuma 9.panta trešo daļu, Komisijas regulu Nr.651/2014 un Komisijas regulu Nr.2023/1315, lai pagarinātu Nacionālā kino centra lēmuma par atbalsta piešķiršanu pieņemšanas termiņu līdz 2027.gada 30.jūnijam. Projekts paredz precizēt terminu lietojumu un nosacījumus, lai nodrošinātu komercdarbības atbalsta piešķiršanu atbilstoši Komisijas regulas Nr.651/2014 nosacījumiem.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precizēt un papildināt Ministru kabineta 2010.gada 12.oktobra noteikumus Nr.975 "Kārtība, kādā Nacionālais kino centrs piešķir publisko finansējumu filmu nozares projektiem" (turpmāk – MK noteikumi Nr.975), lai pagarinātu Nacionālā kino centra lēmuma par atbalsta piešķiršanu pieņemšanas termiņu līdz 2027.gada 30.jūnijam, atbilstoši Komisijas regulas Nr.651/2014 nosacījumiem, kā arī lai nodrošinātu komercdarbības atbalsta piešķiršanu atbilstoši Komisijas regulas Nr.651/2014 nosacījumiem un Komercdarbības atbalsta kontroles likuma terminu lietojumam un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Nr.975 50.punkts nosaka, ka, ņemot vērā Komisijas regulas Nr.651/2014 darbības termiņu, Nacionālā kino centra lēmums par atbalsta piešķiršanu attiecībā uz Latvijas spēlfilmu, dokumentālo filmu un animācijas filmu projektu producēšanu, pirmsproducēšanu (scenāriju rakstīšanu un projektu izstrādi) un izplatīšanu, tai skaitā filmu projektu popularizēšanu, kuru izmaksas saskaņā ar Komisijas regulas Nr.651/2014 54.pantu ir uzskatāmas par kopējām projekta attiecināmajām izmaksām, var tikt pieņemts līdz 2024.gada 30.jūnijam. Nacionālais kino centrs finansējuma konkursus izsludina un pieņem lēmumus par atbalsta piešķiršanu kārtējā gada sākumā, attiecīgi līdz 2024.gada 30.jūnijam.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Nr.975 50.punktā paredzētais termiņš – 2024.gada 30.jūnijs tika noteikts, ņemot vērā to, ka Komisijas regula Nr.651/2014 bija spēkā līdz 2023.gada 31.decembrim un saskaņā ar Komisijas regulas Nr.651/2014 58.panta 4.punktu, beidzoties Komisijas regulas Nr.651/2014 spēkā esības periodam, visām atbalsta shēmām, kurām ir piešķirts atbrīvojums saskaņā ar Komisijas regulu Nr.651/2014, atbrīvojums paliek spēkā vēl uz sešus mēnešus ilgu pielāgošanās periodu, izņemot reģionālā atbalsta shēmas. Komisijas regula Nr.2023/1315 groza Komisijas regulas Nr.651/2014 59.pantu, nosakot, ka to piemēro līdz 2026.gada 31.decembrim. Projektā paredzētā grozījuma nepieciešamību nosaka būtiskas ekonomiskās intereses, jo Latvijas spēlfilmu, dokumentālo un animācijas filmu uzņemšanā ir iesaistīta apjomīga kultūras nozare, kuras darbība bez komercdarbības atbalsta tiktu būtiski negatīvi ietekmēta.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Nr.975 5.punkts nosaka, ka uz finansējumu nevar pretendēt, tostarp, ja projekta iesniedzējs attiecībā uz MK noteikumu Nr.975 3.1.apakšpunktā minētajām darbībām atbilst grūtībās nonākuša komersanta pazīmēm, kas noteiktas Komisijas regulas Nr.651/2014 2.panta 18.punktā. Vērtējot grūtībās nonākuša uzņēmuma statusu, daļu datus pārbauda, paļaujoties uz atbalsta sniedzēja apliecinājumu, piemēram, Komisijas regulas Nr.651/2014 2.panta 18.punkta c) apakšpunktā ietvertā kritērija daļu "</w:t>
      </w:r>
      <w:r w:rsidR="00000000" w:rsidRPr="00000000" w:rsidDel="00000000">
        <w:rPr>
          <w:i w:val="1"/>
          <w:rtl w:val="0"/>
        </w:rPr>
        <w:t xml:space="preserve">vai tas atbilst normatīvajos aktos noteiktiem kritērijiem, lai tam pēc kreditoru pieprasījuma piemērotu maksātnespējas procedūru</w:t>
      </w:r>
      <w:r w:rsidR="00000000" w:rsidRPr="00000000" w:rsidDel="00000000">
        <w:rPr>
          <w:rtl w:val="0"/>
        </w:rPr>
        <w:t xml:space="preserve">", jo šāda informācija nav publiski pieejama. Atbalsta sniedzējam grūtībās nonākuša uzņēmuma pazīmes ir jāvērtē uz atbalsta piešķiršanas brīdi. Tādēļ ir nepieciešams atbilstoši papildināt MK noteikumus Nr.975, paredzot, ka projekta iesniedzēja dati grūtībās nonākuša uzņēmuma pazīmēm tiek vērtēti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Nr.975 18.</w:t>
      </w:r>
      <w:r w:rsidR="00000000" w:rsidRPr="00000000" w:rsidDel="00000000">
        <w:rPr>
          <w:vertAlign w:val="superscript"/>
          <w:rtl w:val="0"/>
        </w:rPr>
        <w:t xml:space="preserve">1</w:t>
      </w:r>
      <w:r w:rsidR="00000000" w:rsidRPr="00000000" w:rsidDel="00000000">
        <w:rPr>
          <w:rtl w:val="0"/>
        </w:rPr>
        <w:t xml:space="preserve"> punkts nosaka, ka finansējumu MK noteikumu Nr.975 3.1.apakšpunktā minētajām darbībām piešķir, ievērojot Komisijas regulas Nr.651/2014 1.panta 5.punkta nosacījumus. Attiecībā uz Komisijas regulas Nr.651/2014 1.panta 5.punkta nosacījumiem, MK noteikumu Nr.975 18.</w:t>
      </w:r>
      <w:r w:rsidR="00000000" w:rsidRPr="00000000" w:rsidDel="00000000">
        <w:rPr>
          <w:vertAlign w:val="superscript"/>
          <w:rtl w:val="0"/>
        </w:rPr>
        <w:t xml:space="preserve">1</w:t>
      </w:r>
      <w:r w:rsidR="00000000" w:rsidRPr="00000000" w:rsidDel="00000000">
        <w:rPr>
          <w:rtl w:val="0"/>
        </w:rPr>
        <w:t xml:space="preserve"> punkts uzliek nosacījumu attiecībā uz pašiem MK noteikumu Nr.975 nosacījumiem, kas var radīt Eiropas Savienības tiesību pārkāpumu. Tādēļ MK noteikumu Nr.975 18.</w:t>
      </w:r>
      <w:r w:rsidR="00000000" w:rsidRPr="00000000" w:rsidDel="00000000">
        <w:rPr>
          <w:vertAlign w:val="superscript"/>
          <w:rtl w:val="0"/>
        </w:rPr>
        <w:t xml:space="preserve">1</w:t>
      </w:r>
      <w:r w:rsidR="00000000" w:rsidRPr="00000000" w:rsidDel="00000000">
        <w:rPr>
          <w:rtl w:val="0"/>
        </w:rPr>
        <w:t xml:space="preserve"> punktu ir nepieciešams svītrot.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noteikumu Nr.975 19.punktā noteikts, ka MK noteikumu Nr.975 3.1.apakšpunktā minētajam Latvijas filmas veidošanas projektam piešķirto atbalstu var apvienot ar atbalstu vienām un tām pašām attiecināmajām izmaksām, kas sniegts citā valsts atbalsta programmā vai </w:t>
      </w:r>
      <w:r w:rsidR="00000000" w:rsidRPr="00000000" w:rsidDel="00000000">
        <w:rPr>
          <w:i w:val="1"/>
          <w:rtl w:val="0"/>
        </w:rPr>
        <w:t xml:space="preserve">ad-hoc </w:t>
      </w:r>
      <w:r w:rsidR="00000000" w:rsidRPr="00000000" w:rsidDel="00000000">
        <w:rPr>
          <w:rtl w:val="0"/>
        </w:rPr>
        <w:t xml:space="preserve">atbalsta projektā, nepārsniedzot maksimāli pieļaujamo atbalsta intensitāti, kas noteikta Komisijas regulas Nr.651/2014 54.panta 6.punktā, vai apmēru, kas noteikts Eiropas Komisijas lēmumā. Tādēļ ir nepieciešams precizēt MK noteikumu Nr.975 19.punktu, jo atbalsta kumulācija ir iespējama gan par tām pašām attiecināmajām izmaksām, gan par citas atbalsta programmas ietvaros piešķirto finansējumu.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Komisijas regulas Nr.651/2014 58.panta 4.punktu, Projekta 5.punkts paredz noteikt, ka MK noteikumu Nr.975 50.punktā paredzētais Nacionālā kino centra lēmums par atbalsta piešķiršanu var tikt pieņemts līdz 2027.gada 30.jūnijam.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vērtējot grūtībās nonākuša uzņēmuma statusu, daļu datus pārbauda, paļaujoties uz atbalsta sniedzēja apliecinājumu, piemēram, Komisijas regulas Nr.651/2014 2.panta 18.punkta c) apakšpunktā ietvertā kritērija daļu "</w:t>
      </w:r>
      <w:r w:rsidR="00000000" w:rsidRPr="00000000" w:rsidDel="00000000">
        <w:rPr>
          <w:i w:val="1"/>
          <w:rtl w:val="0"/>
        </w:rPr>
        <w:t xml:space="preserve">vai tas atbilst normatīvajos aktos noteiktiem kritērijiem, lai tam pēc kreditoru pieprasījuma piemērotu maksātnespējas procedūru</w:t>
      </w:r>
      <w:r w:rsidR="00000000" w:rsidRPr="00000000" w:rsidDel="00000000">
        <w:rPr>
          <w:rtl w:val="0"/>
        </w:rPr>
        <w:t xml:space="preserve">", jo šāda informācija nav publiski pieejama, kā arī to, ka atbalsta sniedzējam grūtībās nonākuša uzņēmuma pazīmes ir jāvērtē uz atbalsta piešķiršanas brīdi, Projekta 3.punkts paredz precizēt MK noteikumu Nr.975 35.punktu, nosakot, ka ievērojot komisijas sniegto atzinumu, Nacionālā kino centra vadītājs pieņem lēmumu par finansējuma piešķiršanu projekta atbalstīšanai vai atteikumu piešķirt finansējumu. Par finansējuma piešķiršanas dienu jeb komercdarbības atbalsta piešķiršanas dienu uzskatāma diena, kad tiek pieņemts lēmums par finansējuma piešķiršanu projekta atbalstīšanai. Finansējumu piešķir to projektu īstenošanai, kuri ieguvuši augstāku vērtējumu atbilstoši kvalitātes vērtēšanas kritērijiem, kamēr ir pietiekams projektu konkursam paredzētais finansējums. MK noteikumu Nr.975 5.1.apakšpunktā noteikto atbilstību grūtībās nonākuša komersanta pazīmēm vērtē uz atbalsta piešķiršanas brīdi.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Komisijas regulas Nr.651/2014 1.panta 5.punkta nosacījumiem, Projekta 1.punkts paredz svītrot MK noteikumu Nr.975 18.</w:t>
      </w:r>
      <w:r w:rsidR="00000000" w:rsidRPr="00000000" w:rsidDel="00000000">
        <w:rPr>
          <w:vertAlign w:val="superscript"/>
          <w:rtl w:val="0"/>
        </w:rPr>
        <w:t xml:space="preserve">1</w:t>
      </w:r>
      <w:r w:rsidR="00000000" w:rsidRPr="00000000" w:rsidDel="00000000">
        <w:rPr>
          <w:rtl w:val="0"/>
        </w:rPr>
        <w:t xml:space="preserve"> punktu, jo tas uzliek nosacījumu attiecībā uz pašiem MK noteikumu Nr.975 nosacījumiem, t.i., tie nedrīkst radīt Eiropas Savienības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atbalsta kumulācija ir iespējama gan par tām pašām attiecināmajām izmaksām, gan par citas atbalsta programmas ietvaros piešķirto finansējumu, Projekta 2.punkts paredz precizēt MK noteikumu Nr.975 19.punkta ievaddaļu, nosakot, ka MK noteikumu 3.1.apakšpunktā minētajam Latvijas filmas veidošanas projektam piešķirto atbalstu var apvienot ar atbalstu, tai skaitā par vienām un tām pašām attiecināmajām izmaksām, kas sniegts citā valsts atbalsta programmā vai </w:t>
      </w:r>
      <w:r w:rsidR="00000000" w:rsidRPr="00000000" w:rsidDel="00000000">
        <w:rPr>
          <w:i w:val="1"/>
          <w:rtl w:val="0"/>
        </w:rPr>
        <w:t xml:space="preserve">ad-hoc</w:t>
      </w:r>
      <w:r w:rsidR="00000000" w:rsidRPr="00000000" w:rsidDel="00000000">
        <w:rPr>
          <w:rtl w:val="0"/>
        </w:rPr>
        <w:t xml:space="preserve"> atbalsta projektā, nepārsniedzot maksimāli pieļaujamo atbalsta intensitāti, kas noteikta Komisijas regulas Nr.651/2014 54.panta 6.punktā, vai apmēru, kas noteikts Eiropas Komisijas lēmumā, ievērojot MK noteikumu Nr.975 19.1., 19.2. un 19.3.apakšpunktā noteiktos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nekorektu interpretācijas risku, kā arī mazinātu liekvārdību normā, Projekta 4.punkts paredz precizēt MK noteikumu Nr.975 46.</w:t>
      </w:r>
      <w:r w:rsidR="00000000" w:rsidRPr="00000000" w:rsidDel="00000000">
        <w:rPr>
          <w:vertAlign w:val="superscript"/>
          <w:rtl w:val="0"/>
        </w:rPr>
        <w:t xml:space="preserve">1</w:t>
      </w:r>
      <w:r w:rsidR="00000000" w:rsidRPr="00000000" w:rsidDel="00000000">
        <w:rPr>
          <w:rtl w:val="0"/>
        </w:rPr>
        <w:t xml:space="preserve"> punktu, svītrojot vārdu "visu".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normatīvajos aktos noteiktajā kārtībā reģistrētas kā filmu producenti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Juridiskas personas, kas normatīvajos aktos noteiktajā kārtībā reģistrētas kā filmu producenti, pamatojoties uz Filmu likuma 9.panta trešo daļu, Komisijas regulu Nr.651/2014 un Komisijas regulu Nr.2023/1315, varēs pretendēt uz Nacionālā kino centra lēmumu par atbalsta piešķiršanu līdz 2027.gada 30.jūnijam.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nodrošināts, ka filmu producenti var turpināt iesniegt projektus valsts atbalsta saņemšanai Latvijas spēlfilmu, dokumentālo filmu un animācijas filmu projektu producēšanai, pirmsproducēšanai (scenāriju rakstīšanai un projektu izstrādei) un izplatīšanai, tai skaitā filmu projektu popularizēšanai, atbilstoši Komisijas regulas Nr.651/2014 spēkā esamībai.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32023R1315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2023.gada 23.jūnija regula (ES) 2023/1315, ar kuru groza Regulu (ES) Nr. 651/2014, ar ko noteiktas atbalsta kategorijas atzīst par saderīgām ar iekšējo tirgu, piemērojot Līguma 107. un 108.pantu, un Regulu (ES) 2022/2473, ar kuru, piemērojot Līguma 107. un 108.pantu, dažu kategoriju atbalstu uzņēmumiem, kas nodarbojas ar zvejas un akvakultūras produktu ražošanu, apstrādi un tirdzniecību, atzīst par saderīgu ar iekšējo tirgu (turpmāk - Komisijas regula Nr.2023/1315).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atbilstoši Komisijas regulas Nr.2023/1315 nosacījumiem līdz 2027.gada 30.jūnijam pagarināt iespēju saņemt komercdarbības atbalstu saskaņā ar Eiropas Komisijas 2014.gada 17.jūnija regulu (ES) Nr.651/2014, ar ko noteiktas atbalsta kategorijas atzīst par saderīgām ar iekšējo tirgu, piemērojot Līguma 107. un 108.pantu.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2014.gada 17.jūnija regula (ES) Nr.651/2014, ar ko noteiktas atbalsta kategorijas atzīst par saderīgām ar iekšējo tirgu, piemērojot Līguma 107. un 108.pantu (turpmāk - Komisijas regula Nr.651/2014).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pagarināt iespēju saņemt komercdarbības atbalstu saskaņā ar Komisijas regulu Nr.651/2014 atbilstoši Komisijas regulas Nr.2023/1315 nosacījumiem līdz 2027.gada 30.jūnijam.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32022R0972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Komisijas 2020.gada 2.jūlija regula (ES) Nr.2020/972, ar ko groza regulu (ES) Nr.1407/2013 attiecībā uz tās pagarināšanu un groza regulu (ES) Nr.651/2014 attiecībā uz tās pagarināšanu un attiecīgiem pielāgojumiem (turpmāk - Komisijas regula Nr.2020/972).</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atbilstoši Komisijas regulas Nr.2020/972 nosacījumiem līdz 2027.gada 30.jūnijam pagarināt iespēju saņemt komercdarbības atbalstu saskaņā ar Eiropas Komisijas 2014.gada 17.jūnija regulu (ES) Nr.651/2014, ar ko noteiktas atbalsta kategorijas atzīst par saderīgām ar iekšējo tirgu, piemērojot Līguma 107. un 108.pantu.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2023.gada 23.jūnija regula (ES) 2023/1315, ar kuru groza Regulu (ES) Nr. 651/2014, ar ko noteiktas atbalsta kategorijas atzīst par saderīgām ar iekšējo tirgu, piemērojot Līguma 107. un 108.pantu, un Regulu (ES) 2022/2473, ar kuru, piemērojot Līguma 107. un 108.pantu, dažu kategoriju atbalstu uzņēmumiem, kas nodarbojas ar zvejas un akvakultūras produktu ražošanu, apstrādi un tirdzniecību, atzīst par saderīgu ar iekšējo tirgu (turpmāk - Komisijas regula Nr.2023/1315).</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Nr.2023/1315 1.panta 57.punkts (grozīts Komisijas regulas Nr.651/2014 59.pants)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Saskaņā ar Eiropas Komisijas 2004.gada 21.aprīļa regulas (EK) Nr.794/2004, ar ko īsteno Padomes regulu (EK) Nr.659/1999, ar kuru nosaka sīki izstrādātus noteikumus EK Līguma 93.panta piemērošanai 4.panta 2.punktu par atbalsta shēmas pagarinājumu ir nepieciešams nosūtīt Eiropas Komisijai kopsavilkuma informāciju par izmaiņām atbalsta programmā. Kopsavilkuma informācija Eiropas Komisijai tiks nosūtīta, izmantojot SANI2 sistēmu atbilstoši kārtībai, kas noteikta Ministru kabineta 2014.gada 16.decembra noteikumos Nr.759 "Kārtība, kādā Eiropas Komisijā iesniedz atbalsta programmu un individuālo atbalsta projektu paziņojumus un kopsavilkuma informāciju, un kārtība, kādā piešķir un anulē elektroniskās sistēmas lietošanas tiesības". Minēto kopsavilkuma informāciju SANI2 sistēmā iesniegs Kultūras ministrija 20 darba dienu laikā no grozījumu noteikumu projektā spēkā stāšanās dienas.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2014.gada 17.jūnija regula (ES) Nr.651/2014, ar ko noteiktas atbalsta kategorijas atzīst par saderīgām ar iekšējo tirgu, piemērojot Līguma 107. un 108.pantu (turpmāk - Komisijas regula Nr.651/2014).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58.panta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2.panta 18.punkts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54.panta 6.punkts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28.punkts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3.punkts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1.panta 1.punkta b)apakšpunkts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1.panta 5.punkta a)apakšpunkts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1.panta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54.panta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54.panta 7.punkts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2.punkts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Nr.651/2014 54.panta 9.punkts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651/2014 54.panta 6. un 7.punktā ir paredzēta rīcības brīvība dalībvalstīm noteikt atbalsta apmēru, kas ir izmantota un ieviesta jau iepriekš un ir attiecināma joprojām. Ar Projektu netiek izdarīti nekādi grozījumi attiecība uz piemērojamo maksimālo atbalsta intensitāti un teritoriālās piesaistes nosacījumu. Līdz šim pārņemtās un/vai ieviestās Eiropas Savienības tiesību aktu normas un no tām izrietošās prasības netiek mainītas, ietekmētas vai nepārņemtas.</w:t>
            </w:r>
          </w:p>
          <w:p w:rsidP="00000000" w:rsidRDefault="00000000" w:rsidR="00000000" w:rsidRPr="00000000" w:rsidDel="00000000">
            <w:pPr>
              <w:contextualSpacing w:val="0"/>
              <w:spacing w:lineRule="auto" w:line="240"/>
              <w:pBdr/>
            </w:pPr>
            <w:r w:rsidR="00000000" w:rsidRPr="00000000" w:rsidDel="00000000">
              <w:rPr>
                <w:rtl w:val="0"/>
              </w:rPr>
              <w:t xml:space="preserve"/>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sagatavots, lai noteiktu Nacionālā kino centra lēmumu par atbalsta piešķiršanu pieņemšanas termiņu, atbilstoši Komisijas regulas Nr.651/2014 spēkā esamībai. Komisijas regula Nr.2023/1315 groza Komisijas regulas Nr.651/2014 59.pantu, nosakot, ka to piemēro līdz 2026.gada 31.decembrim. Ņemot vērā Komisijas regulas Nr.651/2014 58.panta 4.punktu, Projekts paredz noteikt, ka MK noteikumu Nr.975 50.punktā paredzētais Nacionālā kino centra lēmums par atbalsta piešķiršanu var tikt pieņemts līdz 2027.gada 30.jūnijam.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Komisijas 2020.gada 2.jūlija regula (ES) Nr.2020/972, ar ko groza regulu (ES) Nr.1407/2013 attiecībā uz tās pagarināšanu un groza regulu (ES) Nr.651/2014 attiecībā uz tās pagarināšanu un attiecīgiem pielāgojumiem (turpmāk - Komisijas regula Nr.2020/972).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Nr.2020/972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2.panta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Projekta 5.punkts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Stingrākas prasības nav paredzētas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 attiecināms.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Nav.</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2009.gada 25.augusta noteikumu Nr.970 “Sabiedrības līdzdalības kārtība attīstības plānošanas procesā” 5.punktu institūcija piemēro sabiedrības līdzdalības kārtību to tiesību aktu projektu izstrādē, kas būtiski maina esošo regulējumu vai paredz ieviest jaunas politiskās iniciatīvas. Ņemot vērā, ka Projekta mērķis ir, pamatojoties uz Filmu likuma 9.panta trešo daļu, Komisijas regulu Nr.651/2014 un Komisijas regulu Nr.2023/1315 pagarināt Nacionālā kino centra lēmuma par atbalsta piešķiršanu pieņemšanas termiņu līdz 2027.gada 30.jūnijam atbilstoši Komisijas regulas Nr.651/2014 spēkā esamībai, kas nemaina esošo regulējumu un neparedz ieviest jaunas politiskās iniciatīvas, publisko apspriedi nav nepieciešams nodrošināt.</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Nacionālais kino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24-TA-282</w:t>
    </w:r>
    <w:r>
      <w:br/>
    </w:r>
    <w:r w:rsidR="00000000" w:rsidRPr="00000000" w:rsidDel="00000000">
      <w:rPr>
        <w:rtl w:val="0"/>
      </w:rPr>
      <w:t xml:space="preserve">Izdrukāts 29.07.2026. 21.52 - 2.0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24-TA-282</w:t>
    </w:r>
    <w:r>
      <w:br/>
    </w:r>
    <w:r w:rsidR="00000000" w:rsidRPr="00000000" w:rsidDel="00000000">
      <w:rPr>
        <w:rtl w:val="0"/>
      </w:rPr>
      <w:t xml:space="preserve">Izdrukāts 29.07.2026. 21.52 - 2.0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anotācija_(ex_ante)_24-TA-282.docx</dc:title>
</cp:coreProperties>
</file>

<file path=docProps/custom.xml><?xml version="1.0" encoding="utf-8"?>
<Properties xmlns="http://schemas.openxmlformats.org/officeDocument/2006/custom-properties" xmlns:vt="http://schemas.openxmlformats.org/officeDocument/2006/docPropsVTypes"/>
</file>