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"Rīgas pilsētas meža fonds" Garkalnes pagastā, Ropažu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"Rīgas pilsētas meža fonds" (kadastra Nr. 8060 006 0334) daļu – zemes vienību (kadastra apzīmējums 8060 010 0642) 0,12 ha platībā, zemes vienību (kadastra apzīmējums 8060 010 0643) 0,1 ha platībā un zemes vienību (kadastra apzīmējums 8060 010 0644) 0,0176 ha platībā – Garkalnes pagastā, Ropažu novadā (pirms sadales zemes vienība ar kadastra apzīmējumu 8060 010 0523).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"Rīgas pilsētas meža fonds" Garkalnes pagastā, Ropažu novadā (nekustamā īpašuma kadastra Nr. 8060 006 0334) (turpmāk – Nekustamais īpašums) daļu – zemes vienību (zemes vienības kadastra apzīmējums 8060 010 0642) 0,12 ha platībā, zemes vienību (zemes vienības kadastra apzīmējums 8060 010 0643) 0,1 ha platībā un zemes vienību (zemes vienības kadastra apzīmējums 8060 010 0644) 0,0176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ar kadastra apzīmējumu 8060 010 0642 0,12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ar kadastra apzīmējumu 8060 010 0643 0,1 ha platībā, kas ir nepieciešama valsts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ar kadastra apzīmējumu 8060 010 0644 0,0176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Rīgas rajona tiesas Garkalnes pagasta zemesgrāmatas nodalījumā Nr. 2424. Īpašuma tiesības uz Nekustamo īpašumu nostiprinātas juridiskajai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pirms zemes vienības ar kadastra apzīmējumu 8060 010 0523 sadales sastāvēja no 64 zemes vienībām, pēc zemes vienības (zemes vienības kadastra apzīmējums 8060 010 0523) sadales sastāv no 68 zemes vienībām. Zemes vienības (zemes vienības kadastra apzīmējums 8060 010 0523) sadales rezultātā izveidotas piecas jaunas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8060 010 0640, platība – 0,59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8060 010 0641, platība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8060 010 0642,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8060 010 0643,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8060 010 0644, platība – 0,0176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Nekustamā īpašuma daļai nav reģistrētas ķīlas tiesības vai hipotēkas, piedziņas atzīmes, nomas un apbūves tiesības. Saskaņā ar zemesgrāmatas nodalījuma Nr. 2424 III daļas 1. iedaļas "Lietu tiesības, kas apgrūtina nekustamu īpašumu" zemes vienībai ar kadastra apzīmējumu 8060 010 0523 (zemes vienības kadastra apzīmējums pirms sadales)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atzīmes veidā – Autoceļa Garkalne - Alauksts aizsargjosla 60 m/0,26 km - 1,2 ha (30.1.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lietošanas tiesību aprobežojums energoapgādes objektu aizsargjoslās, energoapgādes komersanta objektu ierīkošanai, pārbūvei, atjaunošanai un ekspluatācijai – zemes vienībai ar kadastra apzīmējumu 8060 010 0523. Pamats: 2019. gada 16. decembra līgums Nr. SR14-19-655-lī par zemesgabala lietošanas tiesību aprobežojuma noteikšanu (74.1.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Nodibināts braucamā ceļa servitūts zemes vienībā ar kadastra apzīmējumu 8060 010 0523 0,0322 ha platībā (garums 23 m, platums 14 m) par labu nekustamam īpašumam "Reipu mežs", Ropažu pag., Ropažu nov., Ropažu pagasta zemesgrāmata nodalījuma Nr. 100000452557. Pamats: 2021. gada 5. oktobra servitūta līgums Nr. 5-8.1.1_003k_260_21_148 (75.1.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8060 010 0642 ir reģistrēti šādi apgrūtinājumi: 1) ekspluatācijas aizsargjoslas teritorija gar elektrisko tīklu gaisvadu līniju ar nominālo spriegumu 330 kilovolti, ja tā šķērso meža teritoriju – 0,0031 ha; 2) ekspluatācijas aizsargjoslas teritorija gar valsts reģionālajiem autoceļiem lauku apvidos – 0,09 ha; 3) ekspluatācijas aizsargjoslas teritorija gar elektrisko tīklu gaisvadu līniju ar nominālo spriegumu no 10 līdz 20 kilovoltiem, ja tā šķērso meža teritoriju – 0,05 ha. Zemes vienības lietošanas mērķis ir "Zeme dzelzceļa infrastruktūras zemes nodalījuma joslā un ceļu zemes nodalījuma joslā" (kods 1101), platība 0,12 ha, platības sadalījums pa lietošanas veidiem: mežu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8060 010 0643 ir reģistrēti šādi apgrūtinājumi: 1) ekspluatācijas aizsargjoslas teritorija gar elektrisko tīklu gaisvadu līniju ar nominālo spriegumu 330 kilovolti, ja tā šķērso meža teritoriju – 0,07 ha; 2) ekspluatācijas aizsargjoslas teritorija gar elektronisko sakaru tīklu gaisvadu līniju – 0,002 ha; 3) ekspluatācijas aizsargjoslas teritorija gar valsts reģionālajiem autoceļiem lauku apvidos – 0,1 ha. Zemes vienības lietošanas mērķis ir "Zeme dzelzceļa infrastruktūras zemes nodalījuma joslā un ceļu zemes nodalījuma joslā" (kods 1101), platība 0,1 ha, platības sadalījums pa lietošanas veidiem: 1) mežu platība – 0,05 ha; 2) zemes zem ceļiem platība – 0,01 ha; 3) pārējās zemes platība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8060 010 0644 ir reģistrēts šāds apgrūtinājums – ekspluatācijas aizsargjoslas teritorija gar valsts reģionālajiem autoceļiem lauku apvidos – 0,0176 ha. Zemes vienības lietošanas mērķis ir "Zeme dzelzceļa infrastruktūras zemes nodalījuma joslā un ceļu zemes nodalījuma joslā" (kods 1101), platība 0,0176 ha, platības sadalījums pa lietošanas veidiem: 1) mežu platība – 0,0095 ha; 2) zemes zem ceļiem platība – 0,0081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ar kadastra apzīmējumu 8060 010 0640 0,59 ha platībā un zemes vienība ar kadastra apzīmējumu 8060 010 0641 0,40 ha platībā, kas atbilstoši Ropažu novada pašvaldības 2023. gada 29. augusta vēstulē Nr. RN/2023/4.2-2/1744 sniegtajam atzinumam neatbilst Garkalnes novada teritorijas plānojuma 2013.-2024. gadam ar 2015. gada grozījumiem (1.0 redakcija) Teritorijas izmantošanas un apbūves noteikumu 220. punktam, kas nosaka, ka jaunveidojamās zemes vienības minimālajai platībai jābūt 2 ha. Nekustamā īpašuma īpašnieks ir izteicis vēlmi paturēt savā īpašumā zemes vienību ar kadastra apzīmējumu 8060 010 0640 0,59 ha platībā un zemes vienību ar kadastra apzīmējumu 8060 010 0641 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 – zemes vienībai (zemes vienības kadastra apzīmējums 8060 010 0640) 0,59 ha platībā un zemes vienībai (zemes vienības kadastra apzīmējum 8060 010 0641) 0,4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12. septembra lēmumu Nr. 03.1-14/3170 apstiprināja taisnīgas atlīdzības apmēru par nekustamā īpašuma "Rīgas pilsētas meža fonds" Garkalnes pagastā, Ropažu novadā, kadastra Nr. 8060 006 0334, daļu, nosakot to 950,90 EUR (deviņi simti piecdesmit euro un deviņdesmit centi), kas atbilst atsavināmo zemes vienību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esošos kokus Nekustamā īpašuma īpašnieks izcirtīs pats un paturēs tos sava īpašumā, par tā izpildes termiņu vienojoties Nekustamā īpašuma pirkuma līgumā, ņemot vērā Rail Baltica projekta īstenošanas uzsākšanas termiņus konkrētajā Rail Baltica projekta posmā. Nekustamā īpašuma daļas vērtējumā iekļautā mežaudzes vērtība netiek iekļauta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rakstiska piekrišana Nekustamā īpašuma daļas atsavināšanai un atlīdzības apmēram pirms zemes kadastrālo darbu pabeigšanas Nekustamā īpašuma zemes vienībā ar kadastra apzīmējumu 8060 010 0523. Nekustamā īpašuma īpašnieks tika informēts, ka atlīdzības apmērs tiks precizēts, piemērojot zemes viena kvadrātmetra tirgus vērtību, ja kadastrālās uzmērīšanas rezultātā, realizējot zemes ierīcības projektu, mainīsies Nekustamā īpašuma sastāvā esošās zemes vienības ar kadastra apzīmējumu 8060 010 0523 atsavināmo daļu platības. Pēc zemes kadastrālo darbu pabeigšanas Nekustamā īpašuma īpašnieks mutiski ir informēts par precizēto atsavināmo Nekustamā īpašuma daļu un tās apmēru. Nekustamā īpašuma īpašnieks nav izteicis iebildumus par precizēto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"Rīgas pilsētas meža fonds" Garkalnes pagastā, Ropažu novadā (nekustamā īpašuma kadastra Nr. 8060 006 0334) daļu – zemes vienību (zemes vienības kadastra apzīmējums 8060 010 0642) 0,12 ha platībā, zemes vienību (zemes vienības kadastra apzīmējums 8060 010 0643) 0,1 ha platībā un zemes vienību (zemes vienības kadastra apzīmējums 8060 010 0644) 0,0176 ha platībā – Garkalnes pagastā, Ropažu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24-TA-2195</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24-TA-2195</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anotācija_(ex_ante)_24-TA-2195.docx</dc:title>
</cp:coreProperties>
</file>

<file path=docProps/custom.xml><?xml version="1.0" encoding="utf-8"?>
<Properties xmlns="http://schemas.openxmlformats.org/officeDocument/2006/custom-properties" xmlns:vt="http://schemas.openxmlformats.org/officeDocument/2006/docPropsVTypes"/>
</file>