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jūnija noteikumos Nr. 274 "Kārtība, kādā izsniedzami valsts atzīti vispārējās izglītības dokumenti""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2023. gada 6. jūnija noteikumos Nr. 274 “Kārtība, kādā izsniedzami valsts atzīti vispārējās izglītības dokumenti”” (turpmāk - noteikumu projekts) saskaņā ar Vispārējās izglītības likuma 14. panta 1. punktu. Atbilstoši Ministru kabineta 2024. gada 30. jūlija rīkojuma Nr. 635 “Par Valsts izglītības attīstības aģentūras pārveidošanu un Valsts izglītības satura centra un Jaunatnes starptautisko programmu aģentūras likvidāciju” (turpmāk - rīkojums). Tāpat noteikumu projekts paredz izmaiņas centralizēto eksāmenu sertifikātu veidlapās atbilstoši grozījumiem Vispārējās izglītības 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grozāmajā normatīvajā aktā aizstāt valsts pārvaldes iestādes nosaukumu Valsts izglītības satura centrs ar nosaukumu Valsts izglītības attīstības aģentūra (turpmāk - VIAA), jo VIAA šobrīd pēc reorganizācijas ir pārņēmusi Valsts izglītības satura centra funkcijas. Otrs noteikumu projekta mērķis ir precizēt centralizēto eksāmenu sertifikātu veidlapas paredzot, kas centralizēto eksāmenu sertifikātus apliecina ar iestādes kvalificētu elektronisko zīmogu.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minēts valsts pārvaldes iestādes nosaukums Valsts izglītības satura centrs. Rīkojuma 1.1. apakšpunkts noteic, ka ar 2025. gada 1. janvāri tiek likvidēts Izglītības un zinātnes ministrijas padotībā esošais Valsts izglītības satura centrs un tā funkcijas un uzdevumi tiek nodoti Valsts izglītības attīstības aģentūrai.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centralizēto eksāmenu sertifikātus izsniedz elektroniska dokumenta veidā un paraksta ar amatpersonas (iepriekš Valsts izglītības satura centra amatpersonas) drošu elektronisko parakstu.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minēts valsts pārvaldes iestādes nosaukums Valsts izglītības satura centrs. Rīkojuma 1.1. apakšpunkts noteic, ka ar 2025. gada 1. janvāri tiek likvidēts Izglītības un zinātnes ministrijas padotībā esošais Valsts izglītības satura centrs un tā funkcijas un uzdevumi tiek nodoti Valsts izglītības attīstības aģentūrai.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noteikumu punktos tiek precizēts iestādes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centralizēto eksāmenu sertifikātus izsniedz elektroniska dokumenta veidā un paraksta ar amatpersonas (iepriekš Valsts izglītības satura centra amatpersonas) drošu elektronisko parakstu. Tādējādi kopā aptuveni 110 tūkst. dokumentu parakstīšanai nepieciešams vismaz 80 h process nepārtraukta darba režīmā.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 panta pirmajā daļā un Vispārējās izglītības likuma 48. panta pirmajā daļā ir sagatavoti un Saeimā 2.lasījumā atbalstīti grozījumi (likumprojekts Nr. 638/Lp14), kas paredz, ka centralizēto eksāmenu (gan pamatizglītībā, gan vispārējā vidējā izglītībā) sertifikātu izdod elektroniska dokumenta formā Ministru kabineta noteikta iestāde (saskaņā ar šo noteikumu projektu - VIAA), kura to apliecina ar kvalificētu elektronisko zīmogu Eiropas Parlamenta un Padomes 2014. gada 23. jūlija regulas Nr. 910/2014 par elektronisko identifikāciju un uzticamības pakalpojumiem elektronisko darījumu veikšanai iekšējā tirgū un ar ko atceļ direktīvu 1999/93/EK 3. panta 27. punkta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paredz, ka centralizēto eksāmenu sertifikātus, kas pēc būtības ir izdrukas no Valsts pārbaudījumu informācijas sistēmas, var apliecināt ar  kvalificētu elektronisko zīmogu, t.i., sertifikātus var apliecināt izmantojot tehnoloģiski ātrdarbīgāku risinājumu nekā individuālas personas (šajā gadījumā amatpersonas iestādē, kas izsniedz sertifikātus) elektronisko parakstu. Šāds risinājums ir nepieciešams, jo ik gadu jūnijā ir jāizsniedz vairāk kā 100 tūkstoši sertifikātu un to parakstīšana ar drošu elektronisko parakstu šobrīd aizņem aptuveni 80 stundas, amatpersonai periodiski ievadot Valsts pārbaudījumu informācijas sistēmas saskarnē elektroniskā paraksta rekvizītus. Izmantojot iestādes elektronisko zīmogu, sertifikātu parakstīšanu būtu iespējams veikt automātiskā režīmā bez amatpersonu iesaistes, tādējādi nodrošinot ne vien ātrāku sertifikātu sagatavošanu, bet arī to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Kvalificēts iestādes elektroniskais zīmogs drošības ziņā ir pielīdzināms personas drošam elektroniskajam parakstam, tomēr tā izmantošana, lai dokumentam būtu juridisks spēks, ir iespējama, ja likumā ir noteikts atbilstīgs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Vispārējās izglītības likumā ir noteikts gan sertifikātu termina skaidrojums, gan to izsniegšanas gadījumi, tajā ir jānosaka arī izņēmums, ka sertifikātos nav iekļaujami paraksti, lai sertifikātiem būtu juridisks spēks. Vienlaikus jāteic, ka sertifikātiem tiks pievienots iestādes kvalificēts elektroniskais zīmogs, kas apliecinās sertifikātu satura nemainīgumu un piederību iestādei (izcelsmi), kā arī uzrādīs precīzu elektroniskā zīmoga pievienošanas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ar elektronisko zīmogu apliecinātie sertifikāti elektroniska dokumenta formā jau šobrīd ir pieejami un tos var lejupielādēt elektroniska dokumenta veidā Valsts pārvaldes pakalpojumu portālā latvija.gov.lv un Valsts pārbaudījumu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decembrim centralizēto eksāmenu sertifikātus izsniedza Valsts izglītības satura centrs A4 papīra dokumenta formā, sertifikāta augšējā labajā stūrī bija Valsts izglītības satura centra aizsardzības elements, kurā attēlots papildinātais mazais valsts ģerbonis, zem kura ir uzraksts "Valsts izglītības satura centrs". Šobrīd noteikumos ir paredzēts, ka 2025.gada 1.septembrī stāsies spēkā norma, kas paredz nozaudēta, nozagta, iznīcināta vai neatjaunojami bojāta papīra sertifikāta dublikāta vietā izsniegt izrakstu elektroniska dokumenta formā vai papīra formā sertifikātam, kas izsniegts līdz 2022. gada 31. decembrim. Tā kā no 2025.gada 1.janvāra Valsts izglītības satura centra funkcijas ir nodotas Valsts izglītības attīstības aģentūrai, nepieciešams noteikt, ka laikā no 2025. gada 1. janvāra līdz 2025. gada 31. augustam Valsts izglītības attīstības aģentūra līdz 2022.gada 31.decembrim izsniegto sertifikātu dublikātus izsniedz papīra formā. Dokumentu juridiskā spēka likuma 7.panta pirmajā daļā noteikts, ka dokumenta dublikātu izdod, pamatojoties uz pirmdokumentiem, saskaņā ar kuriem izdots dokumenta oriģināls. Līdz ar to nepieciešams noteikt, ka Valsts izglītības attīstības aģentūras līdz 2025. gada 31. augustam izsniedzamo papīra sertifikātu dublikātu veidlapām izmanto A4 formāta papīru, sertifikāta augšējā labajā stūrī ir Valsts izglītības satura centra aizsardzības elements, kurā attēlots papildinātais mazais valsts ģerbonis, zem kura ir uzraksts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Noslēguma jautājumu 33.</w:t>
      </w:r>
      <w:r w:rsidR="00000000" w:rsidRPr="00000000" w:rsidDel="00000000">
        <w:rPr>
          <w:vertAlign w:val="superscript"/>
          <w:rtl w:val="0"/>
        </w:rPr>
        <w:t xml:space="preserve">1</w:t>
      </w:r>
      <w:r w:rsidR="00000000" w:rsidRPr="00000000" w:rsidDel="00000000">
        <w:rPr>
          <w:rtl w:val="0"/>
        </w:rPr>
        <w:t xml:space="preserve"> punktā paredzēts, ka līdz 2025.gada 31.augustam sertifikāta dublikātu Valsts izglītības attīstības aģentūra izsniedz papīra formā,  ja persona, kura ieguvusi sertifikātu līdz 2022. gada 31. decembrim, to pieprasa. Tādā gadījumā sertifikāta veidlapai izmanto A4 formāta papīru, sertifikāta augšējā labajā stūrī ir Valsts izglītības satura centra aizsardzības elements, kurā attēlots papildinātais mazais valsts ģerbonis, zem kura ir uzraksts "Valsts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jau ir noteikts, ka gadījumos, kad sertifikātam, kas izsniegts pēc 2023. gada 1. janvāra elektroniska dokumenta formā, ir nepieciešama kopija, pēc personas vai nepilngadīgas personas likumiskā pārstāvja rakstveida pieprasījuma Valsts izglītības attīstības aģentūra izgatavo papīra kopiju atbilstoši elektroniskā dokumenta atvasinājuma sagatavošanas un noformēšanas prasībām, tad nav nepieciešams turpmāk uzturēt divus risinājumus un paredzēt dokumentu izsniegšanas iespēju papīra formā, tādēļ ar noteikumu projektu paredzēts  svītrot no noteikumiem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e-zīmoga izmantošanai saskaņā ar VAS "Latvijas Valsts radio un televīzijas centra cenrādi", tiks segtas no Valsts izglītības attīstības aģentūras budžeta, no līdzekļiem, kas paredzēti centralizēto eksāmenu norises nodrošināšanai.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virzītais noteikumu projekts 24-TA-2809 atsaukts. Noteikumu projektu varēs izskatīt Ministru kabineta sēdē tikai pēc tam, kad būs stājies spēkā Likumprojekts Nr. 638/Lp14 "Grozījumi izglītības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kvalificēta e-zīmoga izmantošana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anotācija_(ex_ante)_25-TA-299.docx</dc:title>
</cp:coreProperties>
</file>

<file path=docProps/custom.xml><?xml version="1.0" encoding="utf-8"?>
<Properties xmlns="http://schemas.openxmlformats.org/officeDocument/2006/custom-properties" xmlns:vt="http://schemas.openxmlformats.org/officeDocument/2006/docPropsVTypes"/>
</file>