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1F475C" w14:textId="1439055D" w:rsidR="00BC74D1" w:rsidRPr="000F3A0D" w:rsidRDefault="00A066E3" w:rsidP="00FB2747">
      <w:pPr>
        <w:pStyle w:val="Normal1"/>
        <w:rPr>
          <w:rFonts w:ascii="Arial" w:hAnsi="Arial" w:cs="Arial"/>
          <w:sz w:val="22"/>
          <w:szCs w:val="22"/>
        </w:rPr>
      </w:pPr>
      <w:r w:rsidRPr="000F3A0D">
        <w:rPr>
          <w:rFonts w:ascii="Arial" w:hAnsi="Arial" w:cs="Arial"/>
          <w:noProof/>
          <w:sz w:val="22"/>
          <w:szCs w:val="22"/>
        </w:rPr>
        <w:drawing>
          <wp:inline distT="0" distB="0" distL="114300" distR="114300" wp14:anchorId="44D22FE7" wp14:editId="44D22FE8">
            <wp:extent cx="781050" cy="15716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a:xfrm>
                      <a:off x="0" y="0"/>
                      <a:ext cx="781050" cy="1571625"/>
                    </a:xfrm>
                    <a:prstGeom prst="rect">
                      <a:avLst/>
                    </a:prstGeom>
                    <a:noFill/>
                    <a:ln w="9525">
                      <a:noFill/>
                    </a:ln>
                  </pic:spPr>
                </pic:pic>
              </a:graphicData>
            </a:graphic>
          </wp:inline>
        </w:drawing>
      </w:r>
    </w:p>
    <w:p w14:paraId="2DCDACE5" w14:textId="77777777" w:rsidR="00FB2747" w:rsidRPr="000F3A0D" w:rsidRDefault="00FB2747" w:rsidP="004D6B25">
      <w:pPr>
        <w:autoSpaceDE w:val="0"/>
        <w:autoSpaceDN w:val="0"/>
        <w:adjustRightInd w:val="0"/>
        <w:spacing w:after="0" w:line="240" w:lineRule="auto"/>
        <w:rPr>
          <w:rFonts w:ascii="Arial" w:eastAsia="SimSun" w:hAnsi="Arial" w:cs="Arial"/>
          <w:color w:val="000000"/>
          <w:lang w:eastAsia="lv-LV"/>
        </w:rPr>
      </w:pPr>
    </w:p>
    <w:p w14:paraId="3B79A93B" w14:textId="425C46AA" w:rsidR="004D6B25" w:rsidRPr="00F9011C" w:rsidRDefault="004D6B25" w:rsidP="004D6B25">
      <w:pPr>
        <w:autoSpaceDE w:val="0"/>
        <w:autoSpaceDN w:val="0"/>
        <w:adjustRightInd w:val="0"/>
        <w:spacing w:after="0" w:line="240" w:lineRule="auto"/>
        <w:rPr>
          <w:rFonts w:ascii="Arial" w:eastAsia="SimSun" w:hAnsi="Arial" w:cs="Arial"/>
          <w:color w:val="000000"/>
          <w:lang w:eastAsia="lv-LV"/>
        </w:rPr>
      </w:pPr>
      <w:r w:rsidRPr="00F9011C">
        <w:rPr>
          <w:rFonts w:ascii="Arial" w:eastAsia="SimSun" w:hAnsi="Arial" w:cs="Arial"/>
          <w:color w:val="000000"/>
          <w:lang w:eastAsia="lv-LV"/>
        </w:rPr>
        <w:t xml:space="preserve">Rīgā </w:t>
      </w:r>
      <w:r w:rsidR="00F9011C" w:rsidRPr="00F9011C">
        <w:rPr>
          <w:rFonts w:ascii="Arial" w:eastAsia="SimSun" w:hAnsi="Arial" w:cs="Arial"/>
          <w:color w:val="000000"/>
          <w:lang w:eastAsia="lv-LV"/>
        </w:rPr>
        <w:t>07</w:t>
      </w:r>
      <w:r w:rsidRPr="00F9011C">
        <w:rPr>
          <w:rFonts w:ascii="Arial" w:eastAsia="SimSun" w:hAnsi="Arial" w:cs="Arial"/>
          <w:color w:val="000000"/>
          <w:lang w:eastAsia="lv-LV"/>
        </w:rPr>
        <w:t>.</w:t>
      </w:r>
      <w:r w:rsidR="00003DE0" w:rsidRPr="00F9011C">
        <w:rPr>
          <w:rFonts w:ascii="Arial" w:eastAsia="SimSun" w:hAnsi="Arial" w:cs="Arial"/>
          <w:color w:val="000000"/>
          <w:lang w:eastAsia="lv-LV"/>
        </w:rPr>
        <w:t>1</w:t>
      </w:r>
      <w:r w:rsidR="00EA1535" w:rsidRPr="00F9011C">
        <w:rPr>
          <w:rFonts w:ascii="Arial" w:eastAsia="SimSun" w:hAnsi="Arial" w:cs="Arial"/>
          <w:color w:val="000000"/>
          <w:lang w:eastAsia="lv-LV"/>
        </w:rPr>
        <w:t>0</w:t>
      </w:r>
      <w:r w:rsidRPr="00F9011C">
        <w:rPr>
          <w:rFonts w:ascii="Arial" w:eastAsia="SimSun" w:hAnsi="Arial" w:cs="Arial"/>
          <w:color w:val="000000"/>
          <w:lang w:eastAsia="lv-LV"/>
        </w:rPr>
        <w:t>.</w:t>
      </w:r>
      <w:r w:rsidR="00DA3EE6" w:rsidRPr="00F9011C">
        <w:rPr>
          <w:rFonts w:ascii="Arial" w:eastAsia="SimSun" w:hAnsi="Arial" w:cs="Arial"/>
          <w:color w:val="000000"/>
          <w:lang w:eastAsia="lv-LV"/>
        </w:rPr>
        <w:t>202</w:t>
      </w:r>
      <w:r w:rsidR="00003DE0" w:rsidRPr="00F9011C">
        <w:rPr>
          <w:rFonts w:ascii="Arial" w:eastAsia="SimSun" w:hAnsi="Arial" w:cs="Arial"/>
          <w:color w:val="000000"/>
          <w:lang w:eastAsia="lv-LV"/>
        </w:rPr>
        <w:t>4</w:t>
      </w:r>
      <w:r w:rsidR="007423BD" w:rsidRPr="00F9011C">
        <w:rPr>
          <w:rFonts w:ascii="Arial" w:eastAsia="SimSun" w:hAnsi="Arial" w:cs="Arial"/>
          <w:color w:val="000000"/>
          <w:lang w:eastAsia="lv-LV"/>
        </w:rPr>
        <w:t>.</w:t>
      </w:r>
    </w:p>
    <w:p w14:paraId="16063122" w14:textId="1610113B" w:rsidR="004D6B25" w:rsidRPr="000F3A0D" w:rsidRDefault="004D6B25" w:rsidP="004D6B25">
      <w:pPr>
        <w:pStyle w:val="Normal2"/>
        <w:spacing w:line="0" w:lineRule="atLeast"/>
        <w:rPr>
          <w:rFonts w:ascii="Arial" w:hAnsi="Arial" w:cs="Arial"/>
          <w:b/>
          <w:bCs/>
          <w:color w:val="000000"/>
          <w:sz w:val="22"/>
          <w:szCs w:val="22"/>
        </w:rPr>
      </w:pPr>
      <w:r w:rsidRPr="00F9011C">
        <w:rPr>
          <w:rFonts w:ascii="Arial" w:hAnsi="Arial" w:cs="Arial"/>
          <w:b/>
          <w:bCs/>
          <w:color w:val="000000"/>
          <w:sz w:val="22"/>
          <w:szCs w:val="22"/>
        </w:rPr>
        <w:t>Reģ. Nr.</w:t>
      </w:r>
      <w:r w:rsidR="00827125" w:rsidRPr="00F9011C">
        <w:rPr>
          <w:rFonts w:ascii="Arial" w:hAnsi="Arial" w:cs="Arial"/>
          <w:b/>
          <w:bCs/>
          <w:color w:val="000000"/>
          <w:sz w:val="22"/>
          <w:szCs w:val="22"/>
        </w:rPr>
        <w:t xml:space="preserve"> </w:t>
      </w:r>
      <w:r w:rsidRPr="00F9011C">
        <w:rPr>
          <w:rFonts w:ascii="Arial" w:hAnsi="Arial" w:cs="Arial"/>
          <w:b/>
          <w:bCs/>
          <w:color w:val="000000"/>
          <w:sz w:val="22"/>
          <w:szCs w:val="22"/>
        </w:rPr>
        <w:t>I-</w:t>
      </w:r>
      <w:r w:rsidR="00F9011C" w:rsidRPr="00F9011C">
        <w:rPr>
          <w:rFonts w:ascii="Arial" w:hAnsi="Arial" w:cs="Arial"/>
          <w:b/>
          <w:bCs/>
          <w:color w:val="000000"/>
          <w:sz w:val="22"/>
          <w:szCs w:val="22"/>
        </w:rPr>
        <w:t>165</w:t>
      </w:r>
      <w:r w:rsidRPr="00F9011C">
        <w:rPr>
          <w:rFonts w:ascii="Arial" w:hAnsi="Arial" w:cs="Arial"/>
          <w:b/>
          <w:bCs/>
          <w:color w:val="000000"/>
          <w:sz w:val="22"/>
          <w:szCs w:val="22"/>
        </w:rPr>
        <w:t>/</w:t>
      </w:r>
      <w:r w:rsidR="00DA3EE6" w:rsidRPr="00F9011C">
        <w:rPr>
          <w:rFonts w:ascii="Arial" w:hAnsi="Arial" w:cs="Arial"/>
          <w:b/>
          <w:bCs/>
          <w:color w:val="000000"/>
          <w:sz w:val="22"/>
          <w:szCs w:val="22"/>
        </w:rPr>
        <w:t>2</w:t>
      </w:r>
      <w:r w:rsidR="00003DE0" w:rsidRPr="00F9011C">
        <w:rPr>
          <w:rFonts w:ascii="Arial" w:hAnsi="Arial" w:cs="Arial"/>
          <w:b/>
          <w:bCs/>
          <w:color w:val="000000"/>
          <w:sz w:val="22"/>
          <w:szCs w:val="22"/>
        </w:rPr>
        <w:t>4</w:t>
      </w:r>
    </w:p>
    <w:p w14:paraId="03206E60" w14:textId="77777777" w:rsidR="00DD3411" w:rsidRPr="000F3A0D" w:rsidRDefault="00DD3411" w:rsidP="00DD3411">
      <w:pPr>
        <w:autoSpaceDE w:val="0"/>
        <w:autoSpaceDN w:val="0"/>
        <w:adjustRightInd w:val="0"/>
        <w:spacing w:after="0" w:line="240" w:lineRule="auto"/>
        <w:rPr>
          <w:rFonts w:ascii="Arial" w:eastAsia="SimSun" w:hAnsi="Arial" w:cs="Arial"/>
          <w:b/>
          <w:bCs/>
          <w:color w:val="000000"/>
          <w:lang w:eastAsia="lv-LV"/>
        </w:rPr>
      </w:pPr>
    </w:p>
    <w:p w14:paraId="4AD37B65" w14:textId="77777777" w:rsidR="007423BD" w:rsidRPr="000F3A0D" w:rsidRDefault="007423BD" w:rsidP="007423BD">
      <w:pPr>
        <w:autoSpaceDE w:val="0"/>
        <w:autoSpaceDN w:val="0"/>
        <w:adjustRightInd w:val="0"/>
        <w:spacing w:after="0" w:line="240" w:lineRule="auto"/>
        <w:jc w:val="right"/>
        <w:rPr>
          <w:rFonts w:ascii="Arial" w:eastAsia="SimSun" w:hAnsi="Arial" w:cs="Arial"/>
          <w:color w:val="000000"/>
          <w:lang w:eastAsia="lv-LV"/>
        </w:rPr>
      </w:pPr>
      <w:r w:rsidRPr="000F3A0D">
        <w:rPr>
          <w:rFonts w:ascii="Arial" w:eastAsia="SimSun" w:hAnsi="Arial" w:cs="Arial"/>
          <w:color w:val="000000"/>
          <w:lang w:eastAsia="lv-LV"/>
        </w:rPr>
        <w:t>Latvijas Republikas Izglītības un zinātnes ministrei</w:t>
      </w:r>
    </w:p>
    <w:p w14:paraId="2E31ABD5" w14:textId="7FE4CC49" w:rsidR="007423BD" w:rsidRPr="000F3A0D" w:rsidRDefault="007423BD" w:rsidP="007423BD">
      <w:pPr>
        <w:autoSpaceDE w:val="0"/>
        <w:autoSpaceDN w:val="0"/>
        <w:adjustRightInd w:val="0"/>
        <w:spacing w:after="0" w:line="240" w:lineRule="auto"/>
        <w:jc w:val="right"/>
        <w:rPr>
          <w:rFonts w:ascii="Arial" w:eastAsia="SimSun" w:hAnsi="Arial" w:cs="Arial"/>
          <w:b/>
          <w:bCs/>
          <w:color w:val="000000"/>
          <w:lang w:eastAsia="lv-LV"/>
        </w:rPr>
      </w:pPr>
      <w:r w:rsidRPr="000F3A0D">
        <w:rPr>
          <w:rFonts w:ascii="Arial" w:eastAsia="SimSun" w:hAnsi="Arial" w:cs="Arial"/>
          <w:b/>
          <w:bCs/>
          <w:color w:val="000000"/>
          <w:lang w:eastAsia="lv-LV"/>
        </w:rPr>
        <w:t xml:space="preserve">Ļ.cien. </w:t>
      </w:r>
      <w:proofErr w:type="spellStart"/>
      <w:r w:rsidRPr="000F3A0D">
        <w:rPr>
          <w:rFonts w:ascii="Arial" w:eastAsia="SimSun" w:hAnsi="Arial" w:cs="Arial"/>
          <w:b/>
          <w:bCs/>
          <w:color w:val="000000"/>
          <w:lang w:eastAsia="lv-LV"/>
        </w:rPr>
        <w:t>A.Čakšas</w:t>
      </w:r>
      <w:proofErr w:type="spellEnd"/>
      <w:r w:rsidRPr="000F3A0D">
        <w:rPr>
          <w:rFonts w:ascii="Arial" w:eastAsia="SimSun" w:hAnsi="Arial" w:cs="Arial"/>
          <w:b/>
          <w:bCs/>
          <w:color w:val="000000"/>
          <w:lang w:eastAsia="lv-LV"/>
        </w:rPr>
        <w:t xml:space="preserve"> k-</w:t>
      </w:r>
      <w:proofErr w:type="spellStart"/>
      <w:r w:rsidRPr="000F3A0D">
        <w:rPr>
          <w:rFonts w:ascii="Arial" w:eastAsia="SimSun" w:hAnsi="Arial" w:cs="Arial"/>
          <w:b/>
          <w:bCs/>
          <w:color w:val="000000"/>
          <w:lang w:eastAsia="lv-LV"/>
        </w:rPr>
        <w:t>dzei</w:t>
      </w:r>
      <w:proofErr w:type="spellEnd"/>
    </w:p>
    <w:p w14:paraId="01BCC79D" w14:textId="78739B85" w:rsidR="007423BD" w:rsidRPr="000F3A0D" w:rsidRDefault="007423BD" w:rsidP="007423BD">
      <w:pPr>
        <w:autoSpaceDE w:val="0"/>
        <w:autoSpaceDN w:val="0"/>
        <w:adjustRightInd w:val="0"/>
        <w:spacing w:after="0" w:line="240" w:lineRule="auto"/>
        <w:jc w:val="right"/>
        <w:rPr>
          <w:rFonts w:ascii="Arial" w:eastAsia="SimSun" w:hAnsi="Arial" w:cs="Arial"/>
          <w:color w:val="000000"/>
          <w:lang w:eastAsia="lv-LV"/>
        </w:rPr>
      </w:pPr>
      <w:r w:rsidRPr="000F3A0D">
        <w:rPr>
          <w:rFonts w:ascii="Arial" w:eastAsia="SimSun" w:hAnsi="Arial" w:cs="Arial"/>
          <w:color w:val="000000"/>
          <w:lang w:eastAsia="lv-LV"/>
        </w:rPr>
        <w:t xml:space="preserve"> Vaļņu iela 2, Rīga LV-1050</w:t>
      </w:r>
    </w:p>
    <w:p w14:paraId="06223C40" w14:textId="4C8F227A" w:rsidR="002C17BE" w:rsidRPr="000F3A0D" w:rsidRDefault="002C17BE" w:rsidP="007423BD">
      <w:pPr>
        <w:autoSpaceDE w:val="0"/>
        <w:autoSpaceDN w:val="0"/>
        <w:adjustRightInd w:val="0"/>
        <w:spacing w:after="0" w:line="240" w:lineRule="auto"/>
        <w:jc w:val="right"/>
        <w:rPr>
          <w:rFonts w:ascii="Arial" w:eastAsia="SimSun" w:hAnsi="Arial" w:cs="Arial"/>
          <w:color w:val="000000"/>
          <w:lang w:eastAsia="lv-LV"/>
        </w:rPr>
      </w:pPr>
      <w:r w:rsidRPr="000F3A0D">
        <w:rPr>
          <w:rFonts w:ascii="Arial" w:eastAsia="SimSun" w:hAnsi="Arial" w:cs="Arial"/>
          <w:color w:val="000000"/>
          <w:lang w:eastAsia="lv-LV"/>
        </w:rPr>
        <w:t>E-pasts:</w:t>
      </w:r>
      <w:r w:rsidR="00A624E9" w:rsidRPr="000F3A0D">
        <w:rPr>
          <w:rFonts w:ascii="Arial" w:hAnsi="Arial" w:cs="Arial"/>
        </w:rPr>
        <w:t xml:space="preserve"> </w:t>
      </w:r>
      <w:r w:rsidR="00A624E9" w:rsidRPr="000F3A0D">
        <w:rPr>
          <w:rFonts w:ascii="Arial" w:eastAsia="SimSun" w:hAnsi="Arial" w:cs="Arial"/>
          <w:color w:val="000000"/>
          <w:lang w:eastAsia="lv-LV"/>
        </w:rPr>
        <w:t xml:space="preserve">anda.caksa@izm.gov.lv; </w:t>
      </w:r>
      <w:r w:rsidR="00AF1624" w:rsidRPr="00AF1624">
        <w:rPr>
          <w:rFonts w:ascii="Arial" w:eastAsia="SimSun" w:hAnsi="Arial" w:cs="Arial"/>
          <w:color w:val="000000"/>
          <w:lang w:eastAsia="lv-LV"/>
        </w:rPr>
        <w:t>kristiana.strenga@izm.gov.lv</w:t>
      </w:r>
    </w:p>
    <w:p w14:paraId="6991EAEE" w14:textId="038A7CDE" w:rsidR="008C6881" w:rsidRPr="000F3A0D" w:rsidRDefault="008C6881" w:rsidP="00535FD2">
      <w:pPr>
        <w:autoSpaceDE w:val="0"/>
        <w:autoSpaceDN w:val="0"/>
        <w:adjustRightInd w:val="0"/>
        <w:spacing w:after="0" w:line="240" w:lineRule="auto"/>
        <w:rPr>
          <w:rFonts w:ascii="Arial" w:eastAsia="SimSun" w:hAnsi="Arial" w:cs="Arial"/>
          <w:color w:val="000000"/>
          <w:lang w:eastAsia="lv-LV"/>
        </w:rPr>
      </w:pPr>
    </w:p>
    <w:p w14:paraId="72E501E0" w14:textId="366DCF0E" w:rsidR="00535FD2" w:rsidRPr="000F3A0D" w:rsidRDefault="00535FD2" w:rsidP="007423BD">
      <w:pPr>
        <w:autoSpaceDE w:val="0"/>
        <w:autoSpaceDN w:val="0"/>
        <w:adjustRightInd w:val="0"/>
        <w:spacing w:after="0" w:line="240" w:lineRule="auto"/>
        <w:jc w:val="right"/>
        <w:rPr>
          <w:rFonts w:ascii="Arial" w:eastAsia="SimSun" w:hAnsi="Arial" w:cs="Arial"/>
          <w:color w:val="000000"/>
          <w:lang w:eastAsia="lv-LV"/>
        </w:rPr>
      </w:pPr>
      <w:r w:rsidRPr="000F3A0D">
        <w:rPr>
          <w:rFonts w:ascii="Arial" w:eastAsia="SimSun" w:hAnsi="Arial" w:cs="Arial"/>
          <w:color w:val="000000"/>
          <w:lang w:eastAsia="lv-LV"/>
        </w:rPr>
        <w:t xml:space="preserve">Latvijas Republikas </w:t>
      </w:r>
      <w:r w:rsidRPr="000F3A0D">
        <w:rPr>
          <w:rFonts w:ascii="Arial" w:eastAsia="SimSun" w:hAnsi="Arial" w:cs="Arial"/>
          <w:color w:val="000000"/>
          <w:lang w:eastAsia="lv-LV"/>
        </w:rPr>
        <w:t>Izglītības un zinātnes ministrijas</w:t>
      </w:r>
      <w:r w:rsidRPr="000F3A0D">
        <w:rPr>
          <w:rFonts w:ascii="Arial" w:eastAsia="SimSun" w:hAnsi="Arial" w:cs="Arial"/>
          <w:color w:val="000000"/>
          <w:lang w:eastAsia="lv-LV"/>
        </w:rPr>
        <w:t xml:space="preserve"> </w:t>
      </w:r>
    </w:p>
    <w:p w14:paraId="5ED6357D" w14:textId="2EA80B15" w:rsidR="00535FD2" w:rsidRPr="000F3A0D" w:rsidRDefault="00535FD2" w:rsidP="00535FD2">
      <w:pPr>
        <w:autoSpaceDE w:val="0"/>
        <w:autoSpaceDN w:val="0"/>
        <w:adjustRightInd w:val="0"/>
        <w:spacing w:after="0" w:line="240" w:lineRule="auto"/>
        <w:jc w:val="right"/>
        <w:rPr>
          <w:rFonts w:ascii="Arial" w:eastAsia="SimSun" w:hAnsi="Arial" w:cs="Arial"/>
          <w:color w:val="000000"/>
          <w:lang w:eastAsia="lv-LV"/>
        </w:rPr>
      </w:pPr>
      <w:r w:rsidRPr="000F3A0D">
        <w:rPr>
          <w:rFonts w:ascii="Arial" w:eastAsia="SimSun" w:hAnsi="Arial" w:cs="Arial"/>
          <w:color w:val="000000"/>
          <w:lang w:eastAsia="lv-LV"/>
        </w:rPr>
        <w:t>Sporta departamenta direktoram</w:t>
      </w:r>
    </w:p>
    <w:p w14:paraId="0E050B9C" w14:textId="6F75FA46" w:rsidR="00535FD2" w:rsidRPr="000F3A0D" w:rsidRDefault="00535FD2" w:rsidP="00535FD2">
      <w:pPr>
        <w:autoSpaceDE w:val="0"/>
        <w:autoSpaceDN w:val="0"/>
        <w:adjustRightInd w:val="0"/>
        <w:spacing w:after="0" w:line="240" w:lineRule="auto"/>
        <w:jc w:val="right"/>
        <w:rPr>
          <w:rFonts w:ascii="Arial" w:eastAsia="SimSun" w:hAnsi="Arial" w:cs="Arial"/>
          <w:b/>
          <w:bCs/>
          <w:color w:val="000000"/>
          <w:lang w:eastAsia="lv-LV"/>
        </w:rPr>
      </w:pPr>
      <w:r w:rsidRPr="000F3A0D">
        <w:rPr>
          <w:rFonts w:ascii="Arial" w:eastAsia="SimSun" w:hAnsi="Arial" w:cs="Arial"/>
          <w:b/>
          <w:bCs/>
          <w:color w:val="000000"/>
          <w:lang w:eastAsia="lv-LV"/>
        </w:rPr>
        <w:t xml:space="preserve">A.god. </w:t>
      </w:r>
      <w:proofErr w:type="spellStart"/>
      <w:r w:rsidR="00003DE0">
        <w:rPr>
          <w:rFonts w:ascii="Arial" w:eastAsia="SimSun" w:hAnsi="Arial" w:cs="Arial"/>
          <w:b/>
          <w:bCs/>
          <w:color w:val="000000"/>
          <w:lang w:eastAsia="lv-LV"/>
        </w:rPr>
        <w:t>A.Samoilova</w:t>
      </w:r>
      <w:proofErr w:type="spellEnd"/>
      <w:r w:rsidRPr="000F3A0D">
        <w:rPr>
          <w:rFonts w:ascii="Arial" w:eastAsia="SimSun" w:hAnsi="Arial" w:cs="Arial"/>
          <w:b/>
          <w:bCs/>
          <w:color w:val="000000"/>
          <w:lang w:eastAsia="lv-LV"/>
        </w:rPr>
        <w:t xml:space="preserve"> k-</w:t>
      </w:r>
      <w:proofErr w:type="spellStart"/>
      <w:r w:rsidRPr="000F3A0D">
        <w:rPr>
          <w:rFonts w:ascii="Arial" w:eastAsia="SimSun" w:hAnsi="Arial" w:cs="Arial"/>
          <w:b/>
          <w:bCs/>
          <w:color w:val="000000"/>
          <w:lang w:eastAsia="lv-LV"/>
        </w:rPr>
        <w:t>gam</w:t>
      </w:r>
      <w:proofErr w:type="spellEnd"/>
    </w:p>
    <w:p w14:paraId="5775A647" w14:textId="77777777" w:rsidR="00535FD2" w:rsidRPr="000F3A0D" w:rsidRDefault="00535FD2" w:rsidP="00535FD2">
      <w:pPr>
        <w:autoSpaceDE w:val="0"/>
        <w:autoSpaceDN w:val="0"/>
        <w:adjustRightInd w:val="0"/>
        <w:spacing w:after="0" w:line="240" w:lineRule="auto"/>
        <w:jc w:val="right"/>
        <w:rPr>
          <w:rFonts w:ascii="Arial" w:eastAsia="SimSun" w:hAnsi="Arial" w:cs="Arial"/>
          <w:b/>
          <w:bCs/>
          <w:color w:val="000000"/>
          <w:lang w:eastAsia="lv-LV"/>
        </w:rPr>
      </w:pPr>
      <w:r w:rsidRPr="000F3A0D">
        <w:rPr>
          <w:rFonts w:ascii="Arial" w:eastAsia="SimSun" w:hAnsi="Arial" w:cs="Arial"/>
          <w:bCs/>
          <w:iCs/>
          <w:color w:val="000000"/>
          <w:lang w:eastAsia="lv-LV"/>
        </w:rPr>
        <w:t>Vaļņu iela 2, Rīga, LV-1050</w:t>
      </w:r>
    </w:p>
    <w:p w14:paraId="4F42F9CA" w14:textId="4E88AB15" w:rsidR="00535FD2" w:rsidRPr="000F3A0D" w:rsidRDefault="002C17BE" w:rsidP="00535FD2">
      <w:pPr>
        <w:autoSpaceDE w:val="0"/>
        <w:autoSpaceDN w:val="0"/>
        <w:adjustRightInd w:val="0"/>
        <w:spacing w:after="0" w:line="240" w:lineRule="auto"/>
        <w:jc w:val="right"/>
        <w:rPr>
          <w:rFonts w:ascii="Arial" w:eastAsia="SimSun" w:hAnsi="Arial" w:cs="Arial"/>
          <w:color w:val="000000"/>
          <w:lang w:eastAsia="lv-LV"/>
        </w:rPr>
      </w:pPr>
      <w:r w:rsidRPr="000F3A0D">
        <w:rPr>
          <w:rFonts w:ascii="Arial" w:eastAsia="SimSun" w:hAnsi="Arial" w:cs="Arial"/>
          <w:color w:val="000000"/>
          <w:lang w:eastAsia="lv-LV"/>
        </w:rPr>
        <w:t>E-pasts:</w:t>
      </w:r>
      <w:r w:rsidR="00A624E9" w:rsidRPr="000F3A0D">
        <w:rPr>
          <w:rFonts w:ascii="Arial" w:hAnsi="Arial" w:cs="Arial"/>
        </w:rPr>
        <w:t xml:space="preserve"> </w:t>
      </w:r>
      <w:r w:rsidR="00003DE0" w:rsidRPr="00003DE0">
        <w:rPr>
          <w:rFonts w:ascii="Arial" w:eastAsia="SimSun" w:hAnsi="Arial" w:cs="Arial"/>
          <w:color w:val="000000"/>
          <w:lang w:eastAsia="lv-LV"/>
        </w:rPr>
        <w:t>aleksandrs.samoilovs@izm.gov.lv</w:t>
      </w:r>
    </w:p>
    <w:p w14:paraId="4A02D788" w14:textId="77777777" w:rsidR="002C17BE" w:rsidRDefault="002C17BE" w:rsidP="00535FD2">
      <w:pPr>
        <w:autoSpaceDE w:val="0"/>
        <w:autoSpaceDN w:val="0"/>
        <w:adjustRightInd w:val="0"/>
        <w:spacing w:after="0" w:line="240" w:lineRule="auto"/>
        <w:jc w:val="right"/>
        <w:rPr>
          <w:rFonts w:ascii="Arial" w:eastAsia="SimSun" w:hAnsi="Arial" w:cs="Arial"/>
          <w:color w:val="000000"/>
          <w:lang w:eastAsia="lv-LV"/>
        </w:rPr>
      </w:pPr>
    </w:p>
    <w:p w14:paraId="5B2BCDB4" w14:textId="77777777" w:rsidR="007C72A5" w:rsidRDefault="007C72A5" w:rsidP="00535FD2">
      <w:pPr>
        <w:autoSpaceDE w:val="0"/>
        <w:autoSpaceDN w:val="0"/>
        <w:adjustRightInd w:val="0"/>
        <w:spacing w:after="0" w:line="240" w:lineRule="auto"/>
        <w:jc w:val="right"/>
        <w:rPr>
          <w:rFonts w:ascii="Arial" w:eastAsia="SimSun" w:hAnsi="Arial" w:cs="Arial"/>
          <w:color w:val="000000"/>
          <w:lang w:eastAsia="lv-LV"/>
        </w:rPr>
      </w:pPr>
    </w:p>
    <w:p w14:paraId="19757054" w14:textId="10E08C39" w:rsidR="007C72A5" w:rsidRPr="007E6B52" w:rsidRDefault="007C72A5" w:rsidP="007E6B52">
      <w:pPr>
        <w:autoSpaceDE w:val="0"/>
        <w:autoSpaceDN w:val="0"/>
        <w:adjustRightInd w:val="0"/>
        <w:spacing w:after="0" w:line="240" w:lineRule="auto"/>
        <w:jc w:val="right"/>
        <w:rPr>
          <w:rFonts w:ascii="Arial" w:eastAsia="SimSun" w:hAnsi="Arial" w:cs="Arial"/>
          <w:i/>
          <w:iCs/>
          <w:color w:val="000000"/>
          <w:lang w:eastAsia="lv-LV"/>
        </w:rPr>
      </w:pPr>
      <w:r w:rsidRPr="007C72A5">
        <w:rPr>
          <w:rFonts w:ascii="Arial" w:eastAsia="SimSun" w:hAnsi="Arial" w:cs="Arial"/>
          <w:i/>
          <w:iCs/>
          <w:color w:val="000000"/>
          <w:lang w:eastAsia="lv-LV"/>
        </w:rPr>
        <w:t>Zināšana</w:t>
      </w:r>
      <w:r w:rsidR="007E6B52">
        <w:rPr>
          <w:rFonts w:ascii="Arial" w:eastAsia="SimSun" w:hAnsi="Arial" w:cs="Arial"/>
          <w:i/>
          <w:iCs/>
          <w:color w:val="000000"/>
          <w:lang w:eastAsia="lv-LV"/>
        </w:rPr>
        <w:t>i</w:t>
      </w:r>
      <w:r>
        <w:rPr>
          <w:rFonts w:ascii="Arial" w:eastAsia="SimSun" w:hAnsi="Arial" w:cs="Arial"/>
          <w:i/>
          <w:iCs/>
          <w:color w:val="000000"/>
          <w:lang w:eastAsia="lv-LV"/>
        </w:rPr>
        <w:t>:</w:t>
      </w:r>
    </w:p>
    <w:p w14:paraId="4582300B" w14:textId="77777777" w:rsidR="007C72A5" w:rsidRPr="000F3A0D" w:rsidRDefault="007C72A5" w:rsidP="007C72A5">
      <w:pPr>
        <w:autoSpaceDE w:val="0"/>
        <w:autoSpaceDN w:val="0"/>
        <w:adjustRightInd w:val="0"/>
        <w:spacing w:after="0" w:line="240" w:lineRule="auto"/>
        <w:jc w:val="right"/>
        <w:rPr>
          <w:rFonts w:ascii="Arial" w:eastAsia="SimSun" w:hAnsi="Arial" w:cs="Arial"/>
          <w:b/>
          <w:bCs/>
          <w:color w:val="000000"/>
          <w:lang w:eastAsia="lv-LV"/>
        </w:rPr>
      </w:pPr>
      <w:r w:rsidRPr="000F3A0D">
        <w:rPr>
          <w:rFonts w:ascii="Arial" w:eastAsia="SimSun" w:hAnsi="Arial" w:cs="Arial"/>
          <w:b/>
          <w:bCs/>
          <w:color w:val="000000"/>
          <w:lang w:eastAsia="lv-LV"/>
        </w:rPr>
        <w:t>Latvijas Nacionālajai sporta padomei</w:t>
      </w:r>
    </w:p>
    <w:p w14:paraId="2E7A01F8" w14:textId="77777777" w:rsidR="007C72A5" w:rsidRPr="000F3A0D" w:rsidRDefault="007C72A5" w:rsidP="007C72A5">
      <w:pPr>
        <w:autoSpaceDE w:val="0"/>
        <w:autoSpaceDN w:val="0"/>
        <w:adjustRightInd w:val="0"/>
        <w:spacing w:after="0" w:line="240" w:lineRule="auto"/>
        <w:jc w:val="right"/>
        <w:rPr>
          <w:rFonts w:ascii="Arial" w:eastAsia="SimSun" w:hAnsi="Arial" w:cs="Arial"/>
          <w:color w:val="000000"/>
          <w:lang w:eastAsia="lv-LV"/>
        </w:rPr>
      </w:pPr>
      <w:r w:rsidRPr="000F3A0D">
        <w:rPr>
          <w:rFonts w:ascii="Arial" w:eastAsia="SimSun" w:hAnsi="Arial" w:cs="Arial"/>
          <w:color w:val="000000"/>
          <w:lang w:eastAsia="lv-LV"/>
        </w:rPr>
        <w:t>Vaļņu iela 2, Rīga, LV-1050</w:t>
      </w:r>
    </w:p>
    <w:p w14:paraId="19AA571F" w14:textId="77777777" w:rsidR="007C72A5" w:rsidRPr="000F3A0D" w:rsidRDefault="007C72A5" w:rsidP="007C72A5">
      <w:pPr>
        <w:autoSpaceDE w:val="0"/>
        <w:autoSpaceDN w:val="0"/>
        <w:adjustRightInd w:val="0"/>
        <w:spacing w:after="0" w:line="240" w:lineRule="auto"/>
        <w:jc w:val="right"/>
        <w:rPr>
          <w:rFonts w:ascii="Arial" w:eastAsia="SimSun" w:hAnsi="Arial" w:cs="Arial"/>
          <w:color w:val="000000"/>
          <w:lang w:eastAsia="lv-LV"/>
        </w:rPr>
      </w:pPr>
      <w:r w:rsidRPr="000F3A0D">
        <w:rPr>
          <w:rFonts w:ascii="Arial" w:eastAsia="SimSun" w:hAnsi="Arial" w:cs="Arial"/>
          <w:color w:val="000000"/>
          <w:lang w:eastAsia="lv-LV"/>
        </w:rPr>
        <w:t>E-pasts: lnsp@izm.gov.lv</w:t>
      </w:r>
    </w:p>
    <w:p w14:paraId="36DCF370" w14:textId="77777777" w:rsidR="007C72A5" w:rsidRPr="000F3A0D" w:rsidRDefault="007C72A5" w:rsidP="007C72A5">
      <w:pPr>
        <w:autoSpaceDE w:val="0"/>
        <w:autoSpaceDN w:val="0"/>
        <w:adjustRightInd w:val="0"/>
        <w:spacing w:after="0" w:line="240" w:lineRule="auto"/>
        <w:jc w:val="right"/>
        <w:rPr>
          <w:rFonts w:ascii="Arial" w:eastAsia="SimSun" w:hAnsi="Arial" w:cs="Arial"/>
          <w:b/>
          <w:bCs/>
          <w:color w:val="000000"/>
          <w:lang w:eastAsia="lv-LV"/>
        </w:rPr>
      </w:pPr>
    </w:p>
    <w:p w14:paraId="43EBBB6D" w14:textId="77777777" w:rsidR="007C72A5" w:rsidRDefault="007C72A5" w:rsidP="00535FD2">
      <w:pPr>
        <w:autoSpaceDE w:val="0"/>
        <w:autoSpaceDN w:val="0"/>
        <w:adjustRightInd w:val="0"/>
        <w:spacing w:after="0" w:line="240" w:lineRule="auto"/>
        <w:jc w:val="right"/>
        <w:rPr>
          <w:rFonts w:ascii="Arial" w:eastAsia="SimSun" w:hAnsi="Arial" w:cs="Arial"/>
          <w:color w:val="000000"/>
          <w:lang w:eastAsia="lv-LV"/>
        </w:rPr>
      </w:pPr>
    </w:p>
    <w:p w14:paraId="47E2FD41" w14:textId="6A8F80EC" w:rsidR="008E4884" w:rsidRPr="000F3A0D" w:rsidRDefault="008E4884" w:rsidP="00EA1535">
      <w:pPr>
        <w:autoSpaceDE w:val="0"/>
        <w:autoSpaceDN w:val="0"/>
        <w:adjustRightInd w:val="0"/>
        <w:spacing w:after="0" w:line="240" w:lineRule="auto"/>
        <w:jc w:val="both"/>
        <w:rPr>
          <w:rFonts w:ascii="Arial" w:eastAsia="SimSun" w:hAnsi="Arial" w:cs="Arial"/>
          <w:color w:val="000000"/>
          <w:lang w:eastAsia="lv-LV"/>
        </w:rPr>
      </w:pPr>
    </w:p>
    <w:p w14:paraId="1E51CA28" w14:textId="77777777" w:rsidR="00FB2747" w:rsidRPr="000F3A0D" w:rsidRDefault="00FB2747" w:rsidP="00EA1535">
      <w:pPr>
        <w:autoSpaceDE w:val="0"/>
        <w:autoSpaceDN w:val="0"/>
        <w:adjustRightInd w:val="0"/>
        <w:spacing w:after="0" w:line="240" w:lineRule="auto"/>
        <w:jc w:val="both"/>
        <w:rPr>
          <w:rFonts w:ascii="Arial" w:eastAsia="SimSun" w:hAnsi="Arial" w:cs="Arial"/>
          <w:b/>
          <w:bCs/>
          <w:i/>
          <w:iCs/>
          <w:color w:val="000000"/>
          <w:lang w:eastAsia="lv-LV"/>
        </w:rPr>
      </w:pPr>
    </w:p>
    <w:p w14:paraId="08C0DE7D" w14:textId="158A3439" w:rsidR="000362A1" w:rsidRPr="000F3A0D" w:rsidRDefault="000B1859" w:rsidP="00FB2747">
      <w:pPr>
        <w:autoSpaceDE w:val="0"/>
        <w:autoSpaceDN w:val="0"/>
        <w:adjustRightInd w:val="0"/>
        <w:spacing w:after="0" w:line="240" w:lineRule="auto"/>
        <w:ind w:firstLine="720"/>
        <w:jc w:val="both"/>
        <w:rPr>
          <w:rFonts w:ascii="Arial" w:eastAsia="SimSun" w:hAnsi="Arial" w:cs="Arial"/>
          <w:b/>
          <w:bCs/>
          <w:i/>
          <w:iCs/>
          <w:color w:val="000000"/>
          <w:lang w:eastAsia="lv-LV"/>
        </w:rPr>
      </w:pPr>
      <w:r w:rsidRPr="000F3A0D">
        <w:rPr>
          <w:rFonts w:ascii="Arial" w:eastAsia="SimSun" w:hAnsi="Arial" w:cs="Arial"/>
          <w:b/>
          <w:bCs/>
          <w:i/>
          <w:iCs/>
          <w:color w:val="000000"/>
          <w:lang w:eastAsia="lv-LV"/>
        </w:rPr>
        <w:t>Par finansiālu atbalstu 202</w:t>
      </w:r>
      <w:r w:rsidR="00003DE0">
        <w:rPr>
          <w:rFonts w:ascii="Arial" w:eastAsia="SimSun" w:hAnsi="Arial" w:cs="Arial"/>
          <w:b/>
          <w:bCs/>
          <w:i/>
          <w:iCs/>
          <w:color w:val="000000"/>
          <w:lang w:eastAsia="lv-LV"/>
        </w:rPr>
        <w:t>5</w:t>
      </w:r>
      <w:r w:rsidRPr="000F3A0D">
        <w:rPr>
          <w:rFonts w:ascii="Arial" w:eastAsia="SimSun" w:hAnsi="Arial" w:cs="Arial"/>
          <w:b/>
          <w:bCs/>
          <w:i/>
          <w:iCs/>
          <w:color w:val="000000"/>
          <w:lang w:eastAsia="lv-LV"/>
        </w:rPr>
        <w:t xml:space="preserve">. gada IIHF </w:t>
      </w:r>
      <w:r w:rsidR="00E64EFC">
        <w:rPr>
          <w:rFonts w:ascii="Arial" w:eastAsia="SimSun" w:hAnsi="Arial" w:cs="Arial"/>
          <w:b/>
          <w:bCs/>
          <w:i/>
          <w:iCs/>
          <w:color w:val="000000"/>
          <w:lang w:eastAsia="lv-LV"/>
        </w:rPr>
        <w:t xml:space="preserve">U18 </w:t>
      </w:r>
      <w:r w:rsidR="00535FD2" w:rsidRPr="000F3A0D">
        <w:rPr>
          <w:rFonts w:ascii="Arial" w:eastAsia="SimSun" w:hAnsi="Arial" w:cs="Arial"/>
          <w:b/>
          <w:bCs/>
          <w:i/>
          <w:iCs/>
          <w:color w:val="000000"/>
          <w:lang w:eastAsia="lv-LV"/>
        </w:rPr>
        <w:t xml:space="preserve">sieviešu </w:t>
      </w:r>
      <w:r w:rsidRPr="000F3A0D">
        <w:rPr>
          <w:rFonts w:ascii="Arial" w:eastAsia="SimSun" w:hAnsi="Arial" w:cs="Arial"/>
          <w:b/>
          <w:bCs/>
          <w:i/>
          <w:iCs/>
          <w:color w:val="000000"/>
          <w:lang w:eastAsia="lv-LV"/>
        </w:rPr>
        <w:t>pasaules</w:t>
      </w:r>
    </w:p>
    <w:p w14:paraId="03B6519F" w14:textId="2A75739B" w:rsidR="000B1859" w:rsidRPr="000F3A0D" w:rsidRDefault="000B1859" w:rsidP="00FB2747">
      <w:pPr>
        <w:autoSpaceDE w:val="0"/>
        <w:autoSpaceDN w:val="0"/>
        <w:adjustRightInd w:val="0"/>
        <w:spacing w:after="0" w:line="240" w:lineRule="auto"/>
        <w:ind w:firstLine="720"/>
        <w:jc w:val="both"/>
        <w:rPr>
          <w:rFonts w:ascii="Arial" w:eastAsia="SimSun" w:hAnsi="Arial" w:cs="Arial"/>
          <w:b/>
          <w:bCs/>
          <w:i/>
          <w:iCs/>
          <w:color w:val="000000"/>
          <w:lang w:eastAsia="lv-LV"/>
        </w:rPr>
      </w:pPr>
      <w:r w:rsidRPr="000F3A0D">
        <w:rPr>
          <w:rFonts w:ascii="Arial" w:eastAsia="SimSun" w:hAnsi="Arial" w:cs="Arial"/>
          <w:b/>
          <w:bCs/>
          <w:i/>
          <w:iCs/>
          <w:color w:val="000000"/>
          <w:lang w:eastAsia="lv-LV"/>
        </w:rPr>
        <w:t xml:space="preserve">čempionāta hokejā </w:t>
      </w:r>
      <w:r w:rsidR="00535FD2" w:rsidRPr="000F3A0D">
        <w:rPr>
          <w:rFonts w:ascii="Arial" w:eastAsia="SimSun" w:hAnsi="Arial" w:cs="Arial"/>
          <w:b/>
          <w:bCs/>
          <w:i/>
          <w:iCs/>
          <w:color w:val="000000"/>
          <w:lang w:eastAsia="lv-LV"/>
        </w:rPr>
        <w:t>I</w:t>
      </w:r>
      <w:r w:rsidR="00003DE0">
        <w:rPr>
          <w:rFonts w:ascii="Arial" w:eastAsia="SimSun" w:hAnsi="Arial" w:cs="Arial"/>
          <w:b/>
          <w:bCs/>
          <w:i/>
          <w:iCs/>
          <w:color w:val="000000"/>
          <w:lang w:eastAsia="lv-LV"/>
        </w:rPr>
        <w:t>IA</w:t>
      </w:r>
      <w:r w:rsidR="00535FD2" w:rsidRPr="000F3A0D">
        <w:rPr>
          <w:rFonts w:ascii="Arial" w:eastAsia="SimSun" w:hAnsi="Arial" w:cs="Arial"/>
          <w:b/>
          <w:bCs/>
          <w:i/>
          <w:iCs/>
          <w:color w:val="000000"/>
          <w:lang w:eastAsia="lv-LV"/>
        </w:rPr>
        <w:t xml:space="preserve"> Divīzijā </w:t>
      </w:r>
      <w:r w:rsidRPr="000F3A0D">
        <w:rPr>
          <w:rFonts w:ascii="Arial" w:eastAsia="SimSun" w:hAnsi="Arial" w:cs="Arial"/>
          <w:b/>
          <w:bCs/>
          <w:i/>
          <w:iCs/>
          <w:color w:val="000000"/>
          <w:lang w:eastAsia="lv-LV"/>
        </w:rPr>
        <w:t>rīkošanai</w:t>
      </w:r>
    </w:p>
    <w:p w14:paraId="0465F1B2" w14:textId="77777777" w:rsidR="000B1859" w:rsidRPr="000F3A0D" w:rsidRDefault="000B1859" w:rsidP="000B1859">
      <w:pPr>
        <w:autoSpaceDE w:val="0"/>
        <w:autoSpaceDN w:val="0"/>
        <w:adjustRightInd w:val="0"/>
        <w:spacing w:after="0" w:line="240" w:lineRule="auto"/>
        <w:jc w:val="both"/>
        <w:rPr>
          <w:rFonts w:ascii="Arial" w:eastAsia="SimSun" w:hAnsi="Arial" w:cs="Arial"/>
          <w:color w:val="000000"/>
          <w:lang w:eastAsia="lv-LV"/>
        </w:rPr>
      </w:pPr>
    </w:p>
    <w:p w14:paraId="4BA74D30" w14:textId="247F7B2A" w:rsidR="00DD2B82" w:rsidRDefault="000B1859" w:rsidP="007E6B52">
      <w:pPr>
        <w:autoSpaceDE w:val="0"/>
        <w:autoSpaceDN w:val="0"/>
        <w:adjustRightInd w:val="0"/>
        <w:spacing w:after="0" w:line="240" w:lineRule="auto"/>
        <w:ind w:firstLine="720"/>
        <w:jc w:val="both"/>
        <w:rPr>
          <w:rFonts w:ascii="Arial" w:eastAsia="SimSun" w:hAnsi="Arial" w:cs="Arial"/>
          <w:color w:val="000000"/>
          <w:lang w:eastAsia="lv-LV"/>
        </w:rPr>
      </w:pPr>
      <w:r w:rsidRPr="000F3A0D">
        <w:rPr>
          <w:rFonts w:ascii="Arial" w:eastAsia="SimSun" w:hAnsi="Arial" w:cs="Arial"/>
          <w:color w:val="000000"/>
          <w:lang w:eastAsia="lv-LV"/>
        </w:rPr>
        <w:t xml:space="preserve">Biedrība “Latvijas Hokeja federācija”, turpmāk – LHF, pateicas par līdzšinējo veiksmīgo sadarbību un </w:t>
      </w:r>
      <w:r w:rsidR="003867D4">
        <w:rPr>
          <w:rFonts w:ascii="Arial" w:eastAsia="SimSun" w:hAnsi="Arial" w:cs="Arial"/>
          <w:color w:val="000000"/>
          <w:lang w:eastAsia="lv-LV"/>
        </w:rPr>
        <w:t xml:space="preserve">atsaucoties uz </w:t>
      </w:r>
      <w:r w:rsidR="00B87B6E">
        <w:rPr>
          <w:rFonts w:ascii="Arial" w:eastAsia="SimSun" w:hAnsi="Arial" w:cs="Arial"/>
          <w:color w:val="000000"/>
          <w:lang w:eastAsia="lv-LV"/>
        </w:rPr>
        <w:t xml:space="preserve">2024.gada </w:t>
      </w:r>
      <w:r w:rsidR="00E64EFC">
        <w:rPr>
          <w:rFonts w:ascii="Arial" w:eastAsia="SimSun" w:hAnsi="Arial" w:cs="Arial"/>
          <w:color w:val="000000"/>
          <w:lang w:eastAsia="lv-LV"/>
        </w:rPr>
        <w:t xml:space="preserve">14.maija </w:t>
      </w:r>
      <w:r w:rsidR="00AF4BE8">
        <w:rPr>
          <w:rFonts w:ascii="Arial" w:eastAsia="SimSun" w:hAnsi="Arial" w:cs="Arial"/>
          <w:color w:val="000000"/>
          <w:lang w:eastAsia="lv-LV"/>
        </w:rPr>
        <w:t xml:space="preserve">LHF </w:t>
      </w:r>
      <w:r w:rsidR="00E64EFC">
        <w:rPr>
          <w:rFonts w:ascii="Arial" w:eastAsia="SimSun" w:hAnsi="Arial" w:cs="Arial"/>
          <w:color w:val="000000"/>
          <w:lang w:eastAsia="lv-LV"/>
        </w:rPr>
        <w:t xml:space="preserve">vēstuli Nr. I-84/24 Latvijas Nacionālai sporta padomei par LHF pieteikumu </w:t>
      </w:r>
      <w:r w:rsidR="00E64EFC" w:rsidRPr="00E64EFC">
        <w:rPr>
          <w:rFonts w:ascii="Arial" w:eastAsia="SimSun" w:hAnsi="Arial" w:cs="Arial"/>
          <w:color w:val="000000"/>
          <w:lang w:eastAsia="lv-LV"/>
        </w:rPr>
        <w:t>2025. gada IIHF U18 sieviešu pasaules</w:t>
      </w:r>
      <w:r w:rsidR="00E64EFC">
        <w:rPr>
          <w:rFonts w:ascii="Arial" w:eastAsia="SimSun" w:hAnsi="Arial" w:cs="Arial"/>
          <w:color w:val="000000"/>
          <w:lang w:eastAsia="lv-LV"/>
        </w:rPr>
        <w:t xml:space="preserve"> </w:t>
      </w:r>
      <w:r w:rsidR="00E64EFC" w:rsidRPr="00E64EFC">
        <w:rPr>
          <w:rFonts w:ascii="Arial" w:eastAsia="SimSun" w:hAnsi="Arial" w:cs="Arial"/>
          <w:color w:val="000000"/>
          <w:lang w:eastAsia="lv-LV"/>
        </w:rPr>
        <w:t>čempionāta hokejā IIA Divīzijā</w:t>
      </w:r>
      <w:r w:rsidR="00E64EFC">
        <w:rPr>
          <w:rFonts w:ascii="Arial" w:eastAsia="SimSun" w:hAnsi="Arial" w:cs="Arial"/>
          <w:color w:val="000000"/>
          <w:lang w:eastAsia="lv-LV"/>
        </w:rPr>
        <w:t>, turpmāk – Čempionāts,</w:t>
      </w:r>
      <w:r w:rsidR="00E64EFC" w:rsidRPr="00E64EFC">
        <w:rPr>
          <w:rFonts w:ascii="Arial" w:eastAsia="SimSun" w:hAnsi="Arial" w:cs="Arial"/>
          <w:color w:val="000000"/>
          <w:lang w:eastAsia="lv-LV"/>
        </w:rPr>
        <w:t xml:space="preserve"> rīkošanai</w:t>
      </w:r>
      <w:r w:rsidR="00E64EFC">
        <w:rPr>
          <w:rFonts w:ascii="Arial" w:eastAsia="SimSun" w:hAnsi="Arial" w:cs="Arial"/>
          <w:color w:val="000000"/>
          <w:lang w:eastAsia="lv-LV"/>
        </w:rPr>
        <w:t xml:space="preserve"> Rīgā, Latvijā, vēlas informēt, ka 2024.gada 24.maijā, </w:t>
      </w:r>
      <w:r w:rsidR="00E64EFC" w:rsidRPr="00E64EFC">
        <w:rPr>
          <w:rFonts w:ascii="Arial" w:eastAsia="SimSun" w:hAnsi="Arial" w:cs="Arial"/>
          <w:color w:val="000000"/>
          <w:lang w:eastAsia="lv-LV"/>
        </w:rPr>
        <w:t>ikgadēja IIHF Biedru kongres</w:t>
      </w:r>
      <w:r w:rsidR="00E64EFC">
        <w:rPr>
          <w:rFonts w:ascii="Arial" w:eastAsia="SimSun" w:hAnsi="Arial" w:cs="Arial"/>
          <w:color w:val="000000"/>
          <w:lang w:eastAsia="lv-LV"/>
        </w:rPr>
        <w:t xml:space="preserve">ā </w:t>
      </w:r>
      <w:r w:rsidR="00E64EFC" w:rsidRPr="000F3A0D">
        <w:rPr>
          <w:rFonts w:ascii="Arial" w:eastAsia="SimSun" w:hAnsi="Arial" w:cs="Arial"/>
          <w:color w:val="000000"/>
          <w:lang w:eastAsia="lv-LV"/>
        </w:rPr>
        <w:t xml:space="preserve">LHF ieguva tiesības rīkot </w:t>
      </w:r>
      <w:r w:rsidR="00E64EFC">
        <w:rPr>
          <w:rFonts w:ascii="Arial" w:eastAsia="SimSun" w:hAnsi="Arial" w:cs="Arial"/>
          <w:color w:val="000000"/>
          <w:lang w:eastAsia="lv-LV"/>
        </w:rPr>
        <w:t xml:space="preserve">Čempionātu no 2025.gada 20. līdz 26.janvārim Rīgā, Latvijā. </w:t>
      </w:r>
      <w:r w:rsidR="00F23EA4">
        <w:rPr>
          <w:rFonts w:ascii="Arial" w:eastAsia="SimSun" w:hAnsi="Arial" w:cs="Arial"/>
          <w:color w:val="000000"/>
          <w:lang w:eastAsia="lv-LV"/>
        </w:rPr>
        <w:t>2025.gad</w:t>
      </w:r>
      <w:r w:rsidR="00094F66">
        <w:rPr>
          <w:rFonts w:ascii="Arial" w:eastAsia="SimSun" w:hAnsi="Arial" w:cs="Arial"/>
          <w:color w:val="000000"/>
          <w:lang w:eastAsia="lv-LV"/>
        </w:rPr>
        <w:t>ā</w:t>
      </w:r>
      <w:r w:rsidR="00F23EA4">
        <w:rPr>
          <w:rFonts w:ascii="Arial" w:eastAsia="SimSun" w:hAnsi="Arial" w:cs="Arial"/>
          <w:color w:val="000000"/>
          <w:lang w:eastAsia="lv-LV"/>
        </w:rPr>
        <w:t xml:space="preserve"> no 20. līdz 26.janvārim Rīgā</w:t>
      </w:r>
      <w:r w:rsidR="004D2314">
        <w:rPr>
          <w:rFonts w:ascii="Arial" w:eastAsia="SimSun" w:hAnsi="Arial" w:cs="Arial"/>
          <w:color w:val="000000"/>
          <w:lang w:eastAsia="lv-LV"/>
        </w:rPr>
        <w:t xml:space="preserve"> uz hokeja laukuma</w:t>
      </w:r>
      <w:r w:rsidR="006D487D">
        <w:rPr>
          <w:rFonts w:ascii="Arial" w:eastAsia="SimSun" w:hAnsi="Arial" w:cs="Arial"/>
          <w:color w:val="000000"/>
          <w:lang w:eastAsia="lv-LV"/>
        </w:rPr>
        <w:t>,</w:t>
      </w:r>
      <w:r w:rsidR="004D2314">
        <w:rPr>
          <w:rFonts w:ascii="Arial" w:eastAsia="SimSun" w:hAnsi="Arial" w:cs="Arial"/>
          <w:color w:val="000000"/>
          <w:lang w:eastAsia="lv-LV"/>
        </w:rPr>
        <w:t xml:space="preserve"> par iespēju iekļūt augstākā </w:t>
      </w:r>
      <w:r w:rsidR="00695F6B">
        <w:rPr>
          <w:rFonts w:ascii="Arial" w:eastAsia="SimSun" w:hAnsi="Arial" w:cs="Arial"/>
          <w:color w:val="000000"/>
          <w:lang w:eastAsia="lv-LV"/>
        </w:rPr>
        <w:t xml:space="preserve">hokeja </w:t>
      </w:r>
      <w:r w:rsidR="004D2314">
        <w:rPr>
          <w:rFonts w:ascii="Arial" w:eastAsia="SimSun" w:hAnsi="Arial" w:cs="Arial"/>
          <w:color w:val="000000"/>
          <w:lang w:eastAsia="lv-LV"/>
        </w:rPr>
        <w:t>divīzijā</w:t>
      </w:r>
      <w:r w:rsidR="006D487D">
        <w:rPr>
          <w:rFonts w:ascii="Arial" w:eastAsia="SimSun" w:hAnsi="Arial" w:cs="Arial"/>
          <w:color w:val="000000"/>
          <w:lang w:eastAsia="lv-LV"/>
        </w:rPr>
        <w:t>,</w:t>
      </w:r>
      <w:r w:rsidR="004D2314">
        <w:rPr>
          <w:rFonts w:ascii="Arial" w:eastAsia="SimSun" w:hAnsi="Arial" w:cs="Arial"/>
          <w:color w:val="000000"/>
          <w:lang w:eastAsia="lv-LV"/>
        </w:rPr>
        <w:t xml:space="preserve"> cīnīsies sešu valstu nacionāl</w:t>
      </w:r>
      <w:r w:rsidR="00695F6B">
        <w:rPr>
          <w:rFonts w:ascii="Arial" w:eastAsia="SimSun" w:hAnsi="Arial" w:cs="Arial"/>
          <w:color w:val="000000"/>
          <w:lang w:eastAsia="lv-LV"/>
        </w:rPr>
        <w:t>o</w:t>
      </w:r>
      <w:r w:rsidR="004D2314">
        <w:rPr>
          <w:rFonts w:ascii="Arial" w:eastAsia="SimSun" w:hAnsi="Arial" w:cs="Arial"/>
          <w:color w:val="000000"/>
          <w:lang w:eastAsia="lv-LV"/>
        </w:rPr>
        <w:t xml:space="preserve"> hokeja izla</w:t>
      </w:r>
      <w:r w:rsidR="00695F6B">
        <w:rPr>
          <w:rFonts w:ascii="Arial" w:eastAsia="SimSun" w:hAnsi="Arial" w:cs="Arial"/>
          <w:color w:val="000000"/>
          <w:lang w:eastAsia="lv-LV"/>
        </w:rPr>
        <w:t>šu jaunietes</w:t>
      </w:r>
      <w:r w:rsidR="004D2314">
        <w:rPr>
          <w:rFonts w:ascii="Arial" w:eastAsia="SimSun" w:hAnsi="Arial" w:cs="Arial"/>
          <w:color w:val="000000"/>
          <w:lang w:eastAsia="lv-LV"/>
        </w:rPr>
        <w:t xml:space="preserve"> no Latvijas, Lielbritānijas, Kazahstānas, Nīderlandes, Jaunzēlandes un Taipejas</w:t>
      </w:r>
      <w:r w:rsidR="00DD2B82">
        <w:rPr>
          <w:rFonts w:ascii="Arial" w:eastAsia="SimSun" w:hAnsi="Arial" w:cs="Arial"/>
          <w:color w:val="000000"/>
          <w:lang w:eastAsia="lv-LV"/>
        </w:rPr>
        <w:t>.</w:t>
      </w:r>
    </w:p>
    <w:p w14:paraId="1F541DF6" w14:textId="77777777" w:rsidR="008E1DC7" w:rsidRDefault="008E1DC7" w:rsidP="007E6B52">
      <w:pPr>
        <w:autoSpaceDE w:val="0"/>
        <w:autoSpaceDN w:val="0"/>
        <w:adjustRightInd w:val="0"/>
        <w:spacing w:after="0" w:line="240" w:lineRule="auto"/>
        <w:ind w:firstLine="720"/>
        <w:jc w:val="both"/>
        <w:rPr>
          <w:rFonts w:ascii="Arial" w:eastAsia="SimSun" w:hAnsi="Arial" w:cs="Arial"/>
          <w:color w:val="000000"/>
          <w:lang w:eastAsia="lv-LV"/>
        </w:rPr>
      </w:pPr>
    </w:p>
    <w:p w14:paraId="49C03B3F" w14:textId="5DB0B9C5" w:rsidR="00081BA1" w:rsidRDefault="00094F66" w:rsidP="00167CF7">
      <w:pPr>
        <w:autoSpaceDE w:val="0"/>
        <w:autoSpaceDN w:val="0"/>
        <w:adjustRightInd w:val="0"/>
        <w:spacing w:after="0" w:line="240" w:lineRule="auto"/>
        <w:ind w:firstLine="720"/>
        <w:jc w:val="both"/>
        <w:rPr>
          <w:rFonts w:ascii="Arial" w:eastAsia="SimSun" w:hAnsi="Arial" w:cs="Arial"/>
          <w:color w:val="000000"/>
          <w:lang w:eastAsia="lv-LV"/>
        </w:rPr>
      </w:pPr>
      <w:r>
        <w:rPr>
          <w:rFonts w:ascii="Arial" w:eastAsia="SimSun" w:hAnsi="Arial" w:cs="Arial"/>
          <w:color w:val="000000"/>
          <w:lang w:eastAsia="lv-LV"/>
        </w:rPr>
        <w:t>LHF, s</w:t>
      </w:r>
      <w:r w:rsidR="00595776">
        <w:rPr>
          <w:rFonts w:ascii="Arial" w:eastAsia="SimSun" w:hAnsi="Arial" w:cs="Arial"/>
          <w:color w:val="000000"/>
          <w:lang w:eastAsia="lv-LV"/>
        </w:rPr>
        <w:t>ākot ar 2024.gada jūniju, rūpīgi plānojot un mērķtiecīgi samazinot Čempionāta organizēšanas izdevumus ir radusi iespēju optimizēt dažas izdevumu pozīcijas</w:t>
      </w:r>
      <w:r w:rsidR="00194621">
        <w:rPr>
          <w:rFonts w:ascii="Arial" w:eastAsia="SimSun" w:hAnsi="Arial" w:cs="Arial"/>
          <w:color w:val="000000"/>
          <w:lang w:eastAsia="lv-LV"/>
        </w:rPr>
        <w:t xml:space="preserve">, kā arī </w:t>
      </w:r>
      <w:r w:rsidR="00595776">
        <w:rPr>
          <w:rFonts w:ascii="Arial" w:eastAsia="SimSun" w:hAnsi="Arial" w:cs="Arial"/>
          <w:color w:val="000000"/>
          <w:lang w:eastAsia="lv-LV"/>
        </w:rPr>
        <w:t>piesaistīt atbalstītāju</w:t>
      </w:r>
      <w:r w:rsidR="00194621">
        <w:rPr>
          <w:rFonts w:ascii="Arial" w:eastAsia="SimSun" w:hAnsi="Arial" w:cs="Arial"/>
          <w:color w:val="000000"/>
          <w:lang w:eastAsia="lv-LV"/>
        </w:rPr>
        <w:t xml:space="preserve">s, bet </w:t>
      </w:r>
      <w:r>
        <w:rPr>
          <w:rFonts w:ascii="Arial" w:eastAsia="SimSun" w:hAnsi="Arial" w:cs="Arial"/>
          <w:color w:val="000000"/>
          <w:lang w:eastAsia="lv-LV"/>
        </w:rPr>
        <w:t>diemžēl</w:t>
      </w:r>
      <w:r w:rsidR="00194621">
        <w:rPr>
          <w:rFonts w:ascii="Arial" w:eastAsia="SimSun" w:hAnsi="Arial" w:cs="Arial"/>
          <w:color w:val="000000"/>
          <w:lang w:eastAsia="lv-LV"/>
        </w:rPr>
        <w:t xml:space="preserve"> pasākuma </w:t>
      </w:r>
      <w:r>
        <w:rPr>
          <w:rFonts w:ascii="Arial" w:eastAsia="SimSun" w:hAnsi="Arial" w:cs="Arial"/>
          <w:color w:val="000000"/>
          <w:lang w:eastAsia="lv-LV"/>
        </w:rPr>
        <w:t>budžets</w:t>
      </w:r>
      <w:r w:rsidR="00194621">
        <w:rPr>
          <w:rFonts w:ascii="Arial" w:eastAsia="SimSun" w:hAnsi="Arial" w:cs="Arial"/>
          <w:color w:val="000000"/>
          <w:lang w:eastAsia="lv-LV"/>
        </w:rPr>
        <w:t xml:space="preserve"> ir negatīv</w:t>
      </w:r>
      <w:r>
        <w:rPr>
          <w:rFonts w:ascii="Arial" w:eastAsia="SimSun" w:hAnsi="Arial" w:cs="Arial"/>
          <w:color w:val="000000"/>
          <w:lang w:eastAsia="lv-LV"/>
        </w:rPr>
        <w:t>s</w:t>
      </w:r>
      <w:r w:rsidR="00194621">
        <w:rPr>
          <w:rFonts w:ascii="Arial" w:eastAsia="SimSun" w:hAnsi="Arial" w:cs="Arial"/>
          <w:color w:val="000000"/>
          <w:lang w:eastAsia="lv-LV"/>
        </w:rPr>
        <w:t xml:space="preserve"> un ir nepieciešams finansiālais atbalsts</w:t>
      </w:r>
      <w:r>
        <w:rPr>
          <w:rFonts w:ascii="Arial" w:eastAsia="SimSun" w:hAnsi="Arial" w:cs="Arial"/>
          <w:color w:val="000000"/>
          <w:lang w:eastAsia="lv-LV"/>
        </w:rPr>
        <w:t xml:space="preserve"> Čempionāta organizēšanai. Ņemot vērā </w:t>
      </w:r>
      <w:r w:rsidR="005F1DA5">
        <w:rPr>
          <w:rFonts w:ascii="Arial" w:eastAsia="SimSun" w:hAnsi="Arial" w:cs="Arial"/>
          <w:color w:val="000000"/>
          <w:lang w:eastAsia="lv-LV"/>
        </w:rPr>
        <w:t xml:space="preserve">reālo </w:t>
      </w:r>
      <w:r>
        <w:rPr>
          <w:rFonts w:ascii="Arial" w:eastAsia="SimSun" w:hAnsi="Arial" w:cs="Arial"/>
          <w:color w:val="000000"/>
          <w:lang w:eastAsia="lv-LV"/>
        </w:rPr>
        <w:t xml:space="preserve">skatītāju interesi par šo pasākumu un optimizējot ledus arēnas nomas izmaksas, atbilstošai ledus hallei </w:t>
      </w:r>
      <w:r w:rsidR="005F1DA5">
        <w:rPr>
          <w:rFonts w:ascii="Arial" w:eastAsia="SimSun" w:hAnsi="Arial" w:cs="Arial"/>
          <w:color w:val="000000"/>
          <w:lang w:eastAsia="lv-LV"/>
        </w:rPr>
        <w:t xml:space="preserve">nav pietiekamā </w:t>
      </w:r>
      <w:r>
        <w:rPr>
          <w:rFonts w:ascii="Arial" w:eastAsia="SimSun" w:hAnsi="Arial" w:cs="Arial"/>
          <w:color w:val="000000"/>
          <w:lang w:eastAsia="lv-LV"/>
        </w:rPr>
        <w:t xml:space="preserve">skatītāju sēdvietu kapacitāte, </w:t>
      </w:r>
      <w:r w:rsidR="005F1DA5">
        <w:rPr>
          <w:rFonts w:ascii="Arial" w:eastAsia="SimSun" w:hAnsi="Arial" w:cs="Arial"/>
          <w:color w:val="000000"/>
          <w:lang w:eastAsia="lv-LV"/>
        </w:rPr>
        <w:t xml:space="preserve">kura varētu segt radušos deficītu no ieņēmumiem par biļešu tirdzniecību. </w:t>
      </w:r>
      <w:r>
        <w:rPr>
          <w:rFonts w:ascii="Arial" w:eastAsia="SimSun" w:hAnsi="Arial" w:cs="Arial"/>
          <w:color w:val="000000"/>
          <w:lang w:eastAsia="lv-LV"/>
        </w:rPr>
        <w:t xml:space="preserve"> </w:t>
      </w:r>
    </w:p>
    <w:p w14:paraId="21E122E9" w14:textId="77777777" w:rsidR="007E6B52" w:rsidRDefault="007E6B52" w:rsidP="007E6B52">
      <w:pPr>
        <w:autoSpaceDE w:val="0"/>
        <w:autoSpaceDN w:val="0"/>
        <w:adjustRightInd w:val="0"/>
        <w:spacing w:after="0" w:line="240" w:lineRule="auto"/>
        <w:jc w:val="both"/>
        <w:rPr>
          <w:rFonts w:ascii="Arial" w:eastAsia="SimSun" w:hAnsi="Arial" w:cs="Arial"/>
          <w:color w:val="000000"/>
          <w:lang w:eastAsia="lv-LV"/>
        </w:rPr>
      </w:pPr>
    </w:p>
    <w:p w14:paraId="55DE26CC" w14:textId="790E3AF5" w:rsidR="007E6B52" w:rsidRPr="007E6B52" w:rsidRDefault="007E6B52" w:rsidP="008E1DC7">
      <w:pPr>
        <w:autoSpaceDE w:val="0"/>
        <w:autoSpaceDN w:val="0"/>
        <w:adjustRightInd w:val="0"/>
        <w:spacing w:after="0" w:line="240" w:lineRule="auto"/>
        <w:jc w:val="both"/>
        <w:rPr>
          <w:rFonts w:ascii="Arial" w:eastAsia="SimSun" w:hAnsi="Arial" w:cs="Arial"/>
          <w:b/>
          <w:bCs/>
          <w:color w:val="000000"/>
          <w:lang w:eastAsia="lv-LV"/>
        </w:rPr>
      </w:pPr>
      <w:r w:rsidRPr="007E6B52">
        <w:rPr>
          <w:rFonts w:ascii="Arial" w:eastAsia="SimSun" w:hAnsi="Arial" w:cs="Arial"/>
          <w:b/>
          <w:bCs/>
          <w:color w:val="000000"/>
          <w:lang w:eastAsia="lv-LV"/>
        </w:rPr>
        <w:t>Čempionāta rīkošanas tāme:</w:t>
      </w:r>
    </w:p>
    <w:tbl>
      <w:tblPr>
        <w:tblW w:w="9209" w:type="dxa"/>
        <w:tblLook w:val="04A0" w:firstRow="1" w:lastRow="0" w:firstColumn="1" w:lastColumn="0" w:noHBand="0" w:noVBand="1"/>
      </w:tblPr>
      <w:tblGrid>
        <w:gridCol w:w="7366"/>
        <w:gridCol w:w="1843"/>
      </w:tblGrid>
      <w:tr w:rsidR="009A4927" w:rsidRPr="00F70EDC" w14:paraId="26F723B9" w14:textId="77777777" w:rsidTr="007E6B52">
        <w:trPr>
          <w:trHeight w:val="533"/>
        </w:trPr>
        <w:tc>
          <w:tcPr>
            <w:tcW w:w="73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10B94D" w14:textId="77777777" w:rsidR="009A4927" w:rsidRPr="00F70EDC" w:rsidRDefault="009A4927" w:rsidP="009A4927">
            <w:pPr>
              <w:spacing w:after="0" w:line="240" w:lineRule="auto"/>
              <w:rPr>
                <w:rFonts w:ascii="Arial" w:eastAsia="Times New Roman" w:hAnsi="Arial" w:cs="Arial"/>
                <w:b/>
                <w:bCs/>
                <w:color w:val="000000"/>
                <w:lang w:eastAsia="en-GB"/>
              </w:rPr>
            </w:pPr>
            <w:r w:rsidRPr="00F70EDC">
              <w:rPr>
                <w:rFonts w:ascii="Arial" w:eastAsia="Times New Roman" w:hAnsi="Arial" w:cs="Arial"/>
                <w:b/>
                <w:bCs/>
                <w:color w:val="000000"/>
                <w:lang w:eastAsia="en-GB"/>
              </w:rPr>
              <w:t>Plānotie ieņēmumi / izdevumi</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6FA1A300" w14:textId="77777777" w:rsidR="009A4927" w:rsidRPr="00F70EDC" w:rsidRDefault="009A4927" w:rsidP="000F3FF4">
            <w:pPr>
              <w:spacing w:after="0" w:line="240" w:lineRule="auto"/>
              <w:jc w:val="center"/>
              <w:rPr>
                <w:rFonts w:ascii="Arial" w:eastAsia="Times New Roman" w:hAnsi="Arial" w:cs="Arial"/>
                <w:b/>
                <w:bCs/>
                <w:color w:val="000000"/>
                <w:lang w:eastAsia="en-GB"/>
              </w:rPr>
            </w:pPr>
            <w:r w:rsidRPr="00F70EDC">
              <w:rPr>
                <w:rFonts w:ascii="Arial" w:eastAsia="Times New Roman" w:hAnsi="Arial" w:cs="Arial"/>
                <w:b/>
                <w:bCs/>
                <w:color w:val="000000"/>
                <w:lang w:eastAsia="en-GB"/>
              </w:rPr>
              <w:t>Summa, EUR</w:t>
            </w:r>
          </w:p>
        </w:tc>
      </w:tr>
      <w:tr w:rsidR="009A4927" w:rsidRPr="00F70EDC" w14:paraId="40C2E4F0" w14:textId="77777777" w:rsidTr="009A4927">
        <w:trPr>
          <w:trHeight w:val="300"/>
        </w:trPr>
        <w:tc>
          <w:tcPr>
            <w:tcW w:w="7366" w:type="dxa"/>
            <w:tcBorders>
              <w:top w:val="nil"/>
              <w:left w:val="single" w:sz="4" w:space="0" w:color="auto"/>
              <w:bottom w:val="single" w:sz="4" w:space="0" w:color="auto"/>
              <w:right w:val="single" w:sz="4" w:space="0" w:color="auto"/>
            </w:tcBorders>
            <w:shd w:val="clear" w:color="auto" w:fill="auto"/>
            <w:noWrap/>
            <w:vAlign w:val="center"/>
            <w:hideMark/>
          </w:tcPr>
          <w:p w14:paraId="72223942" w14:textId="77777777" w:rsidR="009A4927" w:rsidRPr="00F70EDC" w:rsidRDefault="009A4927" w:rsidP="009A4927">
            <w:pPr>
              <w:spacing w:after="0" w:line="240" w:lineRule="auto"/>
              <w:rPr>
                <w:rFonts w:ascii="Arial" w:eastAsia="Times New Roman" w:hAnsi="Arial" w:cs="Arial"/>
                <w:color w:val="000000"/>
                <w:lang w:eastAsia="en-GB"/>
              </w:rPr>
            </w:pPr>
            <w:r w:rsidRPr="00F70EDC">
              <w:rPr>
                <w:rFonts w:ascii="Arial" w:eastAsia="Times New Roman" w:hAnsi="Arial" w:cs="Arial"/>
                <w:color w:val="000000"/>
                <w:lang w:eastAsia="en-GB"/>
              </w:rPr>
              <w:t>IIHF dotācija</w:t>
            </w:r>
          </w:p>
        </w:tc>
        <w:tc>
          <w:tcPr>
            <w:tcW w:w="1843" w:type="dxa"/>
            <w:tcBorders>
              <w:top w:val="nil"/>
              <w:left w:val="nil"/>
              <w:bottom w:val="single" w:sz="4" w:space="0" w:color="auto"/>
              <w:right w:val="single" w:sz="4" w:space="0" w:color="auto"/>
            </w:tcBorders>
            <w:shd w:val="clear" w:color="auto" w:fill="auto"/>
            <w:noWrap/>
            <w:vAlign w:val="bottom"/>
            <w:hideMark/>
          </w:tcPr>
          <w:p w14:paraId="25FB9D01" w14:textId="679E27A9" w:rsidR="009A4927" w:rsidRPr="000F3FF4" w:rsidRDefault="000F3FF4" w:rsidP="000F3FF4">
            <w:pPr>
              <w:spacing w:after="0" w:line="240" w:lineRule="auto"/>
              <w:jc w:val="center"/>
              <w:rPr>
                <w:rFonts w:ascii="Arial" w:eastAsia="Times New Roman" w:hAnsi="Arial" w:cs="Arial"/>
                <w:color w:val="000000"/>
                <w:lang w:eastAsia="en-GB"/>
              </w:rPr>
            </w:pPr>
            <w:r>
              <w:rPr>
                <w:rFonts w:ascii="Arial" w:eastAsia="Times New Roman" w:hAnsi="Arial" w:cs="Arial"/>
                <w:color w:val="000000"/>
                <w:lang w:eastAsia="en-GB"/>
              </w:rPr>
              <w:t>180 000,00</w:t>
            </w:r>
          </w:p>
        </w:tc>
      </w:tr>
      <w:tr w:rsidR="009A4927" w:rsidRPr="00F70EDC" w14:paraId="42C1677A" w14:textId="77777777" w:rsidTr="007E6B52">
        <w:trPr>
          <w:trHeight w:val="300"/>
        </w:trPr>
        <w:tc>
          <w:tcPr>
            <w:tcW w:w="7366" w:type="dxa"/>
            <w:tcBorders>
              <w:top w:val="nil"/>
              <w:left w:val="single" w:sz="4" w:space="0" w:color="auto"/>
              <w:bottom w:val="single" w:sz="4" w:space="0" w:color="auto"/>
              <w:right w:val="single" w:sz="4" w:space="0" w:color="auto"/>
            </w:tcBorders>
            <w:shd w:val="clear" w:color="auto" w:fill="auto"/>
            <w:noWrap/>
            <w:vAlign w:val="center"/>
            <w:hideMark/>
          </w:tcPr>
          <w:p w14:paraId="0FD5A029" w14:textId="77777777" w:rsidR="009A4927" w:rsidRPr="00F70EDC" w:rsidRDefault="009A4927" w:rsidP="009A4927">
            <w:pPr>
              <w:spacing w:after="0" w:line="240" w:lineRule="auto"/>
              <w:rPr>
                <w:rFonts w:ascii="Arial" w:eastAsia="Times New Roman" w:hAnsi="Arial" w:cs="Arial"/>
                <w:color w:val="000000"/>
                <w:lang w:eastAsia="en-GB"/>
              </w:rPr>
            </w:pPr>
            <w:r w:rsidRPr="00F70EDC">
              <w:rPr>
                <w:rFonts w:ascii="Arial" w:eastAsia="Times New Roman" w:hAnsi="Arial" w:cs="Arial"/>
                <w:color w:val="000000"/>
                <w:lang w:eastAsia="en-GB"/>
              </w:rPr>
              <w:t>Sadarbības pārtneru atbalsts</w:t>
            </w:r>
          </w:p>
        </w:tc>
        <w:tc>
          <w:tcPr>
            <w:tcW w:w="1843" w:type="dxa"/>
            <w:tcBorders>
              <w:top w:val="nil"/>
              <w:left w:val="nil"/>
              <w:bottom w:val="single" w:sz="4" w:space="0" w:color="auto"/>
              <w:right w:val="single" w:sz="4" w:space="0" w:color="auto"/>
            </w:tcBorders>
            <w:shd w:val="clear" w:color="auto" w:fill="auto"/>
            <w:noWrap/>
            <w:vAlign w:val="bottom"/>
            <w:hideMark/>
          </w:tcPr>
          <w:p w14:paraId="116DF7A0" w14:textId="561ED68B" w:rsidR="009A4927" w:rsidRPr="000F3FF4" w:rsidRDefault="00BF09BF" w:rsidP="000F3FF4">
            <w:pPr>
              <w:spacing w:after="0" w:line="240" w:lineRule="auto"/>
              <w:jc w:val="center"/>
              <w:rPr>
                <w:rFonts w:ascii="Arial" w:eastAsia="Times New Roman" w:hAnsi="Arial" w:cs="Arial"/>
                <w:color w:val="000000"/>
                <w:lang w:eastAsia="en-GB"/>
              </w:rPr>
            </w:pPr>
            <w:r>
              <w:rPr>
                <w:rFonts w:ascii="Arial" w:eastAsia="Times New Roman" w:hAnsi="Arial" w:cs="Arial"/>
                <w:color w:val="000000"/>
                <w:lang w:eastAsia="en-GB"/>
              </w:rPr>
              <w:t>25 000,00</w:t>
            </w:r>
          </w:p>
        </w:tc>
      </w:tr>
      <w:tr w:rsidR="009A4927" w:rsidRPr="00F70EDC" w14:paraId="7B21E390" w14:textId="77777777" w:rsidTr="007E6B52">
        <w:trPr>
          <w:trHeight w:val="300"/>
        </w:trPr>
        <w:tc>
          <w:tcPr>
            <w:tcW w:w="73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AB8F8F" w14:textId="77777777" w:rsidR="009A4927" w:rsidRPr="00F70EDC" w:rsidRDefault="009A4927" w:rsidP="009A4927">
            <w:pPr>
              <w:spacing w:after="0" w:line="240" w:lineRule="auto"/>
              <w:outlineLvl w:val="0"/>
              <w:rPr>
                <w:rFonts w:ascii="Arial" w:eastAsia="Times New Roman" w:hAnsi="Arial" w:cs="Arial"/>
                <w:color w:val="000000"/>
                <w:lang w:eastAsia="en-GB"/>
              </w:rPr>
            </w:pPr>
            <w:r w:rsidRPr="00F70EDC">
              <w:rPr>
                <w:rFonts w:ascii="Arial" w:eastAsia="Times New Roman" w:hAnsi="Arial" w:cs="Arial"/>
                <w:color w:val="000000"/>
                <w:lang w:eastAsia="en-GB"/>
              </w:rPr>
              <w:lastRenderedPageBreak/>
              <w:t>Biļešu ieņēmumi</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14:paraId="20AF2B6E" w14:textId="248D44A2" w:rsidR="009A4927" w:rsidRPr="000F3FF4" w:rsidRDefault="00BF09BF" w:rsidP="000F3FF4">
            <w:pPr>
              <w:spacing w:after="0" w:line="240" w:lineRule="auto"/>
              <w:jc w:val="center"/>
              <w:outlineLvl w:val="0"/>
              <w:rPr>
                <w:rFonts w:ascii="Arial" w:eastAsia="Times New Roman" w:hAnsi="Arial" w:cs="Arial"/>
                <w:color w:val="000000"/>
                <w:lang w:eastAsia="en-GB"/>
              </w:rPr>
            </w:pPr>
            <w:r>
              <w:rPr>
                <w:rFonts w:ascii="Arial" w:eastAsia="Times New Roman" w:hAnsi="Arial" w:cs="Arial"/>
                <w:color w:val="000000"/>
                <w:lang w:eastAsia="en-GB"/>
              </w:rPr>
              <w:t>1 500,00</w:t>
            </w:r>
          </w:p>
        </w:tc>
      </w:tr>
      <w:tr w:rsidR="009A4927" w:rsidRPr="00F70EDC" w14:paraId="2F7E1CF8" w14:textId="77777777" w:rsidTr="009A4927">
        <w:trPr>
          <w:trHeight w:val="300"/>
        </w:trPr>
        <w:tc>
          <w:tcPr>
            <w:tcW w:w="7366" w:type="dxa"/>
            <w:tcBorders>
              <w:top w:val="nil"/>
              <w:left w:val="single" w:sz="4" w:space="0" w:color="auto"/>
              <w:bottom w:val="single" w:sz="4" w:space="0" w:color="auto"/>
              <w:right w:val="single" w:sz="4" w:space="0" w:color="auto"/>
            </w:tcBorders>
            <w:shd w:val="clear" w:color="auto" w:fill="auto"/>
            <w:noWrap/>
            <w:vAlign w:val="center"/>
            <w:hideMark/>
          </w:tcPr>
          <w:p w14:paraId="5E240BE3" w14:textId="77777777" w:rsidR="009A4927" w:rsidRPr="00F70EDC" w:rsidRDefault="009A4927" w:rsidP="009A4927">
            <w:pPr>
              <w:spacing w:after="0" w:line="240" w:lineRule="auto"/>
              <w:rPr>
                <w:rFonts w:ascii="Arial" w:eastAsia="Times New Roman" w:hAnsi="Arial" w:cs="Arial"/>
                <w:b/>
                <w:bCs/>
                <w:color w:val="000000"/>
                <w:lang w:eastAsia="en-GB"/>
              </w:rPr>
            </w:pPr>
            <w:r w:rsidRPr="00F70EDC">
              <w:rPr>
                <w:rFonts w:ascii="Arial" w:eastAsia="Times New Roman" w:hAnsi="Arial" w:cs="Arial"/>
                <w:b/>
                <w:bCs/>
                <w:color w:val="000000"/>
                <w:lang w:eastAsia="en-GB"/>
              </w:rPr>
              <w:t>Ieņēmumi Kopā</w:t>
            </w:r>
          </w:p>
        </w:tc>
        <w:tc>
          <w:tcPr>
            <w:tcW w:w="1843" w:type="dxa"/>
            <w:tcBorders>
              <w:top w:val="nil"/>
              <w:left w:val="nil"/>
              <w:bottom w:val="single" w:sz="4" w:space="0" w:color="auto"/>
              <w:right w:val="single" w:sz="4" w:space="0" w:color="auto"/>
            </w:tcBorders>
            <w:shd w:val="clear" w:color="auto" w:fill="auto"/>
            <w:noWrap/>
            <w:vAlign w:val="bottom"/>
            <w:hideMark/>
          </w:tcPr>
          <w:p w14:paraId="27E8F7FB" w14:textId="6EEEC11E" w:rsidR="009A4927" w:rsidRPr="00BF09BF" w:rsidRDefault="00BF09BF" w:rsidP="000F3FF4">
            <w:pPr>
              <w:spacing w:after="0" w:line="240" w:lineRule="auto"/>
              <w:jc w:val="center"/>
              <w:rPr>
                <w:rFonts w:ascii="Arial" w:eastAsia="Times New Roman" w:hAnsi="Arial" w:cs="Arial"/>
                <w:b/>
                <w:bCs/>
                <w:color w:val="000000"/>
                <w:lang w:eastAsia="en-GB"/>
              </w:rPr>
            </w:pPr>
            <w:r w:rsidRPr="00BF09BF">
              <w:rPr>
                <w:rFonts w:ascii="Arial" w:eastAsia="Times New Roman" w:hAnsi="Arial" w:cs="Arial"/>
                <w:b/>
                <w:bCs/>
                <w:color w:val="000000"/>
                <w:lang w:eastAsia="en-GB"/>
              </w:rPr>
              <w:t>206 000,00</w:t>
            </w:r>
          </w:p>
        </w:tc>
      </w:tr>
      <w:tr w:rsidR="009A4927" w:rsidRPr="00F70EDC" w14:paraId="3EE6DCBE" w14:textId="77777777" w:rsidTr="009A4927">
        <w:trPr>
          <w:trHeight w:val="80"/>
        </w:trPr>
        <w:tc>
          <w:tcPr>
            <w:tcW w:w="7366" w:type="dxa"/>
            <w:tcBorders>
              <w:top w:val="nil"/>
              <w:left w:val="nil"/>
              <w:bottom w:val="nil"/>
              <w:right w:val="nil"/>
            </w:tcBorders>
            <w:shd w:val="clear" w:color="auto" w:fill="auto"/>
            <w:noWrap/>
            <w:vAlign w:val="bottom"/>
            <w:hideMark/>
          </w:tcPr>
          <w:p w14:paraId="142A2632" w14:textId="77777777" w:rsidR="009A4927" w:rsidRPr="00F70EDC" w:rsidRDefault="009A4927" w:rsidP="009A4927">
            <w:pPr>
              <w:spacing w:after="0" w:line="240" w:lineRule="auto"/>
              <w:rPr>
                <w:rFonts w:ascii="Arial" w:eastAsia="Times New Roman" w:hAnsi="Arial" w:cs="Arial"/>
                <w:b/>
                <w:bCs/>
                <w:color w:val="000000"/>
                <w:lang w:eastAsia="en-GB"/>
              </w:rPr>
            </w:pPr>
          </w:p>
        </w:tc>
        <w:tc>
          <w:tcPr>
            <w:tcW w:w="1843" w:type="dxa"/>
            <w:tcBorders>
              <w:top w:val="nil"/>
              <w:left w:val="nil"/>
              <w:bottom w:val="nil"/>
              <w:right w:val="nil"/>
            </w:tcBorders>
            <w:shd w:val="clear" w:color="auto" w:fill="auto"/>
            <w:noWrap/>
            <w:vAlign w:val="bottom"/>
            <w:hideMark/>
          </w:tcPr>
          <w:p w14:paraId="3008064F" w14:textId="77777777" w:rsidR="009A4927" w:rsidRPr="00F70EDC" w:rsidRDefault="009A4927" w:rsidP="000F3FF4">
            <w:pPr>
              <w:spacing w:after="0" w:line="240" w:lineRule="auto"/>
              <w:jc w:val="center"/>
              <w:rPr>
                <w:rFonts w:ascii="Arial" w:eastAsia="Times New Roman" w:hAnsi="Arial" w:cs="Arial"/>
                <w:lang w:eastAsia="en-GB"/>
              </w:rPr>
            </w:pPr>
          </w:p>
        </w:tc>
      </w:tr>
      <w:tr w:rsidR="009A4927" w:rsidRPr="00F70EDC" w14:paraId="0321DF6F" w14:textId="77777777" w:rsidTr="009A4927">
        <w:trPr>
          <w:trHeight w:val="300"/>
        </w:trPr>
        <w:tc>
          <w:tcPr>
            <w:tcW w:w="73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AF28E9" w14:textId="77777777" w:rsidR="009A4927" w:rsidRPr="00F70EDC" w:rsidRDefault="009A4927" w:rsidP="009A4927">
            <w:pPr>
              <w:spacing w:after="0" w:line="240" w:lineRule="auto"/>
              <w:rPr>
                <w:rFonts w:ascii="Arial" w:eastAsia="Times New Roman" w:hAnsi="Arial" w:cs="Arial"/>
                <w:color w:val="000000"/>
                <w:lang w:eastAsia="en-GB"/>
              </w:rPr>
            </w:pPr>
            <w:r w:rsidRPr="00F70EDC">
              <w:rPr>
                <w:rFonts w:ascii="Arial" w:eastAsia="Times New Roman" w:hAnsi="Arial" w:cs="Arial"/>
                <w:color w:val="000000"/>
                <w:lang w:eastAsia="en-GB"/>
              </w:rPr>
              <w:t>Ledus halle un infrastruktūra</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14:paraId="0FC13BDA" w14:textId="125872BE" w:rsidR="009A4927" w:rsidRPr="000F3FF4" w:rsidRDefault="00033CBC" w:rsidP="000F3FF4">
            <w:pPr>
              <w:spacing w:after="0" w:line="240" w:lineRule="auto"/>
              <w:jc w:val="center"/>
              <w:rPr>
                <w:rFonts w:ascii="Arial" w:eastAsia="Times New Roman" w:hAnsi="Arial" w:cs="Arial"/>
                <w:color w:val="000000"/>
                <w:lang w:eastAsia="en-GB"/>
              </w:rPr>
            </w:pPr>
            <w:r>
              <w:rPr>
                <w:rFonts w:ascii="Arial" w:eastAsia="Times New Roman" w:hAnsi="Arial" w:cs="Arial"/>
                <w:color w:val="000000"/>
                <w:lang w:eastAsia="en-GB"/>
              </w:rPr>
              <w:t>50</w:t>
            </w:r>
            <w:r w:rsidR="000F3FF4">
              <w:rPr>
                <w:rFonts w:ascii="Arial" w:eastAsia="Times New Roman" w:hAnsi="Arial" w:cs="Arial"/>
                <w:color w:val="000000"/>
                <w:lang w:eastAsia="en-GB"/>
              </w:rPr>
              <w:t> 000,00</w:t>
            </w:r>
          </w:p>
        </w:tc>
      </w:tr>
      <w:tr w:rsidR="000F3FF4" w:rsidRPr="00F70EDC" w14:paraId="266D1EA0" w14:textId="77777777" w:rsidTr="009A4927">
        <w:trPr>
          <w:trHeight w:val="300"/>
        </w:trPr>
        <w:tc>
          <w:tcPr>
            <w:tcW w:w="736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CA52987" w14:textId="3FBF3501" w:rsidR="000F3FF4" w:rsidRPr="00033CBC" w:rsidRDefault="000F3FF4" w:rsidP="009A4927">
            <w:pPr>
              <w:spacing w:after="0" w:line="240" w:lineRule="auto"/>
              <w:rPr>
                <w:rFonts w:ascii="Arial" w:eastAsia="Times New Roman" w:hAnsi="Arial" w:cs="Arial"/>
                <w:color w:val="000000"/>
                <w:lang w:eastAsia="en-GB"/>
              </w:rPr>
            </w:pPr>
            <w:r w:rsidRPr="00033CBC">
              <w:rPr>
                <w:rFonts w:ascii="Arial" w:eastAsia="Times New Roman" w:hAnsi="Arial" w:cs="Arial"/>
                <w:color w:val="000000"/>
                <w:lang w:eastAsia="en-GB"/>
              </w:rPr>
              <w:t>Apsardzes pakalpojumi</w:t>
            </w:r>
          </w:p>
        </w:tc>
        <w:tc>
          <w:tcPr>
            <w:tcW w:w="1843" w:type="dxa"/>
            <w:tcBorders>
              <w:top w:val="single" w:sz="4" w:space="0" w:color="auto"/>
              <w:left w:val="nil"/>
              <w:bottom w:val="single" w:sz="4" w:space="0" w:color="auto"/>
              <w:right w:val="single" w:sz="4" w:space="0" w:color="auto"/>
            </w:tcBorders>
            <w:shd w:val="clear" w:color="auto" w:fill="auto"/>
            <w:noWrap/>
            <w:vAlign w:val="bottom"/>
          </w:tcPr>
          <w:p w14:paraId="47370FFC" w14:textId="42458215" w:rsidR="000F3FF4" w:rsidRDefault="00BF09BF" w:rsidP="000F3FF4">
            <w:pPr>
              <w:spacing w:after="0" w:line="240" w:lineRule="auto"/>
              <w:jc w:val="center"/>
              <w:rPr>
                <w:rFonts w:ascii="Arial" w:eastAsia="Times New Roman" w:hAnsi="Arial" w:cs="Arial"/>
                <w:color w:val="000000"/>
                <w:lang w:eastAsia="en-GB"/>
              </w:rPr>
            </w:pPr>
            <w:r>
              <w:rPr>
                <w:rFonts w:ascii="Arial" w:eastAsia="Times New Roman" w:hAnsi="Arial" w:cs="Arial"/>
                <w:color w:val="000000"/>
                <w:lang w:eastAsia="en-GB"/>
              </w:rPr>
              <w:t>7 500,00</w:t>
            </w:r>
          </w:p>
        </w:tc>
      </w:tr>
      <w:tr w:rsidR="009A4927" w:rsidRPr="00F70EDC" w14:paraId="70EEF704" w14:textId="77777777" w:rsidTr="009A4927">
        <w:trPr>
          <w:trHeight w:val="300"/>
        </w:trPr>
        <w:tc>
          <w:tcPr>
            <w:tcW w:w="7366" w:type="dxa"/>
            <w:tcBorders>
              <w:top w:val="nil"/>
              <w:left w:val="single" w:sz="4" w:space="0" w:color="auto"/>
              <w:bottom w:val="single" w:sz="4" w:space="0" w:color="auto"/>
              <w:right w:val="single" w:sz="4" w:space="0" w:color="auto"/>
            </w:tcBorders>
            <w:shd w:val="clear" w:color="auto" w:fill="auto"/>
            <w:noWrap/>
            <w:vAlign w:val="bottom"/>
            <w:hideMark/>
          </w:tcPr>
          <w:p w14:paraId="45855282" w14:textId="0E688FBC" w:rsidR="009A4927" w:rsidRPr="00033CBC" w:rsidRDefault="009A4927" w:rsidP="009A4927">
            <w:pPr>
              <w:spacing w:after="0" w:line="240" w:lineRule="auto"/>
              <w:rPr>
                <w:rFonts w:ascii="Arial" w:eastAsia="Times New Roman" w:hAnsi="Arial" w:cs="Arial"/>
                <w:color w:val="000000"/>
                <w:lang w:eastAsia="en-GB"/>
              </w:rPr>
            </w:pPr>
            <w:r w:rsidRPr="00033CBC">
              <w:rPr>
                <w:rFonts w:ascii="Arial" w:eastAsia="Times New Roman" w:hAnsi="Arial" w:cs="Arial"/>
                <w:color w:val="000000"/>
                <w:lang w:eastAsia="en-GB"/>
              </w:rPr>
              <w:t>Pakalpojumi spēļu norisei</w:t>
            </w:r>
            <w:r w:rsidR="000F3FF4" w:rsidRPr="00033CBC">
              <w:rPr>
                <w:rFonts w:ascii="Arial" w:eastAsia="Times New Roman" w:hAnsi="Arial" w:cs="Arial"/>
                <w:color w:val="000000"/>
                <w:lang w:eastAsia="en-GB"/>
              </w:rPr>
              <w:t xml:space="preserve"> </w:t>
            </w:r>
          </w:p>
        </w:tc>
        <w:tc>
          <w:tcPr>
            <w:tcW w:w="1843" w:type="dxa"/>
            <w:tcBorders>
              <w:top w:val="nil"/>
              <w:left w:val="nil"/>
              <w:bottom w:val="single" w:sz="4" w:space="0" w:color="auto"/>
              <w:right w:val="single" w:sz="4" w:space="0" w:color="auto"/>
            </w:tcBorders>
            <w:shd w:val="clear" w:color="auto" w:fill="auto"/>
            <w:noWrap/>
            <w:vAlign w:val="bottom"/>
            <w:hideMark/>
          </w:tcPr>
          <w:p w14:paraId="26BB0D03" w14:textId="39DFEDD3" w:rsidR="009A4927" w:rsidRPr="000F3FF4" w:rsidRDefault="00BF09BF" w:rsidP="000F3FF4">
            <w:pPr>
              <w:spacing w:after="0" w:line="240" w:lineRule="auto"/>
              <w:jc w:val="center"/>
              <w:rPr>
                <w:rFonts w:ascii="Arial" w:eastAsia="Times New Roman" w:hAnsi="Arial" w:cs="Arial"/>
                <w:color w:val="000000"/>
                <w:lang w:eastAsia="en-GB"/>
              </w:rPr>
            </w:pPr>
            <w:r>
              <w:rPr>
                <w:rFonts w:ascii="Arial" w:eastAsia="Times New Roman" w:hAnsi="Arial" w:cs="Arial"/>
                <w:color w:val="000000"/>
                <w:lang w:eastAsia="en-GB"/>
              </w:rPr>
              <w:t>18 500,00</w:t>
            </w:r>
          </w:p>
        </w:tc>
      </w:tr>
      <w:tr w:rsidR="00D53EB5" w:rsidRPr="00F70EDC" w14:paraId="44B98BA6" w14:textId="77777777" w:rsidTr="00D36F17">
        <w:trPr>
          <w:trHeight w:val="600"/>
        </w:trPr>
        <w:tc>
          <w:tcPr>
            <w:tcW w:w="7366" w:type="dxa"/>
            <w:tcBorders>
              <w:top w:val="nil"/>
              <w:left w:val="single" w:sz="4" w:space="0" w:color="auto"/>
              <w:bottom w:val="single" w:sz="4" w:space="0" w:color="auto"/>
              <w:right w:val="single" w:sz="4" w:space="0" w:color="auto"/>
            </w:tcBorders>
            <w:shd w:val="clear" w:color="auto" w:fill="auto"/>
            <w:vAlign w:val="center"/>
          </w:tcPr>
          <w:p w14:paraId="717DE421" w14:textId="5EE97381" w:rsidR="00D53EB5" w:rsidRPr="00033CBC" w:rsidRDefault="00D53EB5" w:rsidP="00D36F17">
            <w:pPr>
              <w:spacing w:after="0" w:line="240" w:lineRule="auto"/>
              <w:rPr>
                <w:rFonts w:ascii="Arial" w:eastAsia="Times New Roman" w:hAnsi="Arial" w:cs="Arial"/>
                <w:color w:val="000000"/>
                <w:lang w:eastAsia="en-GB"/>
              </w:rPr>
            </w:pPr>
            <w:r w:rsidRPr="00033CBC">
              <w:rPr>
                <w:rFonts w:ascii="Arial" w:eastAsia="Times New Roman" w:hAnsi="Arial" w:cs="Arial"/>
                <w:color w:val="000000"/>
                <w:lang w:eastAsia="en-GB"/>
              </w:rPr>
              <w:t xml:space="preserve">Medicīnas </w:t>
            </w:r>
            <w:r w:rsidRPr="00033CBC">
              <w:rPr>
                <w:rFonts w:ascii="Arial" w:eastAsia="Times New Roman" w:hAnsi="Arial" w:cs="Arial"/>
                <w:color w:val="000000"/>
                <w:lang w:eastAsia="en-GB"/>
              </w:rPr>
              <w:t>izdevumi</w:t>
            </w:r>
          </w:p>
        </w:tc>
        <w:tc>
          <w:tcPr>
            <w:tcW w:w="1843" w:type="dxa"/>
            <w:tcBorders>
              <w:top w:val="nil"/>
              <w:left w:val="nil"/>
              <w:bottom w:val="single" w:sz="4" w:space="0" w:color="auto"/>
              <w:right w:val="single" w:sz="4" w:space="0" w:color="auto"/>
            </w:tcBorders>
            <w:shd w:val="clear" w:color="auto" w:fill="auto"/>
            <w:vAlign w:val="center"/>
          </w:tcPr>
          <w:p w14:paraId="05A5CD16" w14:textId="0344790D" w:rsidR="00D53EB5" w:rsidRDefault="00BF09BF" w:rsidP="00D36F17">
            <w:pPr>
              <w:spacing w:after="0" w:line="240" w:lineRule="auto"/>
              <w:jc w:val="center"/>
              <w:rPr>
                <w:rFonts w:ascii="Arial" w:eastAsia="Times New Roman" w:hAnsi="Arial" w:cs="Arial"/>
                <w:color w:val="000000"/>
                <w:lang w:eastAsia="en-GB"/>
              </w:rPr>
            </w:pPr>
            <w:r>
              <w:rPr>
                <w:rFonts w:ascii="Arial" w:eastAsia="Times New Roman" w:hAnsi="Arial" w:cs="Arial"/>
                <w:color w:val="000000"/>
                <w:lang w:eastAsia="en-GB"/>
              </w:rPr>
              <w:t>11 330,00</w:t>
            </w:r>
          </w:p>
        </w:tc>
      </w:tr>
      <w:tr w:rsidR="00D53EB5" w:rsidRPr="00F70EDC" w14:paraId="67D081A3" w14:textId="77777777" w:rsidTr="000C3A42">
        <w:trPr>
          <w:trHeight w:val="600"/>
        </w:trPr>
        <w:tc>
          <w:tcPr>
            <w:tcW w:w="7366" w:type="dxa"/>
            <w:tcBorders>
              <w:top w:val="nil"/>
              <w:left w:val="single" w:sz="4" w:space="0" w:color="auto"/>
              <w:bottom w:val="single" w:sz="4" w:space="0" w:color="auto"/>
              <w:right w:val="single" w:sz="4" w:space="0" w:color="auto"/>
            </w:tcBorders>
            <w:shd w:val="clear" w:color="auto" w:fill="auto"/>
            <w:vAlign w:val="center"/>
            <w:hideMark/>
          </w:tcPr>
          <w:p w14:paraId="5D5CF0CC" w14:textId="77777777" w:rsidR="00D53EB5" w:rsidRPr="00033CBC" w:rsidRDefault="00D53EB5" w:rsidP="000C3A42">
            <w:pPr>
              <w:spacing w:after="0" w:line="240" w:lineRule="auto"/>
              <w:rPr>
                <w:rFonts w:ascii="Arial" w:eastAsia="Times New Roman" w:hAnsi="Arial" w:cs="Arial"/>
                <w:color w:val="000000"/>
                <w:lang w:eastAsia="en-GB"/>
              </w:rPr>
            </w:pPr>
            <w:r w:rsidRPr="00033CBC">
              <w:rPr>
                <w:rFonts w:ascii="Arial" w:eastAsia="Times New Roman" w:hAnsi="Arial" w:cs="Arial"/>
                <w:color w:val="000000"/>
                <w:lang w:eastAsia="en-GB"/>
              </w:rPr>
              <w:t>Apdrošināšanas izdevumi (spēlētāju līgumi, nelaimes gadījumi, civiltiesiskā apdrošināšana)</w:t>
            </w:r>
          </w:p>
        </w:tc>
        <w:tc>
          <w:tcPr>
            <w:tcW w:w="1843" w:type="dxa"/>
            <w:tcBorders>
              <w:top w:val="nil"/>
              <w:left w:val="nil"/>
              <w:bottom w:val="single" w:sz="4" w:space="0" w:color="auto"/>
              <w:right w:val="single" w:sz="4" w:space="0" w:color="auto"/>
            </w:tcBorders>
            <w:shd w:val="clear" w:color="auto" w:fill="auto"/>
            <w:vAlign w:val="center"/>
            <w:hideMark/>
          </w:tcPr>
          <w:p w14:paraId="518EA158" w14:textId="1124D2FC" w:rsidR="00D53EB5" w:rsidRPr="000F3FF4" w:rsidRDefault="00BF09BF" w:rsidP="000C3A42">
            <w:pPr>
              <w:spacing w:after="0" w:line="240" w:lineRule="auto"/>
              <w:jc w:val="center"/>
              <w:rPr>
                <w:rFonts w:ascii="Arial" w:eastAsia="Times New Roman" w:hAnsi="Arial" w:cs="Arial"/>
                <w:color w:val="000000"/>
                <w:lang w:eastAsia="en-GB"/>
              </w:rPr>
            </w:pPr>
            <w:r>
              <w:rPr>
                <w:rFonts w:ascii="Arial" w:eastAsia="Times New Roman" w:hAnsi="Arial" w:cs="Arial"/>
                <w:color w:val="000000"/>
                <w:lang w:eastAsia="en-GB"/>
              </w:rPr>
              <w:t>10 000,00</w:t>
            </w:r>
          </w:p>
        </w:tc>
      </w:tr>
      <w:tr w:rsidR="009A4927" w:rsidRPr="00F70EDC" w14:paraId="4254D0C5" w14:textId="77777777" w:rsidTr="009A4927">
        <w:trPr>
          <w:trHeight w:val="300"/>
        </w:trPr>
        <w:tc>
          <w:tcPr>
            <w:tcW w:w="7366" w:type="dxa"/>
            <w:tcBorders>
              <w:top w:val="nil"/>
              <w:left w:val="single" w:sz="4" w:space="0" w:color="auto"/>
              <w:bottom w:val="single" w:sz="4" w:space="0" w:color="auto"/>
              <w:right w:val="single" w:sz="4" w:space="0" w:color="auto"/>
            </w:tcBorders>
            <w:shd w:val="clear" w:color="auto" w:fill="auto"/>
            <w:noWrap/>
            <w:vAlign w:val="bottom"/>
            <w:hideMark/>
          </w:tcPr>
          <w:p w14:paraId="1A8746DF" w14:textId="77777777" w:rsidR="009A4927" w:rsidRPr="00033CBC" w:rsidRDefault="009A4927" w:rsidP="009A4927">
            <w:pPr>
              <w:spacing w:after="0" w:line="240" w:lineRule="auto"/>
              <w:rPr>
                <w:rFonts w:ascii="Arial" w:eastAsia="Times New Roman" w:hAnsi="Arial" w:cs="Arial"/>
                <w:color w:val="000000"/>
                <w:lang w:eastAsia="en-GB"/>
              </w:rPr>
            </w:pPr>
            <w:r w:rsidRPr="00033CBC">
              <w:rPr>
                <w:rFonts w:ascii="Arial" w:eastAsia="Times New Roman" w:hAnsi="Arial" w:cs="Arial"/>
                <w:color w:val="000000"/>
                <w:lang w:eastAsia="en-GB"/>
              </w:rPr>
              <w:t>Tiesnešu darba apmaksa</w:t>
            </w:r>
          </w:p>
        </w:tc>
        <w:tc>
          <w:tcPr>
            <w:tcW w:w="1843" w:type="dxa"/>
            <w:tcBorders>
              <w:top w:val="nil"/>
              <w:left w:val="nil"/>
              <w:bottom w:val="single" w:sz="4" w:space="0" w:color="auto"/>
              <w:right w:val="single" w:sz="4" w:space="0" w:color="auto"/>
            </w:tcBorders>
            <w:shd w:val="clear" w:color="auto" w:fill="auto"/>
            <w:noWrap/>
            <w:vAlign w:val="bottom"/>
            <w:hideMark/>
          </w:tcPr>
          <w:p w14:paraId="52B69A93" w14:textId="0CFE5037" w:rsidR="009A4927" w:rsidRPr="000F3FF4" w:rsidRDefault="00BF09BF" w:rsidP="000F3FF4">
            <w:pPr>
              <w:spacing w:after="0" w:line="240" w:lineRule="auto"/>
              <w:jc w:val="center"/>
              <w:rPr>
                <w:rFonts w:ascii="Arial" w:eastAsia="Times New Roman" w:hAnsi="Arial" w:cs="Arial"/>
                <w:color w:val="000000"/>
                <w:lang w:eastAsia="en-GB"/>
              </w:rPr>
            </w:pPr>
            <w:r>
              <w:rPr>
                <w:rFonts w:ascii="Arial" w:eastAsia="Times New Roman" w:hAnsi="Arial" w:cs="Arial"/>
                <w:color w:val="000000"/>
                <w:lang w:eastAsia="en-GB"/>
              </w:rPr>
              <w:t>28 300,00</w:t>
            </w:r>
          </w:p>
        </w:tc>
      </w:tr>
      <w:tr w:rsidR="000F3FF4" w:rsidRPr="00F70EDC" w14:paraId="430FC4E9" w14:textId="77777777" w:rsidTr="009A4927">
        <w:trPr>
          <w:trHeight w:val="300"/>
        </w:trPr>
        <w:tc>
          <w:tcPr>
            <w:tcW w:w="7366" w:type="dxa"/>
            <w:tcBorders>
              <w:top w:val="nil"/>
              <w:left w:val="single" w:sz="4" w:space="0" w:color="auto"/>
              <w:bottom w:val="single" w:sz="4" w:space="0" w:color="auto"/>
              <w:right w:val="single" w:sz="4" w:space="0" w:color="auto"/>
            </w:tcBorders>
            <w:shd w:val="clear" w:color="auto" w:fill="auto"/>
            <w:noWrap/>
            <w:vAlign w:val="bottom"/>
          </w:tcPr>
          <w:p w14:paraId="6B45AA82" w14:textId="1FA706AB" w:rsidR="000F3FF4" w:rsidRPr="00033CBC" w:rsidRDefault="000F3FF4" w:rsidP="009A4927">
            <w:pPr>
              <w:spacing w:after="0" w:line="240" w:lineRule="auto"/>
              <w:rPr>
                <w:rFonts w:ascii="Arial" w:eastAsia="Times New Roman" w:hAnsi="Arial" w:cs="Arial"/>
                <w:color w:val="000000"/>
                <w:lang w:eastAsia="en-GB"/>
              </w:rPr>
            </w:pPr>
            <w:r w:rsidRPr="00033CBC">
              <w:rPr>
                <w:rFonts w:ascii="Arial" w:eastAsia="Times New Roman" w:hAnsi="Arial" w:cs="Arial"/>
                <w:color w:val="000000"/>
                <w:lang w:eastAsia="en-GB"/>
              </w:rPr>
              <w:t>Video</w:t>
            </w:r>
            <w:r w:rsidR="00033CBC" w:rsidRPr="00033CBC">
              <w:rPr>
                <w:rFonts w:ascii="Arial" w:eastAsia="Times New Roman" w:hAnsi="Arial" w:cs="Arial"/>
                <w:color w:val="000000"/>
                <w:lang w:eastAsia="en-GB"/>
              </w:rPr>
              <w:t xml:space="preserve"> translācijas</w:t>
            </w:r>
          </w:p>
        </w:tc>
        <w:tc>
          <w:tcPr>
            <w:tcW w:w="1843" w:type="dxa"/>
            <w:tcBorders>
              <w:top w:val="nil"/>
              <w:left w:val="nil"/>
              <w:bottom w:val="single" w:sz="4" w:space="0" w:color="auto"/>
              <w:right w:val="single" w:sz="4" w:space="0" w:color="auto"/>
            </w:tcBorders>
            <w:shd w:val="clear" w:color="auto" w:fill="auto"/>
            <w:noWrap/>
            <w:vAlign w:val="bottom"/>
          </w:tcPr>
          <w:p w14:paraId="6AAB274E" w14:textId="3D477A9E" w:rsidR="000F3FF4" w:rsidRDefault="00BF09BF" w:rsidP="000F3FF4">
            <w:pPr>
              <w:spacing w:after="0" w:line="240" w:lineRule="auto"/>
              <w:jc w:val="center"/>
              <w:rPr>
                <w:rFonts w:ascii="Arial" w:eastAsia="Times New Roman" w:hAnsi="Arial" w:cs="Arial"/>
                <w:color w:val="000000"/>
                <w:lang w:eastAsia="en-GB"/>
              </w:rPr>
            </w:pPr>
            <w:r>
              <w:rPr>
                <w:rFonts w:ascii="Arial" w:eastAsia="Times New Roman" w:hAnsi="Arial" w:cs="Arial"/>
                <w:color w:val="000000"/>
                <w:lang w:eastAsia="en-GB"/>
              </w:rPr>
              <w:t>5 300,00</w:t>
            </w:r>
          </w:p>
        </w:tc>
      </w:tr>
      <w:tr w:rsidR="009A4927" w:rsidRPr="00F70EDC" w14:paraId="2D0C9D00" w14:textId="77777777" w:rsidTr="009A4927">
        <w:trPr>
          <w:trHeight w:val="640"/>
        </w:trPr>
        <w:tc>
          <w:tcPr>
            <w:tcW w:w="7366" w:type="dxa"/>
            <w:tcBorders>
              <w:top w:val="nil"/>
              <w:left w:val="single" w:sz="4" w:space="0" w:color="auto"/>
              <w:bottom w:val="single" w:sz="4" w:space="0" w:color="auto"/>
              <w:right w:val="single" w:sz="4" w:space="0" w:color="auto"/>
            </w:tcBorders>
            <w:shd w:val="clear" w:color="auto" w:fill="auto"/>
            <w:vAlign w:val="center"/>
            <w:hideMark/>
          </w:tcPr>
          <w:p w14:paraId="349D2CD0" w14:textId="50E253E5" w:rsidR="009A4927" w:rsidRPr="00033CBC" w:rsidRDefault="009A4927" w:rsidP="009A4927">
            <w:pPr>
              <w:spacing w:after="0" w:line="240" w:lineRule="auto"/>
              <w:rPr>
                <w:rFonts w:ascii="Arial" w:eastAsia="Times New Roman" w:hAnsi="Arial" w:cs="Arial"/>
                <w:color w:val="000000"/>
                <w:lang w:eastAsia="en-GB"/>
              </w:rPr>
            </w:pPr>
            <w:r w:rsidRPr="00033CBC">
              <w:rPr>
                <w:rFonts w:ascii="Arial" w:eastAsia="Times New Roman" w:hAnsi="Arial" w:cs="Arial"/>
                <w:color w:val="000000"/>
                <w:lang w:eastAsia="en-GB"/>
              </w:rPr>
              <w:t>Tiesnešu, Izlašu dalībnieku un IIHF personāla izmitināšana, ēdināšana un transporta pakalpojumi</w:t>
            </w:r>
          </w:p>
        </w:tc>
        <w:tc>
          <w:tcPr>
            <w:tcW w:w="1843" w:type="dxa"/>
            <w:tcBorders>
              <w:top w:val="nil"/>
              <w:left w:val="nil"/>
              <w:bottom w:val="single" w:sz="4" w:space="0" w:color="auto"/>
              <w:right w:val="single" w:sz="4" w:space="0" w:color="auto"/>
            </w:tcBorders>
            <w:shd w:val="clear" w:color="auto" w:fill="auto"/>
            <w:vAlign w:val="center"/>
            <w:hideMark/>
          </w:tcPr>
          <w:p w14:paraId="0CCCEF7F" w14:textId="10BE8E5E" w:rsidR="009A4927" w:rsidRPr="000F3FF4" w:rsidRDefault="00BF09BF" w:rsidP="000F3FF4">
            <w:pPr>
              <w:spacing w:after="0" w:line="240" w:lineRule="auto"/>
              <w:jc w:val="center"/>
              <w:rPr>
                <w:rFonts w:ascii="Arial" w:eastAsia="Times New Roman" w:hAnsi="Arial" w:cs="Arial"/>
                <w:color w:val="000000"/>
                <w:lang w:eastAsia="en-GB"/>
              </w:rPr>
            </w:pPr>
            <w:r>
              <w:rPr>
                <w:rFonts w:ascii="Arial" w:eastAsia="Times New Roman" w:hAnsi="Arial" w:cs="Arial"/>
                <w:color w:val="000000"/>
                <w:lang w:eastAsia="en-GB"/>
              </w:rPr>
              <w:t>145 000,00</w:t>
            </w:r>
          </w:p>
        </w:tc>
      </w:tr>
      <w:tr w:rsidR="00D53EB5" w:rsidRPr="00F70EDC" w14:paraId="07DB4490" w14:textId="77777777" w:rsidTr="009A4927">
        <w:trPr>
          <w:trHeight w:val="640"/>
        </w:trPr>
        <w:tc>
          <w:tcPr>
            <w:tcW w:w="7366" w:type="dxa"/>
            <w:tcBorders>
              <w:top w:val="nil"/>
              <w:left w:val="single" w:sz="4" w:space="0" w:color="auto"/>
              <w:bottom w:val="single" w:sz="4" w:space="0" w:color="auto"/>
              <w:right w:val="single" w:sz="4" w:space="0" w:color="auto"/>
            </w:tcBorders>
            <w:shd w:val="clear" w:color="auto" w:fill="auto"/>
            <w:vAlign w:val="center"/>
          </w:tcPr>
          <w:p w14:paraId="0DAB97CE" w14:textId="785E5AFE" w:rsidR="00D53EB5" w:rsidRPr="00F70EDC" w:rsidRDefault="00D53EB5" w:rsidP="009A4927">
            <w:pPr>
              <w:spacing w:after="0" w:line="240" w:lineRule="auto"/>
              <w:rPr>
                <w:rFonts w:ascii="Arial" w:eastAsia="Times New Roman" w:hAnsi="Arial" w:cs="Arial"/>
                <w:color w:val="000000"/>
                <w:lang w:eastAsia="en-GB"/>
              </w:rPr>
            </w:pPr>
            <w:r w:rsidRPr="00D53EB5">
              <w:rPr>
                <w:rFonts w:ascii="Arial" w:eastAsia="Times New Roman" w:hAnsi="Arial" w:cs="Arial"/>
                <w:color w:val="000000"/>
                <w:lang w:eastAsia="en-GB"/>
              </w:rPr>
              <w:t>Izlases treneru, personāla apmaksa un dienas naudas</w:t>
            </w:r>
          </w:p>
        </w:tc>
        <w:tc>
          <w:tcPr>
            <w:tcW w:w="1843" w:type="dxa"/>
            <w:tcBorders>
              <w:top w:val="nil"/>
              <w:left w:val="nil"/>
              <w:bottom w:val="single" w:sz="4" w:space="0" w:color="auto"/>
              <w:right w:val="single" w:sz="4" w:space="0" w:color="auto"/>
            </w:tcBorders>
            <w:shd w:val="clear" w:color="auto" w:fill="auto"/>
            <w:vAlign w:val="center"/>
          </w:tcPr>
          <w:p w14:paraId="0AEB81B2" w14:textId="1A1EFB74" w:rsidR="00D53EB5" w:rsidRDefault="00BF09BF" w:rsidP="000F3FF4">
            <w:pPr>
              <w:spacing w:after="0" w:line="240" w:lineRule="auto"/>
              <w:jc w:val="center"/>
              <w:rPr>
                <w:rFonts w:ascii="Arial" w:eastAsia="Times New Roman" w:hAnsi="Arial" w:cs="Arial"/>
                <w:color w:val="000000"/>
                <w:lang w:eastAsia="en-GB"/>
              </w:rPr>
            </w:pPr>
            <w:r>
              <w:rPr>
                <w:rFonts w:ascii="Arial" w:eastAsia="Times New Roman" w:hAnsi="Arial" w:cs="Arial"/>
                <w:color w:val="000000"/>
                <w:lang w:eastAsia="en-GB"/>
              </w:rPr>
              <w:t>21 270,00</w:t>
            </w:r>
          </w:p>
        </w:tc>
      </w:tr>
      <w:tr w:rsidR="009A4927" w:rsidRPr="00F70EDC" w14:paraId="6779D398" w14:textId="77777777" w:rsidTr="009A4927">
        <w:trPr>
          <w:trHeight w:val="32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57EFD5E0" w14:textId="7F370ED5" w:rsidR="009A4927" w:rsidRPr="000F3FF4" w:rsidRDefault="000F3FF4" w:rsidP="009A4927">
            <w:pPr>
              <w:spacing w:after="0" w:line="240" w:lineRule="auto"/>
              <w:rPr>
                <w:rFonts w:ascii="Arial" w:eastAsia="Times New Roman" w:hAnsi="Arial" w:cs="Arial"/>
                <w:color w:val="000000"/>
                <w:lang w:eastAsia="en-GB"/>
              </w:rPr>
            </w:pPr>
            <w:r>
              <w:rPr>
                <w:rFonts w:ascii="Arial" w:eastAsia="Times New Roman" w:hAnsi="Arial" w:cs="Arial"/>
                <w:color w:val="000000"/>
                <w:lang w:eastAsia="en-GB"/>
              </w:rPr>
              <w:t>Transporta pakalpojumi</w:t>
            </w:r>
          </w:p>
        </w:tc>
        <w:tc>
          <w:tcPr>
            <w:tcW w:w="1843" w:type="dxa"/>
            <w:tcBorders>
              <w:top w:val="nil"/>
              <w:left w:val="nil"/>
              <w:bottom w:val="single" w:sz="4" w:space="0" w:color="auto"/>
              <w:right w:val="single" w:sz="4" w:space="0" w:color="auto"/>
            </w:tcBorders>
            <w:shd w:val="clear" w:color="auto" w:fill="auto"/>
            <w:noWrap/>
            <w:vAlign w:val="bottom"/>
            <w:hideMark/>
          </w:tcPr>
          <w:p w14:paraId="26ECDA27" w14:textId="26E2AF30" w:rsidR="009A4927" w:rsidRPr="000F3FF4" w:rsidRDefault="00BF09BF" w:rsidP="000F3FF4">
            <w:pPr>
              <w:spacing w:after="0" w:line="240" w:lineRule="auto"/>
              <w:jc w:val="center"/>
              <w:rPr>
                <w:rFonts w:ascii="Arial" w:eastAsia="Times New Roman" w:hAnsi="Arial" w:cs="Arial"/>
                <w:color w:val="000000"/>
                <w:lang w:eastAsia="en-GB"/>
              </w:rPr>
            </w:pPr>
            <w:r>
              <w:rPr>
                <w:rFonts w:ascii="Arial" w:eastAsia="Times New Roman" w:hAnsi="Arial" w:cs="Arial"/>
                <w:color w:val="000000"/>
                <w:lang w:eastAsia="en-GB"/>
              </w:rPr>
              <w:t>16 335,00</w:t>
            </w:r>
          </w:p>
        </w:tc>
      </w:tr>
      <w:tr w:rsidR="00D53EB5" w:rsidRPr="00F70EDC" w14:paraId="59B0575E" w14:textId="77777777" w:rsidTr="009A4927">
        <w:trPr>
          <w:trHeight w:val="320"/>
        </w:trPr>
        <w:tc>
          <w:tcPr>
            <w:tcW w:w="7366" w:type="dxa"/>
            <w:tcBorders>
              <w:top w:val="nil"/>
              <w:left w:val="single" w:sz="4" w:space="0" w:color="auto"/>
              <w:bottom w:val="single" w:sz="4" w:space="0" w:color="auto"/>
              <w:right w:val="single" w:sz="4" w:space="0" w:color="auto"/>
            </w:tcBorders>
            <w:shd w:val="clear" w:color="auto" w:fill="auto"/>
            <w:vAlign w:val="bottom"/>
          </w:tcPr>
          <w:p w14:paraId="20689162" w14:textId="7CB9457F" w:rsidR="00D53EB5" w:rsidRDefault="00D53EB5" w:rsidP="009A4927">
            <w:pPr>
              <w:spacing w:after="0" w:line="240" w:lineRule="auto"/>
              <w:rPr>
                <w:rFonts w:ascii="Arial" w:eastAsia="Times New Roman" w:hAnsi="Arial" w:cs="Arial"/>
                <w:color w:val="000000"/>
                <w:lang w:eastAsia="en-GB"/>
              </w:rPr>
            </w:pPr>
            <w:r w:rsidRPr="00D53EB5">
              <w:rPr>
                <w:rFonts w:ascii="Arial" w:eastAsia="Times New Roman" w:hAnsi="Arial" w:cs="Arial"/>
                <w:color w:val="000000"/>
                <w:lang w:eastAsia="en-GB"/>
              </w:rPr>
              <w:t>Hokeja inventārs</w:t>
            </w:r>
          </w:p>
        </w:tc>
        <w:tc>
          <w:tcPr>
            <w:tcW w:w="1843" w:type="dxa"/>
            <w:tcBorders>
              <w:top w:val="nil"/>
              <w:left w:val="nil"/>
              <w:bottom w:val="single" w:sz="4" w:space="0" w:color="auto"/>
              <w:right w:val="single" w:sz="4" w:space="0" w:color="auto"/>
            </w:tcBorders>
            <w:shd w:val="clear" w:color="auto" w:fill="auto"/>
            <w:noWrap/>
            <w:vAlign w:val="bottom"/>
          </w:tcPr>
          <w:p w14:paraId="669E159F" w14:textId="483B76AA" w:rsidR="00D53EB5" w:rsidRDefault="00BF09BF" w:rsidP="000F3FF4">
            <w:pPr>
              <w:spacing w:after="0" w:line="240" w:lineRule="auto"/>
              <w:jc w:val="center"/>
              <w:rPr>
                <w:rFonts w:ascii="Arial" w:eastAsia="Times New Roman" w:hAnsi="Arial" w:cs="Arial"/>
                <w:color w:val="000000"/>
                <w:lang w:eastAsia="en-GB"/>
              </w:rPr>
            </w:pPr>
            <w:r>
              <w:rPr>
                <w:rFonts w:ascii="Arial" w:eastAsia="Times New Roman" w:hAnsi="Arial" w:cs="Arial"/>
                <w:color w:val="000000"/>
                <w:lang w:eastAsia="en-GB"/>
              </w:rPr>
              <w:t>33 000,00</w:t>
            </w:r>
          </w:p>
        </w:tc>
      </w:tr>
      <w:tr w:rsidR="009A4927" w:rsidRPr="00F70EDC" w14:paraId="12458A9E" w14:textId="77777777" w:rsidTr="009A4927">
        <w:trPr>
          <w:trHeight w:val="435"/>
        </w:trPr>
        <w:tc>
          <w:tcPr>
            <w:tcW w:w="7366" w:type="dxa"/>
            <w:tcBorders>
              <w:top w:val="nil"/>
              <w:left w:val="single" w:sz="4" w:space="0" w:color="auto"/>
              <w:bottom w:val="single" w:sz="4" w:space="0" w:color="auto"/>
              <w:right w:val="single" w:sz="4" w:space="0" w:color="auto"/>
            </w:tcBorders>
            <w:shd w:val="clear" w:color="auto" w:fill="auto"/>
            <w:noWrap/>
            <w:vAlign w:val="center"/>
            <w:hideMark/>
          </w:tcPr>
          <w:p w14:paraId="2B3C0486" w14:textId="77777777" w:rsidR="009A4927" w:rsidRPr="00F70EDC" w:rsidRDefault="009A4927" w:rsidP="009A4927">
            <w:pPr>
              <w:spacing w:after="0" w:line="240" w:lineRule="auto"/>
              <w:rPr>
                <w:rFonts w:ascii="Arial" w:eastAsia="Times New Roman" w:hAnsi="Arial" w:cs="Arial"/>
                <w:b/>
                <w:bCs/>
                <w:color w:val="000000"/>
                <w:lang w:eastAsia="en-GB"/>
              </w:rPr>
            </w:pPr>
            <w:r w:rsidRPr="00F70EDC">
              <w:rPr>
                <w:rFonts w:ascii="Arial" w:eastAsia="Times New Roman" w:hAnsi="Arial" w:cs="Arial"/>
                <w:b/>
                <w:bCs/>
                <w:color w:val="000000"/>
                <w:lang w:eastAsia="en-GB"/>
              </w:rPr>
              <w:t>Izdevumi KOPĀ</w:t>
            </w:r>
          </w:p>
        </w:tc>
        <w:tc>
          <w:tcPr>
            <w:tcW w:w="1843" w:type="dxa"/>
            <w:tcBorders>
              <w:top w:val="nil"/>
              <w:left w:val="nil"/>
              <w:bottom w:val="single" w:sz="4" w:space="0" w:color="auto"/>
              <w:right w:val="single" w:sz="4" w:space="0" w:color="auto"/>
            </w:tcBorders>
            <w:shd w:val="clear" w:color="auto" w:fill="auto"/>
            <w:noWrap/>
            <w:vAlign w:val="center"/>
            <w:hideMark/>
          </w:tcPr>
          <w:p w14:paraId="38864659" w14:textId="18DD3D92" w:rsidR="009A4927" w:rsidRPr="000F3FF4" w:rsidRDefault="00BF09BF" w:rsidP="000F3FF4">
            <w:pPr>
              <w:spacing w:after="0" w:line="240" w:lineRule="auto"/>
              <w:jc w:val="center"/>
              <w:rPr>
                <w:rFonts w:ascii="Arial" w:eastAsia="Times New Roman" w:hAnsi="Arial" w:cs="Arial"/>
                <w:b/>
                <w:bCs/>
                <w:color w:val="000000"/>
                <w:lang w:eastAsia="en-GB"/>
              </w:rPr>
            </w:pPr>
            <w:r>
              <w:rPr>
                <w:rFonts w:ascii="Arial" w:eastAsia="Times New Roman" w:hAnsi="Arial" w:cs="Arial"/>
                <w:b/>
                <w:bCs/>
                <w:color w:val="000000"/>
                <w:lang w:eastAsia="en-GB"/>
              </w:rPr>
              <w:t>346 535,00</w:t>
            </w:r>
          </w:p>
        </w:tc>
      </w:tr>
      <w:tr w:rsidR="009A4927" w:rsidRPr="00F70EDC" w14:paraId="2691ED8A" w14:textId="77777777" w:rsidTr="009A4927">
        <w:trPr>
          <w:trHeight w:val="100"/>
        </w:trPr>
        <w:tc>
          <w:tcPr>
            <w:tcW w:w="7366" w:type="dxa"/>
            <w:tcBorders>
              <w:top w:val="nil"/>
              <w:left w:val="nil"/>
              <w:bottom w:val="nil"/>
              <w:right w:val="nil"/>
            </w:tcBorders>
            <w:shd w:val="clear" w:color="auto" w:fill="auto"/>
            <w:noWrap/>
            <w:vAlign w:val="bottom"/>
            <w:hideMark/>
          </w:tcPr>
          <w:p w14:paraId="10E3916A" w14:textId="77777777" w:rsidR="009A4927" w:rsidRPr="00BF09BF" w:rsidRDefault="009A4927" w:rsidP="00BF09BF">
            <w:pPr>
              <w:spacing w:after="0" w:line="240" w:lineRule="auto"/>
              <w:ind w:right="50"/>
              <w:jc w:val="right"/>
              <w:rPr>
                <w:rFonts w:ascii="Arial" w:eastAsia="Times New Roman" w:hAnsi="Arial" w:cs="Arial"/>
                <w:b/>
                <w:bCs/>
                <w:color w:val="000000"/>
                <w:sz w:val="10"/>
                <w:szCs w:val="10"/>
                <w:lang w:eastAsia="en-GB"/>
              </w:rPr>
            </w:pPr>
          </w:p>
        </w:tc>
        <w:tc>
          <w:tcPr>
            <w:tcW w:w="1843" w:type="dxa"/>
            <w:tcBorders>
              <w:top w:val="nil"/>
              <w:left w:val="nil"/>
              <w:bottom w:val="nil"/>
              <w:right w:val="nil"/>
            </w:tcBorders>
            <w:shd w:val="clear" w:color="auto" w:fill="auto"/>
            <w:noWrap/>
            <w:vAlign w:val="bottom"/>
            <w:hideMark/>
          </w:tcPr>
          <w:p w14:paraId="054E43F6" w14:textId="77777777" w:rsidR="009A4927" w:rsidRPr="00F70EDC" w:rsidRDefault="009A4927" w:rsidP="000F3FF4">
            <w:pPr>
              <w:spacing w:after="0" w:line="240" w:lineRule="auto"/>
              <w:jc w:val="center"/>
              <w:rPr>
                <w:rFonts w:ascii="Arial" w:eastAsia="Times New Roman" w:hAnsi="Arial" w:cs="Arial"/>
                <w:lang w:eastAsia="en-GB"/>
              </w:rPr>
            </w:pPr>
          </w:p>
        </w:tc>
      </w:tr>
      <w:tr w:rsidR="009A4927" w:rsidRPr="009A4927" w14:paraId="45D7523B" w14:textId="77777777" w:rsidTr="009A4927">
        <w:trPr>
          <w:trHeight w:val="480"/>
        </w:trPr>
        <w:tc>
          <w:tcPr>
            <w:tcW w:w="73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529150" w14:textId="43002958" w:rsidR="009A4927" w:rsidRPr="00F70EDC" w:rsidRDefault="009A4927" w:rsidP="009A4927">
            <w:pPr>
              <w:spacing w:after="0" w:line="240" w:lineRule="auto"/>
              <w:rPr>
                <w:rFonts w:ascii="Arial" w:eastAsia="Times New Roman" w:hAnsi="Arial" w:cs="Arial"/>
                <w:b/>
                <w:bCs/>
                <w:color w:val="000000"/>
                <w:lang w:eastAsia="en-GB"/>
              </w:rPr>
            </w:pPr>
            <w:r w:rsidRPr="00F70EDC">
              <w:rPr>
                <w:rFonts w:ascii="Arial" w:eastAsia="Times New Roman" w:hAnsi="Arial" w:cs="Arial"/>
                <w:b/>
                <w:bCs/>
                <w:color w:val="000000"/>
                <w:lang w:eastAsia="en-GB"/>
              </w:rPr>
              <w:t xml:space="preserve">Ieņēmumi </w:t>
            </w:r>
            <w:r w:rsidR="000F3FF4">
              <w:rPr>
                <w:rFonts w:ascii="Arial" w:eastAsia="Times New Roman" w:hAnsi="Arial" w:cs="Arial"/>
                <w:b/>
                <w:bCs/>
                <w:color w:val="000000"/>
                <w:lang w:eastAsia="en-GB"/>
              </w:rPr>
              <w:t>–</w:t>
            </w:r>
            <w:r w:rsidRPr="00F70EDC">
              <w:rPr>
                <w:rFonts w:ascii="Arial" w:eastAsia="Times New Roman" w:hAnsi="Arial" w:cs="Arial"/>
                <w:b/>
                <w:bCs/>
                <w:color w:val="000000"/>
                <w:lang w:eastAsia="en-GB"/>
              </w:rPr>
              <w:t xml:space="preserve"> izdevumi</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14:paraId="459D7D28" w14:textId="2D50C137" w:rsidR="009A4927" w:rsidRPr="000F3FF4" w:rsidRDefault="00D941D1" w:rsidP="000F3FF4">
            <w:pPr>
              <w:spacing w:after="0" w:line="240" w:lineRule="auto"/>
              <w:jc w:val="center"/>
              <w:rPr>
                <w:rFonts w:ascii="Arial" w:eastAsia="Times New Roman" w:hAnsi="Arial" w:cs="Arial"/>
                <w:b/>
                <w:bCs/>
                <w:color w:val="000000"/>
                <w:lang w:eastAsia="en-GB"/>
              </w:rPr>
            </w:pPr>
            <w:r>
              <w:rPr>
                <w:rFonts w:ascii="Arial" w:eastAsia="Times New Roman" w:hAnsi="Arial" w:cs="Arial"/>
                <w:b/>
                <w:bCs/>
                <w:color w:val="000000"/>
                <w:lang w:eastAsia="en-GB"/>
              </w:rPr>
              <w:t xml:space="preserve">- </w:t>
            </w:r>
            <w:r w:rsidR="00BF09BF">
              <w:rPr>
                <w:rFonts w:ascii="Arial" w:eastAsia="Times New Roman" w:hAnsi="Arial" w:cs="Arial"/>
                <w:b/>
                <w:bCs/>
                <w:color w:val="000000"/>
                <w:lang w:eastAsia="en-GB"/>
              </w:rPr>
              <w:t>140 035,00</w:t>
            </w:r>
          </w:p>
        </w:tc>
      </w:tr>
    </w:tbl>
    <w:p w14:paraId="4A0D5441" w14:textId="58A02A1C" w:rsidR="00DD2B82" w:rsidRDefault="00DD2B82" w:rsidP="007E6B52">
      <w:pPr>
        <w:autoSpaceDE w:val="0"/>
        <w:autoSpaceDN w:val="0"/>
        <w:adjustRightInd w:val="0"/>
        <w:spacing w:after="0" w:line="240" w:lineRule="auto"/>
        <w:jc w:val="both"/>
        <w:rPr>
          <w:rFonts w:ascii="Arial" w:eastAsia="SimSun" w:hAnsi="Arial" w:cs="Arial"/>
          <w:color w:val="000000"/>
          <w:highlight w:val="yellow"/>
          <w:lang w:eastAsia="lv-LV"/>
        </w:rPr>
      </w:pPr>
    </w:p>
    <w:p w14:paraId="6C269C82" w14:textId="6E90DC06" w:rsidR="00BF09BF" w:rsidRDefault="00DD2B82" w:rsidP="008E1DC7">
      <w:pPr>
        <w:autoSpaceDE w:val="0"/>
        <w:autoSpaceDN w:val="0"/>
        <w:adjustRightInd w:val="0"/>
        <w:spacing w:after="0" w:line="240" w:lineRule="auto"/>
        <w:ind w:firstLine="720"/>
        <w:jc w:val="both"/>
        <w:rPr>
          <w:rFonts w:ascii="Arial" w:eastAsia="SimSun" w:hAnsi="Arial" w:cs="Arial"/>
          <w:color w:val="000000"/>
          <w:lang w:eastAsia="lv-LV"/>
        </w:rPr>
      </w:pPr>
      <w:r w:rsidRPr="00BF09BF">
        <w:rPr>
          <w:rFonts w:ascii="Arial" w:eastAsia="SimSun" w:hAnsi="Arial" w:cs="Arial"/>
          <w:color w:val="000000"/>
          <w:lang w:eastAsia="lv-LV"/>
        </w:rPr>
        <w:t xml:space="preserve">Čempionāta organizēšanai ir ļoti būtiskā sociālā un jauniešu, aktīvajā sportā dzīvē, iesaistes loma. </w:t>
      </w:r>
      <w:r w:rsidR="008E1DC7">
        <w:rPr>
          <w:rFonts w:ascii="Arial" w:eastAsia="SimSun" w:hAnsi="Arial" w:cs="Arial"/>
          <w:color w:val="000000"/>
          <w:lang w:eastAsia="lv-LV"/>
        </w:rPr>
        <w:t>Kā arī popularizējot meiteņu hokeju ir iespēja</w:t>
      </w:r>
      <w:r w:rsidR="007E6B52">
        <w:rPr>
          <w:rFonts w:ascii="Arial" w:eastAsia="SimSun" w:hAnsi="Arial" w:cs="Arial"/>
          <w:color w:val="000000"/>
          <w:lang w:eastAsia="lv-LV"/>
        </w:rPr>
        <w:t xml:space="preserve"> samazināt </w:t>
      </w:r>
      <w:r w:rsidR="008E1DC7">
        <w:rPr>
          <w:rFonts w:ascii="Arial" w:eastAsia="SimSun" w:hAnsi="Arial" w:cs="Arial"/>
          <w:color w:val="000000"/>
          <w:lang w:eastAsia="lv-LV"/>
        </w:rPr>
        <w:t xml:space="preserve">nevienmērības starp puišu un meiteņu skaita iesaisti hokejā. </w:t>
      </w:r>
      <w:r>
        <w:rPr>
          <w:rFonts w:ascii="Arial" w:eastAsia="SimSun" w:hAnsi="Arial" w:cs="Arial"/>
          <w:color w:val="000000"/>
          <w:lang w:eastAsia="lv-LV"/>
        </w:rPr>
        <w:t>Pieredze rada, ka pēc Latvijā organizētiem turnīriem pieaug ar hokeju nodarbojošos skaits, kas ir svarīgi ne tikai no hokeja attīstības, bet arī no aktīvās, veselas un atbildīgas paaudzes audzināšanas viedokļa.</w:t>
      </w:r>
    </w:p>
    <w:p w14:paraId="4655D3A8" w14:textId="77777777" w:rsidR="008E1DC7" w:rsidRPr="008E1DC7" w:rsidRDefault="008E1DC7" w:rsidP="008E1DC7">
      <w:pPr>
        <w:autoSpaceDE w:val="0"/>
        <w:autoSpaceDN w:val="0"/>
        <w:adjustRightInd w:val="0"/>
        <w:spacing w:after="0" w:line="240" w:lineRule="auto"/>
        <w:ind w:firstLine="720"/>
        <w:jc w:val="both"/>
        <w:rPr>
          <w:rFonts w:ascii="Arial" w:eastAsia="SimSun" w:hAnsi="Arial" w:cs="Arial"/>
          <w:color w:val="000000"/>
          <w:lang w:eastAsia="lv-LV"/>
        </w:rPr>
      </w:pPr>
    </w:p>
    <w:p w14:paraId="65740F26" w14:textId="77A5FBF2" w:rsidR="002E6FF5" w:rsidRPr="004D2314" w:rsidRDefault="002E6FF5" w:rsidP="002E6FF5">
      <w:pPr>
        <w:autoSpaceDE w:val="0"/>
        <w:autoSpaceDN w:val="0"/>
        <w:adjustRightInd w:val="0"/>
        <w:spacing w:after="0" w:line="240" w:lineRule="auto"/>
        <w:ind w:firstLine="720"/>
        <w:jc w:val="both"/>
        <w:rPr>
          <w:rFonts w:ascii="Arial" w:hAnsi="Arial" w:cs="Arial"/>
          <w:b/>
          <w:bCs/>
        </w:rPr>
      </w:pPr>
      <w:r w:rsidRPr="004D2314">
        <w:rPr>
          <w:rFonts w:ascii="Arial" w:hAnsi="Arial" w:cs="Arial"/>
        </w:rPr>
        <w:t xml:space="preserve">Ņemot vērā iepriekš minēto, LHF vēršas pie Jums ar lūgumu rast iespēju sniegt finansiālu atbalstu </w:t>
      </w:r>
      <w:r w:rsidR="004D2314" w:rsidRPr="004D2314">
        <w:rPr>
          <w:rFonts w:ascii="Arial" w:eastAsia="SimSun" w:hAnsi="Arial" w:cs="Arial"/>
          <w:color w:val="000000"/>
          <w:lang w:eastAsia="lv-LV"/>
        </w:rPr>
        <w:t>2025. gada IIHF U18 sieviešu pasaules čempionāta hokejā IIA Divīzijā</w:t>
      </w:r>
      <w:r w:rsidR="004D2314" w:rsidRPr="004D2314">
        <w:rPr>
          <w:rFonts w:ascii="Arial" w:hAnsi="Arial" w:cs="Arial"/>
        </w:rPr>
        <w:t xml:space="preserve"> </w:t>
      </w:r>
      <w:r w:rsidRPr="004D2314">
        <w:rPr>
          <w:rFonts w:ascii="Arial" w:hAnsi="Arial" w:cs="Arial"/>
        </w:rPr>
        <w:t xml:space="preserve">tiešo organizatorisko izdevumu </w:t>
      </w:r>
      <w:r w:rsidRPr="00BF09BF">
        <w:rPr>
          <w:rFonts w:ascii="Arial" w:hAnsi="Arial" w:cs="Arial"/>
        </w:rPr>
        <w:t xml:space="preserve">segšanai </w:t>
      </w:r>
      <w:r w:rsidR="00D941D1">
        <w:rPr>
          <w:rFonts w:ascii="Arial" w:hAnsi="Arial" w:cs="Arial"/>
          <w:b/>
          <w:bCs/>
        </w:rPr>
        <w:t>9</w:t>
      </w:r>
      <w:r w:rsidR="009F631E" w:rsidRPr="00BF09BF">
        <w:rPr>
          <w:rFonts w:ascii="Arial" w:hAnsi="Arial" w:cs="Arial"/>
          <w:b/>
          <w:bCs/>
        </w:rPr>
        <w:t>0</w:t>
      </w:r>
      <w:r w:rsidRPr="00BF09BF">
        <w:rPr>
          <w:rFonts w:ascii="Arial" w:hAnsi="Arial" w:cs="Arial"/>
          <w:b/>
          <w:bCs/>
        </w:rPr>
        <w:t> 000,00 euro apmērā.</w:t>
      </w:r>
      <w:r w:rsidR="00D941D1">
        <w:rPr>
          <w:rFonts w:ascii="Arial" w:hAnsi="Arial" w:cs="Arial"/>
          <w:b/>
          <w:bCs/>
        </w:rPr>
        <w:t xml:space="preserve"> </w:t>
      </w:r>
    </w:p>
    <w:p w14:paraId="21B5990A" w14:textId="77777777" w:rsidR="002E6FF5" w:rsidRPr="004D2314" w:rsidRDefault="002E6FF5" w:rsidP="000B1859">
      <w:pPr>
        <w:autoSpaceDE w:val="0"/>
        <w:autoSpaceDN w:val="0"/>
        <w:adjustRightInd w:val="0"/>
        <w:spacing w:after="0" w:line="240" w:lineRule="auto"/>
        <w:jc w:val="both"/>
        <w:rPr>
          <w:rFonts w:ascii="Arial" w:eastAsia="SimSun" w:hAnsi="Arial" w:cs="Arial"/>
          <w:color w:val="000000"/>
          <w:lang w:eastAsia="lv-LV"/>
        </w:rPr>
      </w:pPr>
    </w:p>
    <w:p w14:paraId="3237CDE3" w14:textId="0F4FB043" w:rsidR="007341DE" w:rsidRPr="000F3A0D" w:rsidRDefault="007341DE" w:rsidP="00BB66AF">
      <w:pPr>
        <w:autoSpaceDE w:val="0"/>
        <w:autoSpaceDN w:val="0"/>
        <w:adjustRightInd w:val="0"/>
        <w:spacing w:after="0" w:line="240" w:lineRule="auto"/>
        <w:ind w:firstLine="720"/>
        <w:jc w:val="both"/>
        <w:rPr>
          <w:rFonts w:ascii="Arial" w:eastAsia="SimSun" w:hAnsi="Arial" w:cs="Arial"/>
          <w:color w:val="000000"/>
          <w:lang w:eastAsia="lv-LV"/>
        </w:rPr>
      </w:pPr>
      <w:r w:rsidRPr="004D2314">
        <w:rPr>
          <w:rFonts w:ascii="Arial" w:eastAsia="SimSun" w:hAnsi="Arial" w:cs="Arial"/>
          <w:color w:val="000000"/>
          <w:lang w:eastAsia="lv-LV"/>
        </w:rPr>
        <w:t>Neapšaubāmi, ka šāda mēroga sporta pasākumu rīkošana ir lieliska iespēja parādīt pasaulei Latvijas spēju veiksmīgi organizēt lielus sporta pasākumus, kas veicinās ne tikai Latvijas atpazīstamību visā pasaulē un radīs labvēlīgu augsni daudzu un dažādu pasākumu organizēšanai Latvijā, bet arī nesīs būtisku pozitīvu pienesumu valsts budžetā un kopējā ekonomiskā izaugsmē.</w:t>
      </w:r>
    </w:p>
    <w:p w14:paraId="7F29AF76" w14:textId="39A05074" w:rsidR="002257AC" w:rsidRDefault="002257AC" w:rsidP="000B1859">
      <w:pPr>
        <w:autoSpaceDE w:val="0"/>
        <w:autoSpaceDN w:val="0"/>
        <w:adjustRightInd w:val="0"/>
        <w:spacing w:after="0" w:line="240" w:lineRule="auto"/>
        <w:jc w:val="both"/>
        <w:rPr>
          <w:rFonts w:ascii="Arial" w:eastAsia="SimSun" w:hAnsi="Arial" w:cs="Arial"/>
          <w:color w:val="000000"/>
          <w:lang w:eastAsia="lv-LV"/>
        </w:rPr>
      </w:pPr>
    </w:p>
    <w:p w14:paraId="563B57AB" w14:textId="77777777" w:rsidR="004D2314" w:rsidRPr="000F3A0D" w:rsidRDefault="004D2314" w:rsidP="000B1859">
      <w:pPr>
        <w:autoSpaceDE w:val="0"/>
        <w:autoSpaceDN w:val="0"/>
        <w:adjustRightInd w:val="0"/>
        <w:spacing w:after="0" w:line="240" w:lineRule="auto"/>
        <w:jc w:val="both"/>
        <w:rPr>
          <w:rFonts w:ascii="Arial" w:eastAsia="SimSun" w:hAnsi="Arial" w:cs="Arial"/>
          <w:color w:val="000000"/>
          <w:lang w:eastAsia="lv-LV"/>
        </w:rPr>
      </w:pPr>
    </w:p>
    <w:p w14:paraId="67C3B0F8" w14:textId="77777777" w:rsidR="000B1859" w:rsidRPr="000F3A0D" w:rsidRDefault="000B1859" w:rsidP="000B1859">
      <w:pPr>
        <w:autoSpaceDE w:val="0"/>
        <w:autoSpaceDN w:val="0"/>
        <w:adjustRightInd w:val="0"/>
        <w:spacing w:after="0" w:line="240" w:lineRule="auto"/>
        <w:jc w:val="both"/>
        <w:rPr>
          <w:rFonts w:ascii="Arial" w:eastAsia="SimSun" w:hAnsi="Arial" w:cs="Arial"/>
          <w:color w:val="000000"/>
          <w:lang w:eastAsia="lv-LV"/>
        </w:rPr>
      </w:pPr>
    </w:p>
    <w:p w14:paraId="42DE654C" w14:textId="1640178B" w:rsidR="00EA1535" w:rsidRPr="000F3A0D" w:rsidRDefault="00EA1535" w:rsidP="00952856">
      <w:pPr>
        <w:autoSpaceDE w:val="0"/>
        <w:autoSpaceDN w:val="0"/>
        <w:adjustRightInd w:val="0"/>
        <w:spacing w:after="0" w:line="240" w:lineRule="auto"/>
        <w:ind w:firstLine="720"/>
        <w:jc w:val="both"/>
        <w:rPr>
          <w:rFonts w:ascii="Arial" w:eastAsia="SimSun" w:hAnsi="Arial" w:cs="Arial"/>
          <w:color w:val="000000"/>
          <w:lang w:eastAsia="lv-LV"/>
        </w:rPr>
      </w:pPr>
      <w:r w:rsidRPr="000F3A0D">
        <w:rPr>
          <w:rFonts w:ascii="Arial" w:eastAsia="SimSun" w:hAnsi="Arial" w:cs="Arial"/>
          <w:color w:val="000000"/>
          <w:lang w:eastAsia="lv-LV"/>
        </w:rPr>
        <w:t>Patiesa cieņā,</w:t>
      </w:r>
    </w:p>
    <w:p w14:paraId="68E0E0A9" w14:textId="646C2878" w:rsidR="00EA1535" w:rsidRPr="000F3A0D" w:rsidRDefault="00EA1535" w:rsidP="00EA1535">
      <w:pPr>
        <w:autoSpaceDE w:val="0"/>
        <w:autoSpaceDN w:val="0"/>
        <w:adjustRightInd w:val="0"/>
        <w:spacing w:after="0" w:line="240" w:lineRule="auto"/>
        <w:jc w:val="both"/>
        <w:rPr>
          <w:rFonts w:ascii="Arial" w:eastAsia="SimSun" w:hAnsi="Arial" w:cs="Arial"/>
          <w:color w:val="000000"/>
          <w:lang w:eastAsia="lv-LV"/>
        </w:rPr>
      </w:pPr>
    </w:p>
    <w:p w14:paraId="245976C3" w14:textId="77777777" w:rsidR="00CE7486" w:rsidRPr="000F3A0D" w:rsidRDefault="00CE7486" w:rsidP="00EA1535">
      <w:pPr>
        <w:autoSpaceDE w:val="0"/>
        <w:autoSpaceDN w:val="0"/>
        <w:adjustRightInd w:val="0"/>
        <w:spacing w:after="0" w:line="240" w:lineRule="auto"/>
        <w:jc w:val="both"/>
        <w:rPr>
          <w:rFonts w:ascii="Arial" w:eastAsia="SimSun" w:hAnsi="Arial" w:cs="Arial"/>
          <w:color w:val="000000"/>
          <w:lang w:eastAsia="lv-LV"/>
        </w:rPr>
      </w:pPr>
    </w:p>
    <w:p w14:paraId="16179B3F" w14:textId="6E0178EE" w:rsidR="00EA1535" w:rsidRPr="000F3A0D" w:rsidRDefault="00017F13" w:rsidP="00952856">
      <w:pPr>
        <w:autoSpaceDE w:val="0"/>
        <w:autoSpaceDN w:val="0"/>
        <w:adjustRightInd w:val="0"/>
        <w:spacing w:after="0" w:line="240" w:lineRule="auto"/>
        <w:ind w:firstLine="720"/>
        <w:jc w:val="both"/>
        <w:rPr>
          <w:rFonts w:ascii="Arial" w:eastAsia="SimSun" w:hAnsi="Arial" w:cs="Arial"/>
          <w:color w:val="000000"/>
          <w:lang w:eastAsia="lv-LV"/>
        </w:rPr>
      </w:pPr>
      <w:r w:rsidRPr="000F3A0D">
        <w:rPr>
          <w:rFonts w:ascii="Arial" w:eastAsia="SimSun" w:hAnsi="Arial" w:cs="Arial"/>
          <w:color w:val="000000"/>
          <w:lang w:eastAsia="lv-LV"/>
        </w:rPr>
        <w:t>Roberts Pļāvējs</w:t>
      </w:r>
    </w:p>
    <w:p w14:paraId="6BEA7590" w14:textId="595FE5A8" w:rsidR="00F33661" w:rsidRPr="000F3A0D" w:rsidRDefault="00EA1535" w:rsidP="00084F81">
      <w:pPr>
        <w:autoSpaceDE w:val="0"/>
        <w:autoSpaceDN w:val="0"/>
        <w:adjustRightInd w:val="0"/>
        <w:spacing w:after="0" w:line="240" w:lineRule="auto"/>
        <w:ind w:firstLine="720"/>
        <w:jc w:val="both"/>
        <w:rPr>
          <w:rFonts w:ascii="Arial" w:eastAsia="SimSun" w:hAnsi="Arial" w:cs="Arial"/>
          <w:color w:val="000000"/>
          <w:lang w:eastAsia="lv-LV"/>
        </w:rPr>
      </w:pPr>
      <w:r w:rsidRPr="000F3A0D">
        <w:rPr>
          <w:rFonts w:ascii="Arial" w:eastAsia="SimSun" w:hAnsi="Arial" w:cs="Arial"/>
          <w:color w:val="000000"/>
          <w:lang w:eastAsia="lv-LV"/>
        </w:rPr>
        <w:t xml:space="preserve">Latvijas Hokeja federācija, </w:t>
      </w:r>
      <w:r w:rsidR="00017F13" w:rsidRPr="000F3A0D">
        <w:rPr>
          <w:rFonts w:ascii="Arial" w:eastAsia="SimSun" w:hAnsi="Arial" w:cs="Arial"/>
          <w:color w:val="000000"/>
          <w:lang w:eastAsia="lv-LV"/>
        </w:rPr>
        <w:t>Ģenerālsekretārs</w:t>
      </w:r>
    </w:p>
    <w:sectPr w:rsidR="00F33661" w:rsidRPr="000F3A0D" w:rsidSect="00351AAE">
      <w:footerReference w:type="default" r:id="rId9"/>
      <w:pgSz w:w="11906" w:h="16838"/>
      <w:pgMar w:top="873" w:right="1134" w:bottom="873" w:left="155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D91602" w14:textId="77777777" w:rsidR="000B5C84" w:rsidRDefault="000B5C84">
      <w:pPr>
        <w:spacing w:after="0" w:line="240" w:lineRule="auto"/>
      </w:pPr>
      <w:r>
        <w:separator/>
      </w:r>
    </w:p>
  </w:endnote>
  <w:endnote w:type="continuationSeparator" w:id="0">
    <w:p w14:paraId="456D793D" w14:textId="77777777" w:rsidR="000B5C84" w:rsidRDefault="000B5C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1"/>
    <w:family w:val="roman"/>
    <w:pitch w:val="variable"/>
    <w:sig w:usb0="0000A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31BB2" w14:textId="0014CE92" w:rsidR="00827125" w:rsidRPr="00827125" w:rsidRDefault="00827125" w:rsidP="00827125">
    <w:pPr>
      <w:pStyle w:val="Kjene"/>
      <w:jc w:val="center"/>
      <w:rPr>
        <w:rFonts w:ascii="Arial" w:hAnsi="Arial" w:cs="Arial"/>
        <w:sz w:val="15"/>
        <w:szCs w:val="15"/>
      </w:rPr>
    </w:pPr>
    <w:r w:rsidRPr="00827125">
      <w:rPr>
        <w:rFonts w:ascii="Arial" w:hAnsi="Arial" w:cs="Arial"/>
        <w:sz w:val="15"/>
        <w:szCs w:val="15"/>
      </w:rPr>
      <w:t>JURIDISKĀ ADRESE: AUGŠIELA 1</w:t>
    </w:r>
    <w:r w:rsidR="00F33661">
      <w:rPr>
        <w:rFonts w:ascii="Arial" w:hAnsi="Arial" w:cs="Arial"/>
        <w:sz w:val="15"/>
        <w:szCs w:val="15"/>
      </w:rPr>
      <w:t xml:space="preserve">, </w:t>
    </w:r>
    <w:r w:rsidRPr="00827125">
      <w:rPr>
        <w:rFonts w:ascii="Arial" w:hAnsi="Arial" w:cs="Arial"/>
        <w:sz w:val="15"/>
        <w:szCs w:val="15"/>
      </w:rPr>
      <w:t>RĪGA LATVIJA</w:t>
    </w:r>
    <w:r w:rsidR="00F33661">
      <w:rPr>
        <w:rFonts w:ascii="Arial" w:hAnsi="Arial" w:cs="Arial"/>
        <w:sz w:val="15"/>
        <w:szCs w:val="15"/>
      </w:rPr>
      <w:t>,</w:t>
    </w:r>
    <w:r w:rsidRPr="00827125">
      <w:rPr>
        <w:rFonts w:ascii="Arial" w:hAnsi="Arial" w:cs="Arial"/>
        <w:sz w:val="15"/>
        <w:szCs w:val="15"/>
      </w:rPr>
      <w:t xml:space="preserve"> LV-1009 </w:t>
    </w:r>
    <w:r w:rsidRPr="00827125">
      <w:rPr>
        <w:rFonts w:ascii="Arial" w:hAnsi="Arial" w:cs="Arial"/>
        <w:sz w:val="15"/>
        <w:szCs w:val="15"/>
      </w:rPr>
      <w:sym w:font="Symbol" w:char="F0B7"/>
    </w:r>
    <w:r w:rsidRPr="00827125">
      <w:rPr>
        <w:rFonts w:ascii="Arial" w:hAnsi="Arial" w:cs="Arial"/>
        <w:sz w:val="15"/>
        <w:szCs w:val="15"/>
      </w:rPr>
      <w:t xml:space="preserve"> TĀLRUNIS</w:t>
    </w:r>
    <w:r w:rsidR="00F33661">
      <w:rPr>
        <w:rFonts w:ascii="Arial" w:hAnsi="Arial" w:cs="Arial"/>
        <w:sz w:val="15"/>
        <w:szCs w:val="15"/>
      </w:rPr>
      <w:t>:</w:t>
    </w:r>
    <w:r w:rsidRPr="00827125">
      <w:rPr>
        <w:rFonts w:ascii="Arial" w:hAnsi="Arial" w:cs="Arial"/>
        <w:sz w:val="15"/>
        <w:szCs w:val="15"/>
      </w:rPr>
      <w:t xml:space="preserve"> +371 675 656 14 </w:t>
    </w:r>
    <w:r w:rsidRPr="00827125">
      <w:rPr>
        <w:rFonts w:ascii="Arial" w:hAnsi="Arial" w:cs="Arial"/>
        <w:sz w:val="15"/>
        <w:szCs w:val="15"/>
      </w:rPr>
      <w:sym w:font="Symbol" w:char="F0B7"/>
    </w:r>
    <w:r w:rsidRPr="00827125">
      <w:rPr>
        <w:rFonts w:ascii="Arial" w:hAnsi="Arial" w:cs="Arial"/>
        <w:sz w:val="15"/>
        <w:szCs w:val="15"/>
      </w:rPr>
      <w:t xml:space="preserve"> E-PASTA ADRESE: LHF@LHF.LV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5B721" w14:textId="77777777" w:rsidR="000B5C84" w:rsidRDefault="000B5C84">
      <w:pPr>
        <w:spacing w:after="0" w:line="240" w:lineRule="auto"/>
      </w:pPr>
      <w:r>
        <w:separator/>
      </w:r>
    </w:p>
  </w:footnote>
  <w:footnote w:type="continuationSeparator" w:id="0">
    <w:p w14:paraId="6E3C6746" w14:textId="77777777" w:rsidR="000B5C84" w:rsidRDefault="000B5C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196A0B"/>
    <w:multiLevelType w:val="hybridMultilevel"/>
    <w:tmpl w:val="8A984A34"/>
    <w:lvl w:ilvl="0" w:tplc="940624B4">
      <w:start w:val="25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D04DCD"/>
    <w:multiLevelType w:val="hybridMultilevel"/>
    <w:tmpl w:val="6B7E3182"/>
    <w:lvl w:ilvl="0" w:tplc="0A6AF714">
      <w:start w:val="250"/>
      <w:numFmt w:val="bullet"/>
      <w:lvlText w:val="-"/>
      <w:lvlJc w:val="left"/>
      <w:pPr>
        <w:ind w:left="1080" w:hanging="360"/>
      </w:pPr>
      <w:rPr>
        <w:rFonts w:ascii="Arial" w:eastAsia="SimSu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3BC77AD7"/>
    <w:multiLevelType w:val="multilevel"/>
    <w:tmpl w:val="CA9E9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5109925">
    <w:abstractNumId w:val="2"/>
  </w:num>
  <w:num w:numId="2" w16cid:durableId="2101095681">
    <w:abstractNumId w:val="1"/>
  </w:num>
  <w:num w:numId="3" w16cid:durableId="317315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883"/>
    <w:rsid w:val="00003DE0"/>
    <w:rsid w:val="000041FE"/>
    <w:rsid w:val="000145D6"/>
    <w:rsid w:val="00017C0B"/>
    <w:rsid w:val="00017F13"/>
    <w:rsid w:val="00030AA1"/>
    <w:rsid w:val="00033CBC"/>
    <w:rsid w:val="0003404B"/>
    <w:rsid w:val="000362A1"/>
    <w:rsid w:val="00081BA1"/>
    <w:rsid w:val="00084F81"/>
    <w:rsid w:val="00094F66"/>
    <w:rsid w:val="000B1859"/>
    <w:rsid w:val="000B4A3F"/>
    <w:rsid w:val="000B5C84"/>
    <w:rsid w:val="000B71F0"/>
    <w:rsid w:val="000D0E7E"/>
    <w:rsid w:val="000E2842"/>
    <w:rsid w:val="000F3A0D"/>
    <w:rsid w:val="000F3FF4"/>
    <w:rsid w:val="001376D7"/>
    <w:rsid w:val="00161573"/>
    <w:rsid w:val="00164060"/>
    <w:rsid w:val="00167CF7"/>
    <w:rsid w:val="00172FED"/>
    <w:rsid w:val="0017324B"/>
    <w:rsid w:val="001876B7"/>
    <w:rsid w:val="00194621"/>
    <w:rsid w:val="001C6264"/>
    <w:rsid w:val="001D4F67"/>
    <w:rsid w:val="001E00C9"/>
    <w:rsid w:val="001F4A16"/>
    <w:rsid w:val="001F4C68"/>
    <w:rsid w:val="002257AC"/>
    <w:rsid w:val="00237889"/>
    <w:rsid w:val="002426D0"/>
    <w:rsid w:val="002602A1"/>
    <w:rsid w:val="00270902"/>
    <w:rsid w:val="0027253D"/>
    <w:rsid w:val="002945CD"/>
    <w:rsid w:val="002A0AB5"/>
    <w:rsid w:val="002A337D"/>
    <w:rsid w:val="002B5405"/>
    <w:rsid w:val="002C0DCE"/>
    <w:rsid w:val="002C17BE"/>
    <w:rsid w:val="002D41AE"/>
    <w:rsid w:val="002D6FF5"/>
    <w:rsid w:val="002E6FF5"/>
    <w:rsid w:val="002F32CD"/>
    <w:rsid w:val="0031135C"/>
    <w:rsid w:val="00311619"/>
    <w:rsid w:val="00311D5C"/>
    <w:rsid w:val="00351AAE"/>
    <w:rsid w:val="00352387"/>
    <w:rsid w:val="00364C8D"/>
    <w:rsid w:val="0037271E"/>
    <w:rsid w:val="00375043"/>
    <w:rsid w:val="00382972"/>
    <w:rsid w:val="003867D4"/>
    <w:rsid w:val="003B0D43"/>
    <w:rsid w:val="003F0C92"/>
    <w:rsid w:val="0042165D"/>
    <w:rsid w:val="00432F4C"/>
    <w:rsid w:val="00434BC4"/>
    <w:rsid w:val="00446CA7"/>
    <w:rsid w:val="004631BE"/>
    <w:rsid w:val="00477CCC"/>
    <w:rsid w:val="00490801"/>
    <w:rsid w:val="004D2314"/>
    <w:rsid w:val="004D3512"/>
    <w:rsid w:val="004D6B25"/>
    <w:rsid w:val="004E221A"/>
    <w:rsid w:val="00506CD9"/>
    <w:rsid w:val="00507C32"/>
    <w:rsid w:val="00513DD3"/>
    <w:rsid w:val="00521717"/>
    <w:rsid w:val="005236BC"/>
    <w:rsid w:val="00532B1F"/>
    <w:rsid w:val="00535FD2"/>
    <w:rsid w:val="005458C3"/>
    <w:rsid w:val="00575605"/>
    <w:rsid w:val="00595776"/>
    <w:rsid w:val="005E3646"/>
    <w:rsid w:val="005E7EC9"/>
    <w:rsid w:val="005F1DA5"/>
    <w:rsid w:val="00625299"/>
    <w:rsid w:val="00647DA6"/>
    <w:rsid w:val="00683097"/>
    <w:rsid w:val="00695009"/>
    <w:rsid w:val="00695F6B"/>
    <w:rsid w:val="006B63B0"/>
    <w:rsid w:val="006D487D"/>
    <w:rsid w:val="00701FB6"/>
    <w:rsid w:val="00721DA1"/>
    <w:rsid w:val="00724CBD"/>
    <w:rsid w:val="007341DE"/>
    <w:rsid w:val="007423BD"/>
    <w:rsid w:val="007524DB"/>
    <w:rsid w:val="00765B86"/>
    <w:rsid w:val="00772386"/>
    <w:rsid w:val="00772575"/>
    <w:rsid w:val="00782883"/>
    <w:rsid w:val="007939C1"/>
    <w:rsid w:val="00797B1E"/>
    <w:rsid w:val="007C512A"/>
    <w:rsid w:val="007C72A5"/>
    <w:rsid w:val="007E11C8"/>
    <w:rsid w:val="007E6B52"/>
    <w:rsid w:val="007F0260"/>
    <w:rsid w:val="007F15BA"/>
    <w:rsid w:val="00813764"/>
    <w:rsid w:val="00823D2E"/>
    <w:rsid w:val="008249BE"/>
    <w:rsid w:val="00827125"/>
    <w:rsid w:val="00843069"/>
    <w:rsid w:val="00882E00"/>
    <w:rsid w:val="00886E75"/>
    <w:rsid w:val="008B53D7"/>
    <w:rsid w:val="008B61E0"/>
    <w:rsid w:val="008C6881"/>
    <w:rsid w:val="008E1DC7"/>
    <w:rsid w:val="008E4884"/>
    <w:rsid w:val="009032FF"/>
    <w:rsid w:val="00942A71"/>
    <w:rsid w:val="00952856"/>
    <w:rsid w:val="0095756C"/>
    <w:rsid w:val="00974E6E"/>
    <w:rsid w:val="00986C13"/>
    <w:rsid w:val="00992A65"/>
    <w:rsid w:val="009A1E1C"/>
    <w:rsid w:val="009A4927"/>
    <w:rsid w:val="009C67C7"/>
    <w:rsid w:val="009D1DFB"/>
    <w:rsid w:val="009D4733"/>
    <w:rsid w:val="009E5F88"/>
    <w:rsid w:val="009F5C0A"/>
    <w:rsid w:val="009F631E"/>
    <w:rsid w:val="00A01B18"/>
    <w:rsid w:val="00A02B4D"/>
    <w:rsid w:val="00A066E3"/>
    <w:rsid w:val="00A21657"/>
    <w:rsid w:val="00A261A8"/>
    <w:rsid w:val="00A624E9"/>
    <w:rsid w:val="00A638FF"/>
    <w:rsid w:val="00A85E28"/>
    <w:rsid w:val="00AB5B9D"/>
    <w:rsid w:val="00AC0E51"/>
    <w:rsid w:val="00AF1624"/>
    <w:rsid w:val="00AF4BE8"/>
    <w:rsid w:val="00B06356"/>
    <w:rsid w:val="00B06607"/>
    <w:rsid w:val="00B303B8"/>
    <w:rsid w:val="00B30597"/>
    <w:rsid w:val="00B3107C"/>
    <w:rsid w:val="00B3796B"/>
    <w:rsid w:val="00B46A9E"/>
    <w:rsid w:val="00B475AB"/>
    <w:rsid w:val="00B47F40"/>
    <w:rsid w:val="00B7337B"/>
    <w:rsid w:val="00B81179"/>
    <w:rsid w:val="00B87B6E"/>
    <w:rsid w:val="00B975B0"/>
    <w:rsid w:val="00B975D1"/>
    <w:rsid w:val="00BA24CD"/>
    <w:rsid w:val="00BB66AF"/>
    <w:rsid w:val="00BC74D1"/>
    <w:rsid w:val="00BD38A2"/>
    <w:rsid w:val="00BF09BF"/>
    <w:rsid w:val="00C036D6"/>
    <w:rsid w:val="00C23D92"/>
    <w:rsid w:val="00C52E77"/>
    <w:rsid w:val="00C70368"/>
    <w:rsid w:val="00C818F0"/>
    <w:rsid w:val="00C911B7"/>
    <w:rsid w:val="00CA5A9C"/>
    <w:rsid w:val="00CB1B64"/>
    <w:rsid w:val="00CB7822"/>
    <w:rsid w:val="00CD5D13"/>
    <w:rsid w:val="00CD7F97"/>
    <w:rsid w:val="00CE0866"/>
    <w:rsid w:val="00CE1394"/>
    <w:rsid w:val="00CE7486"/>
    <w:rsid w:val="00D26947"/>
    <w:rsid w:val="00D30880"/>
    <w:rsid w:val="00D53EB5"/>
    <w:rsid w:val="00D54F85"/>
    <w:rsid w:val="00D62217"/>
    <w:rsid w:val="00D62ABA"/>
    <w:rsid w:val="00D8292B"/>
    <w:rsid w:val="00D83678"/>
    <w:rsid w:val="00D8370C"/>
    <w:rsid w:val="00D85F6B"/>
    <w:rsid w:val="00D863C8"/>
    <w:rsid w:val="00D941D1"/>
    <w:rsid w:val="00DA3CB7"/>
    <w:rsid w:val="00DA3EE6"/>
    <w:rsid w:val="00DB43B1"/>
    <w:rsid w:val="00DC6934"/>
    <w:rsid w:val="00DD0A95"/>
    <w:rsid w:val="00DD2B82"/>
    <w:rsid w:val="00DD3411"/>
    <w:rsid w:val="00DD5A36"/>
    <w:rsid w:val="00E344B8"/>
    <w:rsid w:val="00E64EFC"/>
    <w:rsid w:val="00E65A7B"/>
    <w:rsid w:val="00E92A7B"/>
    <w:rsid w:val="00E96860"/>
    <w:rsid w:val="00E97392"/>
    <w:rsid w:val="00EA1535"/>
    <w:rsid w:val="00ED2A3B"/>
    <w:rsid w:val="00ED4D86"/>
    <w:rsid w:val="00ED58E4"/>
    <w:rsid w:val="00EE3320"/>
    <w:rsid w:val="00EE65E7"/>
    <w:rsid w:val="00F00426"/>
    <w:rsid w:val="00F12F58"/>
    <w:rsid w:val="00F236A0"/>
    <w:rsid w:val="00F23EA4"/>
    <w:rsid w:val="00F30095"/>
    <w:rsid w:val="00F3226C"/>
    <w:rsid w:val="00F33661"/>
    <w:rsid w:val="00F351D0"/>
    <w:rsid w:val="00F47F6B"/>
    <w:rsid w:val="00F672CE"/>
    <w:rsid w:val="00F70EDC"/>
    <w:rsid w:val="00F81AC1"/>
    <w:rsid w:val="00F9011C"/>
    <w:rsid w:val="00FB2747"/>
    <w:rsid w:val="00FB44FE"/>
    <w:rsid w:val="00FB4586"/>
    <w:rsid w:val="00FB70E3"/>
    <w:rsid w:val="00FE3EAF"/>
    <w:rsid w:val="00FE4732"/>
    <w:rsid w:val="00FE79A0"/>
    <w:rsid w:val="28CC217A"/>
    <w:rsid w:val="53E70D78"/>
    <w:rsid w:val="5A826373"/>
    <w:rsid w:val="601071AD"/>
    <w:rsid w:val="70E16850"/>
    <w:rsid w:val="799D7777"/>
    <w:rsid w:val="7B607865"/>
    <w:rsid w:val="7CB579BC"/>
  </w:rsids>
  <m:mathPr>
    <m:mathFont m:val="Cambria Math"/>
    <m:brkBin m:val="before"/>
    <m:brkBinSub m:val="--"/>
    <m:smallFrac m:val="0"/>
    <m:dispDef/>
    <m:lMargin m:val="0"/>
    <m:rMargin m:val="0"/>
    <m:defJc m:val="centerGroup"/>
    <m:wrapIndent m:val="1440"/>
    <m:intLim m:val="subSup"/>
    <m:naryLim m:val="undOvr"/>
  </m:mathPr>
  <w:themeFontLang w:val="lv-LV"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22FC7"/>
  <w15:docId w15:val="{2391E21B-7367-41D9-BFEB-EDB7A4409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0B1859"/>
    <w:rPr>
      <w:rFonts w:asciiTheme="minorHAnsi" w:eastAsiaTheme="minorHAnsi" w:hAnsiTheme="minorHAnsi" w:cstheme="minorBidi"/>
      <w:sz w:val="22"/>
      <w:szCs w:val="22"/>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Kjene">
    <w:name w:val="footer"/>
    <w:basedOn w:val="Parasts"/>
    <w:uiPriority w:val="99"/>
    <w:unhideWhenUsed/>
    <w:pPr>
      <w:tabs>
        <w:tab w:val="center" w:pos="4153"/>
        <w:tab w:val="right" w:pos="8306"/>
      </w:tabs>
      <w:snapToGrid w:val="0"/>
    </w:pPr>
    <w:rPr>
      <w:sz w:val="18"/>
      <w:szCs w:val="18"/>
    </w:rPr>
  </w:style>
  <w:style w:type="paragraph" w:styleId="Galvene">
    <w:name w:val="header"/>
    <w:basedOn w:val="Parasts"/>
    <w:uiPriority w:val="99"/>
    <w:unhideWhenUsed/>
    <w:pPr>
      <w:tabs>
        <w:tab w:val="center" w:pos="4153"/>
        <w:tab w:val="right" w:pos="8306"/>
      </w:tabs>
      <w:snapToGrid w:val="0"/>
    </w:pPr>
    <w:rPr>
      <w:sz w:val="18"/>
      <w:szCs w:val="18"/>
    </w:rPr>
  </w:style>
  <w:style w:type="paragraph" w:customStyle="1" w:styleId="Normal1">
    <w:name w:val="Normal1"/>
    <w:pPr>
      <w:spacing w:after="0" w:line="240" w:lineRule="auto"/>
    </w:pPr>
    <w:rPr>
      <w:rFonts w:eastAsia="Times New Roman"/>
      <w:sz w:val="24"/>
      <w:szCs w:val="24"/>
    </w:rPr>
  </w:style>
  <w:style w:type="table" w:customStyle="1" w:styleId="Parastatabula1">
    <w:name w:val="Parasta tabula1"/>
    <w:semiHidden/>
    <w:pPr>
      <w:spacing w:after="0"/>
    </w:pPr>
    <w:tblPr>
      <w:tblCellMar>
        <w:top w:w="0" w:type="dxa"/>
        <w:left w:w="108" w:type="dxa"/>
        <w:bottom w:w="0" w:type="dxa"/>
        <w:right w:w="108" w:type="dxa"/>
      </w:tblCellMar>
    </w:tblPr>
  </w:style>
  <w:style w:type="paragraph" w:customStyle="1" w:styleId="Normal2">
    <w:name w:val="Normal2"/>
    <w:rsid w:val="00172FED"/>
    <w:pPr>
      <w:widowControl w:val="0"/>
      <w:suppressAutoHyphens/>
      <w:spacing w:after="0" w:line="240" w:lineRule="auto"/>
    </w:pPr>
    <w:rPr>
      <w:rFonts w:cs="Mangal"/>
      <w:kern w:val="2"/>
      <w:sz w:val="24"/>
      <w:szCs w:val="24"/>
    </w:rPr>
  </w:style>
  <w:style w:type="paragraph" w:customStyle="1" w:styleId="Body">
    <w:name w:val="Body"/>
    <w:rsid w:val="00EA1535"/>
    <w:pPr>
      <w:pBdr>
        <w:top w:val="nil"/>
        <w:left w:val="nil"/>
        <w:bottom w:val="nil"/>
        <w:right w:val="nil"/>
        <w:between w:val="nil"/>
        <w:bar w:val="nil"/>
      </w:pBdr>
    </w:pPr>
    <w:rPr>
      <w:rFonts w:ascii="Calibri" w:eastAsia="Arial Unicode MS" w:hAnsi="Calibri" w:cs="Arial Unicode MS"/>
      <w:color w:val="000000"/>
      <w:sz w:val="22"/>
      <w:szCs w:val="22"/>
      <w:u w:color="000000"/>
      <w:bdr w:val="nil"/>
      <w:lang w:eastAsia="en-GB"/>
      <w14:textOutline w14:w="0" w14:cap="flat" w14:cmpd="sng" w14:algn="ctr">
        <w14:noFill/>
        <w14:prstDash w14:val="solid"/>
        <w14:bevel/>
      </w14:textOutline>
    </w:rPr>
  </w:style>
  <w:style w:type="character" w:styleId="Hipersaite">
    <w:name w:val="Hyperlink"/>
    <w:basedOn w:val="Noklusjumarindkopasfonts"/>
    <w:uiPriority w:val="99"/>
    <w:unhideWhenUsed/>
    <w:rsid w:val="0042165D"/>
    <w:rPr>
      <w:color w:val="0563C1" w:themeColor="hyperlink"/>
      <w:u w:val="single"/>
    </w:rPr>
  </w:style>
  <w:style w:type="character" w:styleId="Neatrisintapieminana">
    <w:name w:val="Unresolved Mention"/>
    <w:basedOn w:val="Noklusjumarindkopasfonts"/>
    <w:uiPriority w:val="99"/>
    <w:semiHidden/>
    <w:unhideWhenUsed/>
    <w:rsid w:val="0042165D"/>
    <w:rPr>
      <w:color w:val="605E5C"/>
      <w:shd w:val="clear" w:color="auto" w:fill="E1DFDD"/>
    </w:rPr>
  </w:style>
  <w:style w:type="paragraph" w:styleId="Prskatjums">
    <w:name w:val="Revision"/>
    <w:hidden/>
    <w:uiPriority w:val="99"/>
    <w:semiHidden/>
    <w:rsid w:val="00434BC4"/>
    <w:pPr>
      <w:spacing w:after="0" w:line="240" w:lineRule="auto"/>
    </w:pPr>
    <w:rPr>
      <w:rFonts w:asciiTheme="minorHAnsi" w:eastAsiaTheme="minorHAnsi" w:hAnsiTheme="minorHAnsi" w:cstheme="minorBidi"/>
      <w:sz w:val="22"/>
      <w:szCs w:val="22"/>
      <w:lang w:eastAsia="en-US"/>
    </w:rPr>
  </w:style>
  <w:style w:type="paragraph" w:customStyle="1" w:styleId="s3">
    <w:name w:val="s3"/>
    <w:basedOn w:val="Parasts"/>
    <w:rsid w:val="00BC74D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odyA">
    <w:name w:val="Body A"/>
    <w:rsid w:val="000B1859"/>
    <w:pPr>
      <w:pBdr>
        <w:top w:val="nil"/>
        <w:left w:val="nil"/>
        <w:bottom w:val="nil"/>
        <w:right w:val="nil"/>
        <w:between w:val="nil"/>
        <w:bar w:val="nil"/>
      </w:pBdr>
    </w:pPr>
    <w:rPr>
      <w:rFonts w:ascii="Calibri" w:eastAsia="Arial Unicode MS" w:hAnsi="Calibri" w:cs="Arial Unicode MS"/>
      <w:color w:val="000000"/>
      <w:sz w:val="22"/>
      <w:szCs w:val="22"/>
      <w:u w:color="000000"/>
      <w:bdr w:val="nil"/>
      <w:lang w:val="en-US" w:eastAsia="en-GB"/>
      <w14:textOutline w14:w="12700" w14:cap="flat" w14:cmpd="sng" w14:algn="ctr">
        <w14:noFill/>
        <w14:prstDash w14:val="solid"/>
        <w14:miter w14:lim="400000"/>
      </w14:textOutline>
    </w:rPr>
  </w:style>
  <w:style w:type="paragraph" w:styleId="Sarakstarindkopa">
    <w:name w:val="List Paragraph"/>
    <w:basedOn w:val="Parasts"/>
    <w:uiPriority w:val="99"/>
    <w:rsid w:val="000F3F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3055">
      <w:bodyDiv w:val="1"/>
      <w:marLeft w:val="0"/>
      <w:marRight w:val="0"/>
      <w:marTop w:val="0"/>
      <w:marBottom w:val="0"/>
      <w:divBdr>
        <w:top w:val="none" w:sz="0" w:space="0" w:color="auto"/>
        <w:left w:val="none" w:sz="0" w:space="0" w:color="auto"/>
        <w:bottom w:val="none" w:sz="0" w:space="0" w:color="auto"/>
        <w:right w:val="none" w:sz="0" w:space="0" w:color="auto"/>
      </w:divBdr>
    </w:div>
    <w:div w:id="571085687">
      <w:bodyDiv w:val="1"/>
      <w:marLeft w:val="0"/>
      <w:marRight w:val="0"/>
      <w:marTop w:val="0"/>
      <w:marBottom w:val="0"/>
      <w:divBdr>
        <w:top w:val="none" w:sz="0" w:space="0" w:color="auto"/>
        <w:left w:val="none" w:sz="0" w:space="0" w:color="auto"/>
        <w:bottom w:val="none" w:sz="0" w:space="0" w:color="auto"/>
        <w:right w:val="none" w:sz="0" w:space="0" w:color="auto"/>
      </w:divBdr>
    </w:div>
    <w:div w:id="696542379">
      <w:bodyDiv w:val="1"/>
      <w:marLeft w:val="0"/>
      <w:marRight w:val="0"/>
      <w:marTop w:val="0"/>
      <w:marBottom w:val="0"/>
      <w:divBdr>
        <w:top w:val="none" w:sz="0" w:space="0" w:color="auto"/>
        <w:left w:val="none" w:sz="0" w:space="0" w:color="auto"/>
        <w:bottom w:val="none" w:sz="0" w:space="0" w:color="auto"/>
        <w:right w:val="none" w:sz="0" w:space="0" w:color="auto"/>
      </w:divBdr>
    </w:div>
    <w:div w:id="1180508358">
      <w:bodyDiv w:val="1"/>
      <w:marLeft w:val="0"/>
      <w:marRight w:val="0"/>
      <w:marTop w:val="0"/>
      <w:marBottom w:val="0"/>
      <w:divBdr>
        <w:top w:val="none" w:sz="0" w:space="0" w:color="auto"/>
        <w:left w:val="none" w:sz="0" w:space="0" w:color="auto"/>
        <w:bottom w:val="none" w:sz="0" w:space="0" w:color="auto"/>
        <w:right w:val="none" w:sz="0" w:space="0" w:color="auto"/>
      </w:divBdr>
    </w:div>
    <w:div w:id="1469474370">
      <w:bodyDiv w:val="1"/>
      <w:marLeft w:val="0"/>
      <w:marRight w:val="0"/>
      <w:marTop w:val="0"/>
      <w:marBottom w:val="0"/>
      <w:divBdr>
        <w:top w:val="none" w:sz="0" w:space="0" w:color="auto"/>
        <w:left w:val="none" w:sz="0" w:space="0" w:color="auto"/>
        <w:bottom w:val="none" w:sz="0" w:space="0" w:color="auto"/>
        <w:right w:val="none" w:sz="0" w:space="0" w:color="auto"/>
      </w:divBdr>
      <w:divsChild>
        <w:div w:id="1121874087">
          <w:marLeft w:val="0"/>
          <w:marRight w:val="0"/>
          <w:marTop w:val="0"/>
          <w:marBottom w:val="0"/>
          <w:divBdr>
            <w:top w:val="none" w:sz="0" w:space="0" w:color="auto"/>
            <w:left w:val="none" w:sz="0" w:space="0" w:color="auto"/>
            <w:bottom w:val="none" w:sz="0" w:space="0" w:color="auto"/>
            <w:right w:val="none" w:sz="0" w:space="0" w:color="auto"/>
          </w:divBdr>
          <w:divsChild>
            <w:div w:id="1380127980">
              <w:marLeft w:val="0"/>
              <w:marRight w:val="0"/>
              <w:marTop w:val="0"/>
              <w:marBottom w:val="0"/>
              <w:divBdr>
                <w:top w:val="none" w:sz="0" w:space="0" w:color="auto"/>
                <w:left w:val="none" w:sz="0" w:space="0" w:color="auto"/>
                <w:bottom w:val="none" w:sz="0" w:space="0" w:color="auto"/>
                <w:right w:val="none" w:sz="0" w:space="0" w:color="auto"/>
              </w:divBdr>
              <w:divsChild>
                <w:div w:id="390425696">
                  <w:marLeft w:val="0"/>
                  <w:marRight w:val="0"/>
                  <w:marTop w:val="0"/>
                  <w:marBottom w:val="0"/>
                  <w:divBdr>
                    <w:top w:val="none" w:sz="0" w:space="0" w:color="auto"/>
                    <w:left w:val="none" w:sz="0" w:space="0" w:color="auto"/>
                    <w:bottom w:val="none" w:sz="0" w:space="0" w:color="auto"/>
                    <w:right w:val="none" w:sz="0" w:space="0" w:color="auto"/>
                  </w:divBdr>
                </w:div>
              </w:divsChild>
            </w:div>
            <w:div w:id="758529895">
              <w:marLeft w:val="0"/>
              <w:marRight w:val="0"/>
              <w:marTop w:val="0"/>
              <w:marBottom w:val="0"/>
              <w:divBdr>
                <w:top w:val="none" w:sz="0" w:space="0" w:color="auto"/>
                <w:left w:val="none" w:sz="0" w:space="0" w:color="auto"/>
                <w:bottom w:val="none" w:sz="0" w:space="0" w:color="auto"/>
                <w:right w:val="none" w:sz="0" w:space="0" w:color="auto"/>
              </w:divBdr>
              <w:divsChild>
                <w:div w:id="1132599108">
                  <w:marLeft w:val="0"/>
                  <w:marRight w:val="0"/>
                  <w:marTop w:val="0"/>
                  <w:marBottom w:val="0"/>
                  <w:divBdr>
                    <w:top w:val="none" w:sz="0" w:space="0" w:color="auto"/>
                    <w:left w:val="none" w:sz="0" w:space="0" w:color="auto"/>
                    <w:bottom w:val="none" w:sz="0" w:space="0" w:color="auto"/>
                    <w:right w:val="none" w:sz="0" w:space="0" w:color="auto"/>
                  </w:divBdr>
                </w:div>
              </w:divsChild>
            </w:div>
            <w:div w:id="1701275222">
              <w:marLeft w:val="0"/>
              <w:marRight w:val="0"/>
              <w:marTop w:val="0"/>
              <w:marBottom w:val="0"/>
              <w:divBdr>
                <w:top w:val="none" w:sz="0" w:space="0" w:color="auto"/>
                <w:left w:val="none" w:sz="0" w:space="0" w:color="auto"/>
                <w:bottom w:val="none" w:sz="0" w:space="0" w:color="auto"/>
                <w:right w:val="none" w:sz="0" w:space="0" w:color="auto"/>
              </w:divBdr>
              <w:divsChild>
                <w:div w:id="1572764006">
                  <w:marLeft w:val="0"/>
                  <w:marRight w:val="0"/>
                  <w:marTop w:val="0"/>
                  <w:marBottom w:val="0"/>
                  <w:divBdr>
                    <w:top w:val="none" w:sz="0" w:space="0" w:color="auto"/>
                    <w:left w:val="none" w:sz="0" w:space="0" w:color="auto"/>
                    <w:bottom w:val="none" w:sz="0" w:space="0" w:color="auto"/>
                    <w:right w:val="none" w:sz="0" w:space="0" w:color="auto"/>
                  </w:divBdr>
                </w:div>
              </w:divsChild>
            </w:div>
            <w:div w:id="309602547">
              <w:marLeft w:val="0"/>
              <w:marRight w:val="0"/>
              <w:marTop w:val="0"/>
              <w:marBottom w:val="0"/>
              <w:divBdr>
                <w:top w:val="none" w:sz="0" w:space="0" w:color="auto"/>
                <w:left w:val="none" w:sz="0" w:space="0" w:color="auto"/>
                <w:bottom w:val="none" w:sz="0" w:space="0" w:color="auto"/>
                <w:right w:val="none" w:sz="0" w:space="0" w:color="auto"/>
              </w:divBdr>
              <w:divsChild>
                <w:div w:id="287318032">
                  <w:marLeft w:val="0"/>
                  <w:marRight w:val="0"/>
                  <w:marTop w:val="0"/>
                  <w:marBottom w:val="0"/>
                  <w:divBdr>
                    <w:top w:val="none" w:sz="0" w:space="0" w:color="auto"/>
                    <w:left w:val="none" w:sz="0" w:space="0" w:color="auto"/>
                    <w:bottom w:val="none" w:sz="0" w:space="0" w:color="auto"/>
                    <w:right w:val="none" w:sz="0" w:space="0" w:color="auto"/>
                  </w:divBdr>
                </w:div>
              </w:divsChild>
            </w:div>
            <w:div w:id="1253470187">
              <w:marLeft w:val="0"/>
              <w:marRight w:val="0"/>
              <w:marTop w:val="0"/>
              <w:marBottom w:val="0"/>
              <w:divBdr>
                <w:top w:val="none" w:sz="0" w:space="0" w:color="auto"/>
                <w:left w:val="none" w:sz="0" w:space="0" w:color="auto"/>
                <w:bottom w:val="none" w:sz="0" w:space="0" w:color="auto"/>
                <w:right w:val="none" w:sz="0" w:space="0" w:color="auto"/>
              </w:divBdr>
              <w:divsChild>
                <w:div w:id="853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4007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2406</Words>
  <Characters>1372</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Andris Aniņš</dc:creator>
  <cp:lastModifiedBy>Edmunds Zvejnieks</cp:lastModifiedBy>
  <cp:revision>2</cp:revision>
  <dcterms:created xsi:type="dcterms:W3CDTF">2024-11-13T13:38:00Z</dcterms:created>
  <dcterms:modified xsi:type="dcterms:W3CDTF">2024-11-13T13:38:00Z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1033-10.2.0.5838</vt:lpwstr>
  </property>
</Properties>
</file>