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3C4" w:rsidRPr="004D19F6" w:rsidRDefault="001213C4" w:rsidP="001213C4">
      <w:pPr>
        <w:shd w:val="clear" w:color="auto" w:fill="FFFFFF"/>
        <w:spacing w:after="0" w:line="240" w:lineRule="auto"/>
        <w:jc w:val="right"/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</w:pPr>
      <w:bookmarkStart w:id="0" w:name="_GoBack"/>
      <w:bookmarkEnd w:id="0"/>
      <w:r w:rsidRPr="004D19F6">
        <w:rPr>
          <w:rStyle w:val="Hipersaite"/>
          <w:rFonts w:ascii="Times New Roman" w:hAnsi="Times New Roman"/>
          <w:color w:val="auto"/>
          <w:sz w:val="24"/>
          <w:szCs w:val="24"/>
          <w:u w:val="none"/>
        </w:rPr>
        <w:t>1. pielikums</w:t>
      </w:r>
    </w:p>
    <w:p w:rsidR="001213C4" w:rsidRPr="004D19F6" w:rsidRDefault="001213C4" w:rsidP="001213C4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>Ministru kabineta noteikumu “</w:t>
      </w:r>
      <w:r w:rsidRPr="004D19F6">
        <w:rPr>
          <w:rFonts w:ascii="Times New Roman" w:hAnsi="Times New Roman"/>
          <w:bCs/>
          <w:sz w:val="24"/>
          <w:szCs w:val="24"/>
        </w:rPr>
        <w:t>Grozījumi Ministru kabineta</w:t>
      </w:r>
    </w:p>
    <w:p w:rsidR="001213C4" w:rsidRPr="004D19F6" w:rsidRDefault="001213C4" w:rsidP="001213C4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D19F6">
        <w:rPr>
          <w:rFonts w:ascii="Times New Roman" w:hAnsi="Times New Roman"/>
          <w:bCs/>
          <w:sz w:val="24"/>
          <w:szCs w:val="24"/>
        </w:rPr>
        <w:t>2013. gada 24. septembra noteikumos Nr. 903</w:t>
      </w:r>
    </w:p>
    <w:p w:rsidR="001213C4" w:rsidRPr="004D19F6" w:rsidRDefault="001213C4" w:rsidP="001213C4">
      <w:pPr>
        <w:ind w:left="-709"/>
        <w:jc w:val="right"/>
        <w:rPr>
          <w:rFonts w:ascii="Times New Roman" w:hAnsi="Times New Roman"/>
          <w:sz w:val="24"/>
          <w:szCs w:val="24"/>
        </w:rPr>
      </w:pP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>”Valsts policijas maksas pakalpojumu cenrādis” projekta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:rsidR="00B06B4C" w:rsidRPr="004D19F6" w:rsidRDefault="00B06B4C" w:rsidP="00B06B4C">
      <w:pPr>
        <w:spacing w:after="0" w:line="240" w:lineRule="auto"/>
        <w:jc w:val="right"/>
        <w:rPr>
          <w:rFonts w:ascii="Times New Roman" w:hAnsi="Times New Roman"/>
          <w:bCs/>
        </w:rPr>
      </w:pPr>
    </w:p>
    <w:p w:rsidR="00B06B4C" w:rsidRDefault="00B06B4C" w:rsidP="00B06B4C">
      <w:pPr>
        <w:jc w:val="center"/>
        <w:rPr>
          <w:rFonts w:ascii="Times New Roman" w:hAnsi="Times New Roman"/>
          <w:b/>
          <w:sz w:val="28"/>
        </w:rPr>
      </w:pPr>
      <w:r w:rsidRPr="004D19F6">
        <w:rPr>
          <w:rFonts w:ascii="Times New Roman" w:hAnsi="Times New Roman"/>
          <w:b/>
          <w:sz w:val="28"/>
        </w:rPr>
        <w:t>Ieņēmumu prognoze no maksas pakalpojumiem</w:t>
      </w:r>
    </w:p>
    <w:p w:rsidR="00201291" w:rsidRPr="004D19F6" w:rsidRDefault="00201291" w:rsidP="00B06B4C">
      <w:pPr>
        <w:jc w:val="center"/>
        <w:rPr>
          <w:rFonts w:ascii="Times New Roman" w:hAnsi="Times New Roman"/>
          <w:b/>
          <w:sz w:val="28"/>
        </w:rPr>
      </w:pPr>
    </w:p>
    <w:tbl>
      <w:tblPr>
        <w:tblW w:w="14560" w:type="dxa"/>
        <w:tblLook w:val="04A0" w:firstRow="1" w:lastRow="0" w:firstColumn="1" w:lastColumn="0" w:noHBand="0" w:noVBand="1"/>
      </w:tblPr>
      <w:tblGrid>
        <w:gridCol w:w="911"/>
        <w:gridCol w:w="4602"/>
        <w:gridCol w:w="1566"/>
        <w:gridCol w:w="996"/>
        <w:gridCol w:w="828"/>
        <w:gridCol w:w="821"/>
        <w:gridCol w:w="1426"/>
        <w:gridCol w:w="1149"/>
        <w:gridCol w:w="1101"/>
        <w:gridCol w:w="1160"/>
      </w:tblGrid>
      <w:tr w:rsidR="00201291" w:rsidRPr="00201291" w:rsidTr="00201291">
        <w:trPr>
          <w:trHeight w:val="300"/>
          <w:tblHeader/>
        </w:trPr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Nr. p.k.</w:t>
            </w:r>
          </w:p>
        </w:tc>
        <w:tc>
          <w:tcPr>
            <w:tcW w:w="4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Maksas pakalpojuma veids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Mērvienība</w:t>
            </w:r>
          </w:p>
        </w:tc>
        <w:tc>
          <w:tcPr>
            <w:tcW w:w="26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Vienas vienības cena (EUR)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lang w:eastAsia="lv-LV"/>
              </w:rPr>
              <w:t>Prognozētais apjoms</w:t>
            </w:r>
          </w:p>
        </w:tc>
        <w:tc>
          <w:tcPr>
            <w:tcW w:w="3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Prognozētie ieņēmumu EUR</w:t>
            </w:r>
          </w:p>
        </w:tc>
      </w:tr>
      <w:tr w:rsidR="00201291" w:rsidRPr="00201291" w:rsidTr="00201291">
        <w:trPr>
          <w:trHeight w:val="450"/>
          <w:tblHeader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26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</w:p>
        </w:tc>
        <w:tc>
          <w:tcPr>
            <w:tcW w:w="3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</w:tr>
      <w:tr w:rsidR="00201291" w:rsidRPr="00201291" w:rsidTr="00201291">
        <w:trPr>
          <w:trHeight w:val="300"/>
          <w:tblHeader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4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bez PVN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PVN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ar PVN</w:t>
            </w: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2023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2025</w:t>
            </w:r>
          </w:p>
        </w:tc>
      </w:tr>
      <w:tr w:rsidR="00201291" w:rsidRPr="00201291" w:rsidTr="00201291">
        <w:trPr>
          <w:trHeight w:val="70"/>
          <w:tblHeader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1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lang w:eastAsia="lv-LV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9</w:t>
            </w:r>
          </w:p>
        </w:tc>
      </w:tr>
      <w:tr w:rsidR="00201291" w:rsidRPr="00201291" w:rsidTr="00201291">
        <w:trPr>
          <w:trHeight w:val="565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1.</w:t>
            </w:r>
          </w:p>
        </w:tc>
        <w:tc>
          <w:tcPr>
            <w:tcW w:w="4602" w:type="dxa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Valsts policijas darbinieka – kārtības uzturētāja – iesaistīšana publiskos pasākumos, kurus organizē privātpersona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31,15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6,54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37,69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1 920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72 365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72 365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72 365</w:t>
            </w:r>
          </w:p>
        </w:tc>
      </w:tr>
      <w:tr w:rsidR="00201291" w:rsidRPr="00201291" w:rsidTr="00201291">
        <w:trPr>
          <w:trHeight w:val="646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Valsts policijas speciālo uzdevumu bataljona darbinieka iesaistīšana šā cenrāža 1. punktā minēto uzdevumu veikšanā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32,21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6,76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38,97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300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11 691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11 691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A97C38" w:rsidRDefault="00FE0A8E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A97C38">
              <w:rPr>
                <w:rFonts w:ascii="Times New Roman" w:eastAsia="Times New Roman" w:hAnsi="Times New Roman"/>
                <w:lang w:eastAsia="lv-LV"/>
              </w:rPr>
              <w:t>11 691</w:t>
            </w:r>
          </w:p>
        </w:tc>
      </w:tr>
      <w:tr w:rsidR="00201291" w:rsidRPr="00201291" w:rsidTr="00201291">
        <w:trPr>
          <w:trHeight w:val="9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Valsts policijas darbinieka iesaistīšana ceļu satiksmes regulēšanā publiskos pasākumos, kurus organizē privātpersona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24,89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5,23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30,12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4 990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150 299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150 299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150 299</w:t>
            </w:r>
          </w:p>
        </w:tc>
      </w:tr>
      <w:tr w:rsidR="00201291" w:rsidRPr="00201291" w:rsidTr="00201291">
        <w:trPr>
          <w:trHeight w:val="355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4.</w:t>
            </w:r>
          </w:p>
        </w:tc>
        <w:tc>
          <w:tcPr>
            <w:tcW w:w="10239" w:type="dxa"/>
            <w:gridSpan w:val="6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Valsts policijas transportlīdzekļa izmantošana šā cenrāža 1., 2., 3. un 7. punktā minēto uzdevumu veikšanā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4.1.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vieglais automobilis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26,21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5,50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31,71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1 940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61 517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61 517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61 517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4.2.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motocikls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16,77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3,52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20,29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8 441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8 441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8 441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4.3.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ūdens transportlīdzeklis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101,59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21,33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122,92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369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369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Valsts policijas dienesta suņa izmantošana šā cenrāža 1. punktā minēto uzdevumu veikšanā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3,61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0,76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4,37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83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Valsts policijas dienesta zirga izmantošana šā cenrāža 1. punktā minēto uzdevumu veikšanā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3,66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0,77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4,43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</w:t>
            </w:r>
          </w:p>
        </w:tc>
      </w:tr>
      <w:tr w:rsidR="00201291" w:rsidRPr="00201291" w:rsidTr="00201291">
        <w:trPr>
          <w:trHeight w:val="723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Publiska pasākuma vietas pārbaude sprāgstvielu, </w:t>
            </w: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sprādzienbīstamu</w:t>
            </w:r>
            <w:proofErr w:type="spellEnd"/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priekšmetu, spridzināšanas ietaišu un līdzīgu priekšmetu atklāšanai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117,46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24,67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142,13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4 264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4 264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4 264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2F2F2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lastRenderedPageBreak/>
              <w:t>8.</w:t>
            </w:r>
          </w:p>
        </w:tc>
        <w:tc>
          <w:tcPr>
            <w:tcW w:w="8813" w:type="dxa"/>
            <w:gridSpan w:val="5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Valsts policijas transportlīdzekļu izmantošana </w:t>
            </w: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lielgabarīta</w:t>
            </w:r>
            <w:proofErr w:type="spellEnd"/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vai smagsvara transportlīdzekļu pavadīšanā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8.1.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par maršruta kilometru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viens kilometrs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2,69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3,25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80 000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260 000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260 000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260 000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8.2.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par maršrutā pavadīto stundu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24,88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5,22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30,10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90 300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90 300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90 300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Privātpersonas ieroča un munīcijas uzglabāšana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1,26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0,26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1,52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</w:tr>
      <w:tr w:rsidR="00201291" w:rsidRPr="00201291" w:rsidTr="00201291">
        <w:trPr>
          <w:trHeight w:val="275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</w:t>
            </w:r>
          </w:p>
        </w:tc>
        <w:tc>
          <w:tcPr>
            <w:tcW w:w="136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Dokumenta atvasinājuma izgatavošana un ar to saistītie pakalpojumi:</w:t>
            </w:r>
          </w:p>
        </w:tc>
      </w:tr>
      <w:tr w:rsidR="00201291" w:rsidRPr="00201291" w:rsidTr="00201291">
        <w:trPr>
          <w:trHeight w:val="375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10.1.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Lietas meklēšana arhīvā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lieta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2,45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0,51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2,96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7 888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23 348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21 856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21 856</w:t>
            </w:r>
          </w:p>
        </w:tc>
      </w:tr>
      <w:tr w:rsidR="00201291" w:rsidRPr="00201291" w:rsidTr="00201291">
        <w:trPr>
          <w:trHeight w:val="375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Personas datu aizklāšana (</w:t>
            </w: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anonimizēšana</w:t>
            </w:r>
            <w:proofErr w:type="spellEnd"/>
            <w:r w:rsidRPr="00201291">
              <w:rPr>
                <w:rFonts w:ascii="Times New Roman" w:eastAsia="Times New Roman" w:hAnsi="Times New Roman"/>
                <w:lang w:eastAsia="lv-LV"/>
              </w:rPr>
              <w:t>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lappuse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9 933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5 860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5 745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5 745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10.3.</w:t>
            </w:r>
          </w:p>
        </w:tc>
        <w:tc>
          <w:tcPr>
            <w:tcW w:w="4602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Dokumenta kopēšana</w:t>
            </w:r>
          </w:p>
        </w:tc>
        <w:tc>
          <w:tcPr>
            <w:tcW w:w="1566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996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828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821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426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01" w:type="dxa"/>
            <w:tcBorders>
              <w:top w:val="single" w:sz="4" w:space="0" w:color="414142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60" w:type="dxa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10.3.1.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melnbalta kopija uz Valsts policijas papīra, A4 formāta, vienpusēja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kopija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0,41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4 395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2 198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4 364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4 364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10.3.2.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melnbalta kopija uz Valsts policijas papīra, A4 formāta, divpusēja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kopija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8 126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4 307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2 742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2 742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10.3.3.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melnbalta kopija uz Valsts policijas papīra, A3 formāta, vienpusēja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kopija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331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123</w:t>
            </w:r>
          </w:p>
        </w:tc>
      </w:tr>
      <w:tr w:rsidR="00201291" w:rsidRPr="00201291" w:rsidTr="00201291">
        <w:trPr>
          <w:trHeight w:val="7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10.4.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Dokumenta </w:t>
            </w: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cauršūšana</w:t>
            </w:r>
            <w:proofErr w:type="spellEnd"/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viens dokuments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0,17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1,00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2 167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2 167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1 723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1 723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10.5.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Dokumenta atvasinājuma pareizības apliecināšana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viens dokuments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2,23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0,47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2,70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2 283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6 164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5 949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5 949</w:t>
            </w:r>
          </w:p>
        </w:tc>
      </w:tr>
      <w:tr w:rsidR="00201291" w:rsidRPr="00201291" w:rsidTr="00201291">
        <w:trPr>
          <w:trHeight w:val="9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10.6.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Dokumentu ierakstīšana Valsts policijas elektronisko datu nesējā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matrica</w:t>
            </w:r>
            <w:r w:rsidRPr="00201291">
              <w:rPr>
                <w:rFonts w:ascii="Times New Roman" w:eastAsia="Times New Roman" w:hAnsi="Times New Roman"/>
                <w:lang w:eastAsia="lv-LV"/>
              </w:rPr>
              <w:br/>
              <w:t>viena CD/DVD matrica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3,26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0,68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3,94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457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519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10.7.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Dokumenta skenēšana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lappuse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0,42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1 160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592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760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11.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Auksto ieroču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50,91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50,91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Ballistiskā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98,91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98,91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160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15 826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15 826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15 826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13.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Daktiloskopiskās kartes izgatavošana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viena vienība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44,82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44,82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7 619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7 619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7 619</w:t>
            </w:r>
          </w:p>
        </w:tc>
      </w:tr>
      <w:tr w:rsidR="00201291" w:rsidRPr="00201291" w:rsidTr="00201291">
        <w:trPr>
          <w:trHeight w:val="439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lastRenderedPageBreak/>
              <w:t>14.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Daktiloskopiskā ekspertīze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59,99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12,60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72,59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3 630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3 630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3 630</w:t>
            </w:r>
          </w:p>
        </w:tc>
      </w:tr>
      <w:tr w:rsidR="00201291" w:rsidRPr="00201291" w:rsidTr="00201291">
        <w:trPr>
          <w:trHeight w:val="6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DNS profila noteikšana ar gēnu analīzes metodi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viens DNS profils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286,60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60,19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346,79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17 340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17 340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17 340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16.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Dokumentu tehniskā ekspertīze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67,53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14,18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81,71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5 720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5 720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5 720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auto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17.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Eksperta amata kandidāta apmācība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8,28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1,74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10,02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18.</w:t>
            </w:r>
          </w:p>
        </w:tc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414142"/>
              <w:right w:val="nil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Skaņu ierakstu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single" w:sz="4" w:space="0" w:color="auto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18.1.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Akustiskā izpēte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73,82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73,82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3 691,0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3 691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3 691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18.2.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Lingvistiskā izpēte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60,70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60,70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2 671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2 671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2 671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19.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Grāmatvedības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81,80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81,80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1 227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1 227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1 227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20.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Habitoloģiskā</w:t>
            </w:r>
            <w:proofErr w:type="spellEnd"/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50,90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50,90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1 018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1 018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1 018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21.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Informācijas tehnoloģiju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77,57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77,57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6 981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6 981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6 981</w:t>
            </w:r>
          </w:p>
        </w:tc>
      </w:tr>
      <w:tr w:rsidR="00201291" w:rsidRPr="00201291" w:rsidTr="00201291">
        <w:trPr>
          <w:trHeight w:val="6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22.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Klasiskā paternitātes/maternitātes noteikšana ar DNS gēnu analīzes metodi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trīs DNS profili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339,91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71,38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411,29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20 565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20 565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20 565</w:t>
            </w:r>
          </w:p>
        </w:tc>
      </w:tr>
      <w:tr w:rsidR="00201291" w:rsidRPr="00201291" w:rsidTr="00201291">
        <w:trPr>
          <w:trHeight w:val="954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23.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Papildus paraugs pie klasiskās paternitātes/maternitātes noteikšanas ar DNS gēnu analīzes metodi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viens paraugs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35,48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7,45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42,93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2 576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2 576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2 576</w:t>
            </w:r>
          </w:p>
        </w:tc>
      </w:tr>
      <w:tr w:rsidR="00201291" w:rsidRPr="00201291" w:rsidTr="00201291">
        <w:trPr>
          <w:trHeight w:val="401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24.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Rokrakstu ekspertīze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66,61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13,99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80,60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8 060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8 060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8 060</w:t>
            </w:r>
          </w:p>
        </w:tc>
      </w:tr>
      <w:tr w:rsidR="00201291" w:rsidRPr="00201291" w:rsidTr="00201291">
        <w:trPr>
          <w:trHeight w:val="421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25.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Sprādzientehniskā</w:t>
            </w:r>
            <w:proofErr w:type="spellEnd"/>
            <w:r w:rsidRPr="00201291">
              <w:rPr>
                <w:rFonts w:ascii="Times New Roman" w:eastAsia="Times New Roman" w:hAnsi="Times New Roman"/>
                <w:lang w:eastAsia="lv-LV"/>
              </w:rPr>
              <w:t>, pirotehnikā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105,37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105,37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1 581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1 581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1 581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26.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proofErr w:type="spellStart"/>
            <w:r w:rsidRPr="00201291">
              <w:rPr>
                <w:rFonts w:ascii="Times New Roman" w:eastAsia="Times New Roman" w:hAnsi="Times New Roman"/>
                <w:lang w:eastAsia="lv-LV"/>
              </w:rPr>
              <w:t>Trasoloģiskā</w:t>
            </w:r>
            <w:proofErr w:type="spellEnd"/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63,76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63,76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1 594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1 594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1 594</w:t>
            </w:r>
          </w:p>
        </w:tc>
      </w:tr>
      <w:tr w:rsidR="00201291" w:rsidRPr="00201291" w:rsidTr="00201291">
        <w:trPr>
          <w:trHeight w:val="36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27.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Ugunsgrēku tehniskā ekspertīze</w:t>
            </w:r>
            <w:r w:rsidRPr="00201291">
              <w:rPr>
                <w:rFonts w:ascii="Times New Roman" w:eastAsia="Times New Roman" w:hAnsi="Times New Roman"/>
                <w:vertAlign w:val="superscript"/>
                <w:lang w:eastAsia="lv-LV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59,55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59,55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4 764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4 764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4 764</w:t>
            </w:r>
          </w:p>
        </w:tc>
      </w:tr>
      <w:tr w:rsidR="00201291" w:rsidRPr="00201291" w:rsidTr="00201291">
        <w:trPr>
          <w:trHeight w:val="9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28.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DNS profilu salīdzināšana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divu DNS profilu salīdzināšana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80,97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17,00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97,97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490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490</w:t>
            </w:r>
          </w:p>
        </w:tc>
      </w:tr>
      <w:tr w:rsidR="00201291" w:rsidRPr="00201291" w:rsidTr="00201291">
        <w:trPr>
          <w:trHeight w:val="900"/>
        </w:trPr>
        <w:tc>
          <w:tcPr>
            <w:tcW w:w="91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lastRenderedPageBreak/>
              <w:t>29.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880EB8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880EB8">
              <w:rPr>
                <w:rFonts w:ascii="Times New Roman" w:eastAsia="Times New Roman" w:hAnsi="Times New Roman"/>
                <w:lang w:eastAsia="lv-LV"/>
              </w:rPr>
              <w:t xml:space="preserve">Foto, video </w:t>
            </w:r>
            <w:r w:rsidR="00FC2B77" w:rsidRPr="00880EB8">
              <w:rPr>
                <w:rFonts w:ascii="Times New Roman" w:eastAsia="Times New Roman" w:hAnsi="Times New Roman"/>
                <w:lang w:eastAsia="lv-LV"/>
              </w:rPr>
              <w:t xml:space="preserve">datņu </w:t>
            </w:r>
            <w:proofErr w:type="spellStart"/>
            <w:r w:rsidRPr="00880EB8">
              <w:rPr>
                <w:rFonts w:ascii="Times New Roman" w:eastAsia="Times New Roman" w:hAnsi="Times New Roman"/>
                <w:lang w:eastAsia="lv-LV"/>
              </w:rPr>
              <w:t>augšuplāde</w:t>
            </w:r>
            <w:proofErr w:type="spellEnd"/>
            <w:r w:rsidRPr="00880EB8">
              <w:rPr>
                <w:rFonts w:ascii="Times New Roman" w:eastAsia="Times New Roman" w:hAnsi="Times New Roman"/>
                <w:lang w:eastAsia="lv-LV"/>
              </w:rPr>
              <w:t xml:space="preserve"> elektronisko datu nesējā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880EB8" w:rsidRDefault="00837E85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880EB8">
              <w:rPr>
                <w:rFonts w:ascii="Times New Roman" w:hAnsi="Times New Roman"/>
              </w:rPr>
              <w:t>vienā ceļu satiksmes negadījumā fiksēto foto, video datņu apstrāde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1F7C6B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1F7C6B">
              <w:rPr>
                <w:rFonts w:ascii="Times New Roman" w:eastAsia="Times New Roman" w:hAnsi="Times New Roman"/>
                <w:lang w:eastAsia="lv-LV"/>
              </w:rPr>
              <w:t>1,63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0,34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1,97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10 760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21 197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22 840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22 840</w:t>
            </w:r>
          </w:p>
        </w:tc>
      </w:tr>
      <w:tr w:rsidR="00201291" w:rsidRPr="00201291" w:rsidTr="00201291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30.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Eksperta konsultācija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000000" w:fill="FFFFFF"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 xml:space="preserve"> viena stunda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19,57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4,11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23,68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710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noWrap/>
            <w:vAlign w:val="center"/>
            <w:hideMark/>
          </w:tcPr>
          <w:p w:rsidR="00201291" w:rsidRPr="00201291" w:rsidRDefault="00201291" w:rsidP="002012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710</w:t>
            </w:r>
          </w:p>
        </w:tc>
      </w:tr>
      <w:tr w:rsidR="00E75DC5" w:rsidRPr="00201291" w:rsidTr="00201291">
        <w:trPr>
          <w:trHeight w:val="300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4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lv-LV"/>
              </w:rPr>
            </w:pPr>
            <w:r w:rsidRPr="00201291">
              <w:rPr>
                <w:rFonts w:ascii="Times New Roman" w:eastAsia="Times New Roman" w:hAnsi="Times New Roman"/>
                <w:lang w:eastAsia="lv-LV"/>
              </w:rPr>
              <w:t>KOPĀ: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>
              <w:rPr>
                <w:rFonts w:ascii="Times New Roman" w:eastAsia="Times New Roman" w:hAnsi="Times New Roman"/>
                <w:lang w:eastAsia="lv-LV"/>
              </w:rPr>
              <w:t>832 093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>
              <w:rPr>
                <w:rFonts w:ascii="Times New Roman" w:eastAsia="Times New Roman" w:hAnsi="Times New Roman"/>
                <w:lang w:eastAsia="lv-LV"/>
              </w:rPr>
              <w:t>832 093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75DC5" w:rsidRPr="00201291" w:rsidRDefault="00E75DC5" w:rsidP="00E75D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v-LV"/>
              </w:rPr>
            </w:pPr>
            <w:r>
              <w:rPr>
                <w:rFonts w:ascii="Times New Roman" w:eastAsia="Times New Roman" w:hAnsi="Times New Roman"/>
                <w:lang w:eastAsia="lv-LV"/>
              </w:rPr>
              <w:t>832 093</w:t>
            </w:r>
          </w:p>
        </w:tc>
      </w:tr>
    </w:tbl>
    <w:p w:rsidR="00D7493B" w:rsidRPr="004D19F6" w:rsidRDefault="00D7493B"/>
    <w:p w:rsidR="0088500A" w:rsidRPr="004D19F6" w:rsidRDefault="0088500A" w:rsidP="00B74238">
      <w:pPr>
        <w:tabs>
          <w:tab w:val="left" w:pos="552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500A" w:rsidRPr="004D19F6" w:rsidRDefault="0088500A" w:rsidP="00B74238">
      <w:pPr>
        <w:tabs>
          <w:tab w:val="left" w:pos="552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224E" w:rsidRPr="004D19F6" w:rsidRDefault="0039224E" w:rsidP="00B74238">
      <w:pPr>
        <w:tabs>
          <w:tab w:val="left" w:pos="552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224E" w:rsidRPr="004D19F6" w:rsidRDefault="0039224E" w:rsidP="00B74238">
      <w:pPr>
        <w:tabs>
          <w:tab w:val="left" w:pos="552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4238" w:rsidRPr="004D19F6" w:rsidRDefault="00B74238" w:rsidP="00B74238">
      <w:pPr>
        <w:tabs>
          <w:tab w:val="left" w:pos="5529"/>
        </w:tabs>
        <w:spacing w:after="0" w:line="240" w:lineRule="auto"/>
        <w:rPr>
          <w:rFonts w:ascii="Times New Roman" w:hAnsi="Times New Roman"/>
          <w:sz w:val="28"/>
          <w:szCs w:val="28"/>
          <w:lang w:val="sv-SE"/>
        </w:rPr>
      </w:pPr>
      <w:r w:rsidRPr="004D19F6">
        <w:rPr>
          <w:rFonts w:ascii="Times New Roman" w:hAnsi="Times New Roman"/>
          <w:sz w:val="28"/>
          <w:szCs w:val="28"/>
        </w:rPr>
        <w:tab/>
        <w:t xml:space="preserve">          </w:t>
      </w:r>
    </w:p>
    <w:p w:rsidR="00B74238" w:rsidRPr="004D19F6" w:rsidRDefault="007B38CB" w:rsidP="00B7423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Kačanova</w:t>
      </w:r>
      <w:r w:rsidR="005175E0" w:rsidRPr="004D19F6">
        <w:rPr>
          <w:rFonts w:ascii="Times New Roman" w:hAnsi="Times New Roman"/>
          <w:sz w:val="20"/>
          <w:szCs w:val="20"/>
        </w:rPr>
        <w:t xml:space="preserve">, </w:t>
      </w:r>
      <w:r w:rsidR="00B74238" w:rsidRPr="004D19F6">
        <w:rPr>
          <w:rFonts w:ascii="Times New Roman" w:hAnsi="Times New Roman"/>
          <w:sz w:val="20"/>
          <w:szCs w:val="20"/>
        </w:rPr>
        <w:t>67075</w:t>
      </w:r>
      <w:r>
        <w:rPr>
          <w:rFonts w:ascii="Times New Roman" w:hAnsi="Times New Roman"/>
          <w:sz w:val="20"/>
          <w:szCs w:val="20"/>
        </w:rPr>
        <w:t>407</w:t>
      </w:r>
    </w:p>
    <w:p w:rsidR="00B74238" w:rsidRPr="004D19F6" w:rsidRDefault="00E21B4B" w:rsidP="00CB7E1F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4" w:history="1">
        <w:r w:rsidR="007B38CB" w:rsidRPr="00BA5C05">
          <w:rPr>
            <w:rStyle w:val="Hipersaite"/>
            <w:rFonts w:ascii="Times New Roman" w:hAnsi="Times New Roman"/>
            <w:sz w:val="20"/>
            <w:szCs w:val="20"/>
          </w:rPr>
          <w:t>marina.kacanova@vp.gov.lv</w:t>
        </w:r>
      </w:hyperlink>
    </w:p>
    <w:sectPr w:rsidR="00B74238" w:rsidRPr="004D19F6" w:rsidSect="00AB24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4C"/>
    <w:rsid w:val="001041F1"/>
    <w:rsid w:val="001213C4"/>
    <w:rsid w:val="001312B3"/>
    <w:rsid w:val="001407CE"/>
    <w:rsid w:val="0015131E"/>
    <w:rsid w:val="001749A9"/>
    <w:rsid w:val="001B2E1C"/>
    <w:rsid w:val="001F7C6B"/>
    <w:rsid w:val="00201291"/>
    <w:rsid w:val="00227602"/>
    <w:rsid w:val="002D0FED"/>
    <w:rsid w:val="003203E9"/>
    <w:rsid w:val="0039224E"/>
    <w:rsid w:val="003C2636"/>
    <w:rsid w:val="004D19F6"/>
    <w:rsid w:val="005175E0"/>
    <w:rsid w:val="00604B8D"/>
    <w:rsid w:val="0060708F"/>
    <w:rsid w:val="006D6C86"/>
    <w:rsid w:val="00740087"/>
    <w:rsid w:val="007B38CB"/>
    <w:rsid w:val="00837E85"/>
    <w:rsid w:val="00880EB8"/>
    <w:rsid w:val="0088500A"/>
    <w:rsid w:val="008A3A24"/>
    <w:rsid w:val="008E2EBA"/>
    <w:rsid w:val="009F18CE"/>
    <w:rsid w:val="00A1318D"/>
    <w:rsid w:val="00A97C38"/>
    <w:rsid w:val="00AB0E34"/>
    <w:rsid w:val="00AB244C"/>
    <w:rsid w:val="00B06B4C"/>
    <w:rsid w:val="00B2269B"/>
    <w:rsid w:val="00B40FBB"/>
    <w:rsid w:val="00B4285B"/>
    <w:rsid w:val="00B74238"/>
    <w:rsid w:val="00C21B3C"/>
    <w:rsid w:val="00CA2646"/>
    <w:rsid w:val="00CB4890"/>
    <w:rsid w:val="00CB7E1F"/>
    <w:rsid w:val="00D7493B"/>
    <w:rsid w:val="00D91DF8"/>
    <w:rsid w:val="00E21B4B"/>
    <w:rsid w:val="00E75DC5"/>
    <w:rsid w:val="00EF2939"/>
    <w:rsid w:val="00F15DB4"/>
    <w:rsid w:val="00FB54E9"/>
    <w:rsid w:val="00FC2B77"/>
    <w:rsid w:val="00FD0A72"/>
    <w:rsid w:val="00FE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49D22-312D-4A2D-B8C0-CD1B7624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B06B4C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B74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na.kacanova@vp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3496</Words>
  <Characters>1994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Dukaļska</dc:creator>
  <cp:keywords/>
  <dc:description/>
  <cp:lastModifiedBy>Solvita Žakaite</cp:lastModifiedBy>
  <cp:revision>2</cp:revision>
  <dcterms:created xsi:type="dcterms:W3CDTF">2023-04-14T11:55:00Z</dcterms:created>
  <dcterms:modified xsi:type="dcterms:W3CDTF">2023-04-14T11:55:00Z</dcterms:modified>
</cp:coreProperties>
</file>