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"Ūdeles" Garkalnes pagastā, Ropažu novadā,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privātpersonām atsavināt tām piederošu nekustamo īpašumu "Ūdeles" Garkalnes pagastā, Ropažu novadā (nekustamā īpašuma kadastra Nr. 8060 010 0554) – zemes vienību (zemes vienības kadastra apzīmējums 8060 010 0554) 0,24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īpašniekiem kopīpašumā esošo nekustamo īpašumu "Ūdeles" Garkalnes pagastā, Ropažu novadā (nekustamā īpašuma kadastra Nr. 8060 010 0554) (turpmāk – Nekustamais īpašums) – zemes vienību (zemes vienības kadastra apzīmējums 8060 010 0554) 0,24 ha platībā (turpmāk –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daļu aptuveni 0,1353 ha platībā, kas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daļu aptuveni 0,0724 ha platībā, kas nepieciešama pašvaldības nozīmes ceļa izbūvei (pašvaldības ceļu nodalījuma josla) (turpmāk kopā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atlikušo Zemes vienības daļu aptuveni 0,0323 ha platībā, kas nav nepieciešama Rail Baltica izbūvei, atsavināma, ievērojot Likuma 6. panta pirmās daļas tiesisko regulējumu un Nekustamā īpašuma īpašnieka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(zemes vienības kadastra apzīmējums 8060 010 0554) 0,24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Garkalnes pagasta zemesgrāmatas nodalījumā Nr. 100000231558, īpašuma tiesības nostiprinātas divām fiziskām personām (turpmāk – Kopīpašnieki). Pamats: 2022. gada 5. jūlija mantojuma apliecība (par tiesībām uz mantojumu pēc likuma), aktu reģ. ar Nr. 1905, 2022. gada 5. jūlija mantojuma sadales līgums, aktu reģ. ar Nr. 1910.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hipotēkas vai piedziņas atzīmes, nomas vai apbūves tiesības. Nekustamais īpašums ir apgrūtināts ar lietu tiesībām atzīmes veidā – servitūts - tiesība uz braucamo ceļu par labu nekustamajam īpašumam ar kadastra Nr. 8060 010 0459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atzīmes veidā zemesgrāmatā izdarīts ieraksts par ceļa servitūtu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Kadastrs) datiem Nekustamajam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šādi apgrūtinājumi: ūdenstilpes aizsargjoslas teritorija 0,24 ha, tauvas joslas teritorija gar ezeru 0,01 ha un ceļa servitūta teritorija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piekļuve nekustamajam īpašumam ar kadastra Nr. 8060 010 0459, kuram par labu zemesgrāmatā ierakstīts ceļa servitūts, tiks nodrošināta no perspektīvā pašvaldības nozīmes ceļa nobrauktuves.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un veidi: "Individuālo dzīvojamo māju apbūve" (kods 0601), lietošanas veidi: lauksaimniecībā izmantojamā zeme 0,07 ha, mežu platība 0,15 ha un zemes zem ceļiem platība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Zemes vienības daļu 0,2077 ha kopplatībā, atlikumā veidojas Zemes vienības daļa aptuveni 0,0323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Ropažu novada pašvaldības 2023. gada 19. jūlija vēstulei Nr. RN/2023/4.2-2/1419, atlikusī Zemes vienības daļa aptuveni 0,0323 ha platībā neatbilst Garkalnes novada Teritorijas izmantošanas un apbūves noteikumu 129. punktam, kas nosaka, ka jaunizveidojamās zemes vienības minimālajai platībai jābūt vismaz 1200 km</w:t>
      </w:r>
      <w:r w:rsidR="00000000" w:rsidRPr="00000000" w:rsidDel="00000000">
        <w:rPr>
          <w:vertAlign w:val="superscript"/>
          <w:rtl w:val="0"/>
        </w:rPr>
        <w:t xml:space="preserve">2</w:t>
      </w:r>
      <w:r w:rsidR="00000000" w:rsidRPr="00000000" w:rsidDel="00000000">
        <w:rPr>
          <w:rtl w:val="0"/>
        </w:rPr>
        <w:t xml:space="preserve">. Ņemot vērā, ka Kopīpašnieki izteikuši vēlmi nepaturēt īpašumā atlikušo Zemes vienības daļu aptuveni 0,0323 ha platībā, tā ir atsavināma saskaņā ar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Ropažu novada pašvaldība informēja, ka pašvaldības lauksaimniecības zemes nomas līgumu reģistrā nav reģistrēts Zemes vienības nomas līgums, Nekustamajā īpašumā nenotiek aktīva būvniecība – nav izsniegtas būvatļaujas, saskaņoti būvprojekti vai veikta būvju pieņemšana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2023. gada 28. jūnija vēstulē Nr. VMD11-2/609 sniegto informāciju no Meža valsts reģistra uz Zemes vienības esošās mežaudzes platība ir 0,16 ha, meža inventarizācija zemes vienībai veikta 2006.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neatrodas zemesgrāmatā un/vai Kadastrā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Kopīpašnieki pieteica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Nekustamā īpašuma bijušā īpašnieka (tēva) 2007. gadā veikto projektēšanas darbu izdevumu un elektrotīkla pieslēguma izmaksu kompensēšanu 3 759,23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nekustamā īpašuma nodokļa (par 2008., 2009., 2012. gadu) izmaksu kompensēšanu 78,37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zemesgabala un meža kopšanas izmaksu kompensēšanu periodā no 2007. līdz 2020. gadam 2 990,00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kokmateriālu pārdošanu ar mežizstrādi – aprēķināto iespējamo zaudējumu kompensāciju par cirsmu 4 560,35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 kompensāciju piedāvāt līdzvērtīgu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27. jūnija lēmumu Nr. 03.1-14/2350 un 2024.gada 27.jūnija lēmumu Nr.03.1-14/2334: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"Ūdeles" Garkalnes pagastā, Ropažu novadā (nekustamā īpašuma kadastra Nr. 8060 010 0554) atsavināšanu, atbilstoši sertificēta nekustamā īpašuma vērtētāja noteiktajai tirgus vērtībai 72 849,00 EUR (septiņdesmit divi tūkstoši astoņi simti četrdesmit deviņi euro),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8060 010 0554) tirgus vērtība 70 300,00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zemes vienības (zemes vienības kadastra apzīmējums 8060 010 0554) 0,24 ha platībā esošās mežaudzes tirgus vērtība 2 549,00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Kopīpašnieku pieteiktajiem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kompensēt 2007. gadā veikto projektēšanas darbu izdevumus un elektrotīkla pieslēguma izmaksas 3 759,23 EUR apmērā - atbilstoši Ropažu novada pašvaldības 2023. gada 19. jūlija atzinumam Nr. RN/2023/4.2-2/1419 Nekustamajā īpašumā nenotiek aktīva būvniecība, netika izsniegtas spēkā esošas būvatļaujas, nav saskaņoti spēkā esoši būvprojekti vai veikta būvju pieņemšana ekspluatācijā, kas apstiprina būtisku faktu, proti, ka Kopīpašnieki nav veikuši nepieciešamās darbības, lai īstenotu būvniecības ieceri. Savukārt apstāklis, ka bijušais  nekustamā īpašuma īpašnieks, iespējams, bija veicis ar projektēšanu saistītas darbības, nenozīmē, ka Kopīpašniekiem ir radušies zaudējumi un viņiem būtu tiesības uz šādu izdevumu atlīdzināšanu. Tāpat, Kopīpašnieki nav iesnieguši pierādījumus, ka šādi izdevumi būtu tiešā cēloņsakarībā ar Nekustamā īpašuma atsavināšanu, tostarp, nav iesnieguši darījumu apliecinošus dokumentus par projektēšanu veiktajiem izdevumiem, kas noformēti atbilstoši normatīvo aktu prasībām. Nosakot Nekustamā īpašuma tirgus vērtību saskaņā ar Atsavināšanas likuma 23. panta otro daļu, Nekustamais īpašums novērtējams, izvērtējot atbilstoši normatīvo aktu prasībām uzsākto izmantošanu. Nekustamā īpašuma novērtēšanā iepriekšējā Nekustamā īpašuma īpašnieka nodomi nav ņemami vērā, ja nav veiktas darbības to īstenošanai. Kopīpašnieki informēti par tiesībām zaudējumus pieteikt un pierādīt arī pēc Nekustamā īpašuma atsavināšanas, ievērojot Ministru kabineta noteikumu 2. punktā nostiprināto, pievienojot dokumentus, kas apliecina ar Nekustamā īpašuma atsavināšanu ciešā cēloņsakarībā saistītu tiešo zaudējumu esamību un to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kompensēt nekustamā īpašuma nodokļa (par 2008., 2009., 2012. gadu) izmaksas 78,37 EUR apmērā - atbilstoši likuma "Par nekustamā īpašuma nodokli" 1. pantam nekustamā īpašuma nodokļa nomaksas pienākums noteikts īpašniekam, līdz ar to attiecīgās izmaksas nav atzīstamas par īpašnieka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kompensēt zemesgabala un meža kopšanas izmaksas periodā no 2007. līdz 2020. gadam 2 990,00 EUR apmērā - Zemes vienību bija iespējams izmantot savām vajadzībām un, kamēr valsts nav ieguvusi īpašuma tiesības uz atsavināmo Nekustamo īpašumu, Kopīpašnieku pienākums ir nodrošināt Nekustamā īpašuma uzturēšanu saskaņā ar normatīvajiem aktiem, tostarp ievērojot gan Limbažu pašvaldības saistošo noteikumu prasības par teritorijas kopšanu, gan normatīvajos aktos noteiktās meža apsaimniekošanas prasības, un segt visus ar Nekustamā īpašuma lietošanu un uzturēšanu saistītos izdevumus. Turklāt jebkādi ieguldījumi Zemes vienības uzlabošanā palielina Nekustamā īpašuma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kokmateriālu pārdošanu ar mežizstrādi – aprēķinātiem iespējamiem zaudējumiem par cirsmu 4 560,35 EUR - Vērtētājs ir veicis mežaudzes (koksnes) vērtības aprēķinu, saskaņā ar kuru iegūstamās koksnes vērtība, kas ir iekļauta atlīdzības apmērā, ir 2 549,00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 kompensāciju piedāvāt līdzvērtīgu nekustamo īpašumu – Kopīpašnieki ir informēti,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Ropažu novada pašvaldība 2023. gada 14. novembra vēstulē Nr. 4.2-2/2345 informēja, ka Garkalnes pagasta Skuķīšu ciema teritorijā pašvaldības īpašumā vai valdījumā nav līdzvērtīgi īpašumi, zemesgabali, kas pēc to lietošanas mērķa, veida un platības būtu līdzvērtīgi Nekustamajam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akciju sabiedrība "Valsts nekustamie īpašumi" 2023. gada 15. novembra vēstulē informēja, ka uz valsts vārda Finanšu ministrijas personā un tās pārvaldīšanā nav zemesgabali, kas pēc lietošanas mērķa, veida un platības būtu uzskatāmi kā potenciāli līdzvērtīgi Nekustamajam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Zemkopības ministrija 2023. gada 4. decembra vēstulē Nr. 4-11e/2165/2023 piedāvāja kā kompensācijas veidu par Nekustamā īpašuma atsavināšanu izmantot nekustamā īpašuma "Silciema meža masīvs" Inčukalna pagastā, Siguldas novadā (kadastra Nr. 8064 007 0842), sastāvā esošo zemes vienību (zemes vienības kadastra apzīmējums 8064 007 0881)  0,248 ha platībā, no kuras Kopīpašnieki 2023. gada 30. decembra vēstulē Nr. EDZL30122023 atteicās, secinot, ka tā nav līdzvērtīga Nekustamajam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Kopīpašniekiem ir saņemta piekrišana Nekustamā īpašuma atsavināšanai un atlīdzības apmēram, paturot tiesības arī pēc Nekustamā īpašuma atsavināšanas Kopīpašniekiem iegūt un iesniegt papildus pierādījumus saistībā ar pieteikto zaudējuma prasījumu par projektēšanas darbu faktiskām izmaksām un iespējamo zaudējumu rašanās cēloņsakarību 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Kopīpašniekiem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uz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"Ūdeles" Garkalnes pagastā, Ropažu novadā (nekustamā īpašuma kadastra Nr. 8060 010 0554) – zemes vienību (zemes vienības kadastra apzīmējums 8060 010 0554) 0,24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Nekustamā īpašuma daļā esošo Zemes vienības daļu aptuveni 0,0724 ha platībā (pēc kadastrālās uzmērīšanas platība var tikt precizēta) un uz tās izbūvēto pašvaldības nozīmes autoceļu ar visiem tā kompleksā ietilpstošajiem elementiem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Kopīpašniekus, kuriem piederošais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pirkšanu un īpašuma tiesību nostiprināšanu zemesgrāmatā, tiks segti no finansēšanas līgumā, kas 2020. gada 16. novembrī noslēgts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 Projektā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24-TA-1572</w:t>
    </w:r>
    <w:r>
      <w:br/>
    </w:r>
    <w:r w:rsidR="00000000" w:rsidRPr="00000000" w:rsidDel="00000000">
      <w:rPr>
        <w:rtl w:val="0"/>
      </w:rPr>
      <w:t xml:space="preserve">Izdrukāts 29.07.2026. 21.49 - 2.0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24-TA-1572</w:t>
    </w:r>
    <w:r>
      <w:br/>
    </w:r>
    <w:r w:rsidR="00000000" w:rsidRPr="00000000" w:rsidDel="00000000">
      <w:rPr>
        <w:rtl w:val="0"/>
      </w:rPr>
      <w:t xml:space="preserve">Izdrukāts 29.07.2026. 21.49 - 2.0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anotācija_(ex_ante)_24-TA-1572.docx</dc:title>
</cp:coreProperties>
</file>

<file path=docProps/custom.xml><?xml version="1.0" encoding="utf-8"?>
<Properties xmlns="http://schemas.openxmlformats.org/officeDocument/2006/custom-properties" xmlns:vt="http://schemas.openxmlformats.org/officeDocument/2006/docPropsVTypes"/>
</file>