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10573" w14:textId="77777777" w:rsidR="00D307BF" w:rsidRDefault="00D307BF" w:rsidP="00D307BF">
      <w:pPr>
        <w:jc w:val="center"/>
        <w:rPr>
          <w:rFonts w:ascii="Times New Roman" w:hAnsi="Times New Roman" w:cs="Times New Roman"/>
          <w:b/>
          <w:sz w:val="28"/>
          <w:szCs w:val="28"/>
        </w:rPr>
      </w:pPr>
    </w:p>
    <w:p w14:paraId="3794787A" w14:textId="557932BB" w:rsidR="00717959" w:rsidRDefault="00717959" w:rsidP="00717959">
      <w:pPr>
        <w:pStyle w:val="tv213"/>
        <w:shd w:val="clear" w:color="auto" w:fill="FFFFFF" w:themeFill="background1"/>
        <w:spacing w:before="0" w:beforeAutospacing="0" w:after="0" w:afterAutospacing="0" w:line="259" w:lineRule="auto"/>
        <w:jc w:val="center"/>
        <w:rPr>
          <w:b/>
        </w:rPr>
      </w:pPr>
      <w:r w:rsidRPr="00B33198">
        <w:rPr>
          <w:b/>
        </w:rPr>
        <w:t>Valsts ārējās sauszemes robežas infrastruktūras izbūve gar Latvijas Republikas un Baltkrievijas Republikas robežu (</w:t>
      </w:r>
      <w:r w:rsidR="00346A9C">
        <w:rPr>
          <w:b/>
        </w:rPr>
        <w:t>I</w:t>
      </w:r>
      <w:r w:rsidRPr="00B33198">
        <w:rPr>
          <w:b/>
        </w:rPr>
        <w:t xml:space="preserve">I. kārta, būvdarbu veicēja papildu izmaksu </w:t>
      </w:r>
      <w:r w:rsidR="00792A37">
        <w:rPr>
          <w:b/>
        </w:rPr>
        <w:t xml:space="preserve">(izbūve purvu zonās) </w:t>
      </w:r>
      <w:r w:rsidRPr="00B33198">
        <w:rPr>
          <w:b/>
        </w:rPr>
        <w:t>tāmes rezultāts)</w:t>
      </w:r>
    </w:p>
    <w:p w14:paraId="4B8C5CB4" w14:textId="77777777" w:rsidR="00717959" w:rsidRPr="00B33198" w:rsidRDefault="00717959" w:rsidP="00717959">
      <w:pPr>
        <w:pStyle w:val="tv213"/>
        <w:shd w:val="clear" w:color="auto" w:fill="FFFFFF" w:themeFill="background1"/>
        <w:spacing w:before="0" w:beforeAutospacing="0" w:after="0" w:afterAutospacing="0" w:line="259" w:lineRule="auto"/>
        <w:jc w:val="center"/>
        <w:rPr>
          <w:rFonts w:eastAsia="Calibri"/>
        </w:rPr>
      </w:pPr>
    </w:p>
    <w:p w14:paraId="580A6F7A" w14:textId="77777777" w:rsidR="00717959" w:rsidRDefault="00717959" w:rsidP="00717959">
      <w:pPr>
        <w:pStyle w:val="tv213"/>
        <w:shd w:val="clear" w:color="auto" w:fill="FFFFFF" w:themeFill="background1"/>
        <w:spacing w:before="0" w:beforeAutospacing="0" w:after="0" w:afterAutospacing="0" w:line="259" w:lineRule="auto"/>
        <w:ind w:firstLine="709"/>
        <w:jc w:val="both"/>
        <w:rPr>
          <w:rFonts w:eastAsia="Calibri"/>
        </w:rPr>
      </w:pPr>
    </w:p>
    <w:p w14:paraId="2D6114BA" w14:textId="1FE4D2B1" w:rsidR="00717959" w:rsidRDefault="00717959" w:rsidP="00717959">
      <w:pPr>
        <w:pStyle w:val="tv213"/>
        <w:shd w:val="clear" w:color="auto" w:fill="FFFFFF" w:themeFill="background1"/>
        <w:spacing w:before="0" w:beforeAutospacing="0" w:after="0" w:afterAutospacing="0" w:line="259" w:lineRule="auto"/>
        <w:ind w:firstLine="709"/>
        <w:jc w:val="both"/>
        <w:rPr>
          <w:rFonts w:eastAsia="Calibri"/>
        </w:rPr>
      </w:pPr>
      <w:r>
        <w:rPr>
          <w:rFonts w:eastAsia="Calibri"/>
        </w:rPr>
        <w:t xml:space="preserve">Valsts ārējās sauszemes robežas infrastruktūras izbūves darbu īstenošanas laikā </w:t>
      </w:r>
      <w:r w:rsidRPr="00717959">
        <w:rPr>
          <w:rFonts w:eastAsia="Calibri"/>
        </w:rPr>
        <w:t>I</w:t>
      </w:r>
      <w:r w:rsidR="00346A9C">
        <w:rPr>
          <w:rFonts w:eastAsia="Calibri"/>
        </w:rPr>
        <w:t>I</w:t>
      </w:r>
      <w:r w:rsidRPr="00717959">
        <w:rPr>
          <w:rFonts w:eastAsia="Calibri"/>
        </w:rPr>
        <w:t xml:space="preserve">. kārtas </w:t>
      </w:r>
      <w:r w:rsidR="00346A9C">
        <w:rPr>
          <w:rFonts w:eastAsia="Calibri"/>
        </w:rPr>
        <w:t>15</w:t>
      </w:r>
      <w:r w:rsidRPr="00717959">
        <w:rPr>
          <w:rFonts w:eastAsia="Calibri"/>
        </w:rPr>
        <w:t>. darba daļās</w:t>
      </w:r>
      <w:r>
        <w:rPr>
          <w:rFonts w:eastAsia="Calibri"/>
        </w:rPr>
        <w:t xml:space="preserve"> Būvdarbu veicējam neparedzēti radušies papildu izdevumi, kas tam ir kompensējami atbilstoši VNĪ sertificēta </w:t>
      </w:r>
      <w:r w:rsidR="00346A9C">
        <w:rPr>
          <w:rFonts w:eastAsia="Calibri"/>
        </w:rPr>
        <w:t>tāmētāja</w:t>
      </w:r>
      <w:r>
        <w:rPr>
          <w:rFonts w:eastAsia="Calibri"/>
        </w:rPr>
        <w:t xml:space="preserve"> atzinumam saistībā ar būvdarbu īstenošanu purvu zonās:</w:t>
      </w:r>
    </w:p>
    <w:p w14:paraId="28D2B42E" w14:textId="77777777" w:rsidR="00E15393" w:rsidRPr="00F7479D" w:rsidRDefault="00E15393" w:rsidP="00E15393">
      <w:pPr>
        <w:pStyle w:val="tv213"/>
        <w:shd w:val="clear" w:color="auto" w:fill="FFFFFF" w:themeFill="background1"/>
        <w:spacing w:before="0" w:beforeAutospacing="0" w:after="0" w:afterAutospacing="0" w:line="259" w:lineRule="auto"/>
        <w:ind w:firstLine="709"/>
        <w:jc w:val="right"/>
        <w:rPr>
          <w:rFonts w:eastAsia="Calibri"/>
          <w:i/>
          <w:sz w:val="20"/>
        </w:rPr>
      </w:pPr>
      <w:r w:rsidRPr="00F7479D">
        <w:rPr>
          <w:rFonts w:eastAsia="Calibri"/>
          <w:i/>
          <w:sz w:val="20"/>
        </w:rPr>
        <w:t xml:space="preserve">1.attēls “Kopsavilkuma aprēķins” </w:t>
      </w:r>
    </w:p>
    <w:p w14:paraId="3B608D94" w14:textId="66DBEBC4" w:rsidR="00717959" w:rsidRDefault="001F273C" w:rsidP="00717959">
      <w:pPr>
        <w:pStyle w:val="tv213"/>
        <w:shd w:val="clear" w:color="auto" w:fill="FFFFFF" w:themeFill="background1"/>
        <w:spacing w:before="0" w:beforeAutospacing="0" w:after="0" w:afterAutospacing="0" w:line="259" w:lineRule="auto"/>
        <w:ind w:firstLine="709"/>
        <w:rPr>
          <w:rFonts w:eastAsia="Calibri"/>
        </w:rPr>
      </w:pPr>
      <w:r w:rsidRPr="001F273C">
        <w:rPr>
          <w:rFonts w:eastAsia="Calibri"/>
          <w:noProof/>
        </w:rPr>
        <w:drawing>
          <wp:inline distT="0" distB="0" distL="0" distR="0" wp14:anchorId="1DF0AFB9" wp14:editId="457561A0">
            <wp:extent cx="5274310" cy="1960880"/>
            <wp:effectExtent l="0" t="0" r="2540" b="1270"/>
            <wp:docPr id="195884756"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84756" name="Picture 1" descr="A screenshot of a document&#10;&#10;Description automatically generated"/>
                    <pic:cNvPicPr/>
                  </pic:nvPicPr>
                  <pic:blipFill>
                    <a:blip r:embed="rId10"/>
                    <a:stretch>
                      <a:fillRect/>
                    </a:stretch>
                  </pic:blipFill>
                  <pic:spPr>
                    <a:xfrm>
                      <a:off x="0" y="0"/>
                      <a:ext cx="5274310" cy="1960880"/>
                    </a:xfrm>
                    <a:prstGeom prst="rect">
                      <a:avLst/>
                    </a:prstGeom>
                  </pic:spPr>
                </pic:pic>
              </a:graphicData>
            </a:graphic>
          </wp:inline>
        </w:drawing>
      </w:r>
    </w:p>
    <w:p w14:paraId="4334215A" w14:textId="77777777" w:rsidR="00717959" w:rsidRDefault="00717959" w:rsidP="00717959">
      <w:pPr>
        <w:pStyle w:val="tv213"/>
        <w:shd w:val="clear" w:color="auto" w:fill="FFFFFF" w:themeFill="background1"/>
        <w:spacing w:before="0" w:beforeAutospacing="0" w:after="0" w:afterAutospacing="0" w:line="259" w:lineRule="auto"/>
        <w:ind w:firstLine="709"/>
        <w:jc w:val="center"/>
        <w:rPr>
          <w:rFonts w:eastAsia="Calibri"/>
        </w:rPr>
      </w:pPr>
    </w:p>
    <w:p w14:paraId="41F046A6" w14:textId="77777777" w:rsidR="00717959" w:rsidRDefault="00717959" w:rsidP="00717959">
      <w:pPr>
        <w:pStyle w:val="tv213"/>
        <w:shd w:val="clear" w:color="auto" w:fill="FFFFFF" w:themeFill="background1"/>
        <w:spacing w:before="0" w:beforeAutospacing="0" w:after="0" w:afterAutospacing="0" w:line="259" w:lineRule="auto"/>
        <w:ind w:firstLine="709"/>
        <w:jc w:val="both"/>
        <w:rPr>
          <w:rFonts w:eastAsia="Calibri"/>
        </w:rPr>
      </w:pPr>
    </w:p>
    <w:p w14:paraId="39D32DB0" w14:textId="1D6F290C" w:rsidR="00717959" w:rsidRDefault="00717959" w:rsidP="00717959">
      <w:pPr>
        <w:pStyle w:val="ListParagraph"/>
        <w:jc w:val="both"/>
        <w:rPr>
          <w:rFonts w:ascii="Times New Roman" w:hAnsi="Times New Roman" w:cs="Times New Roman"/>
          <w:sz w:val="24"/>
          <w:szCs w:val="24"/>
        </w:rPr>
      </w:pPr>
    </w:p>
    <w:p w14:paraId="060314A3" w14:textId="4C868102" w:rsidR="006B1C13" w:rsidRPr="00280DB9" w:rsidRDefault="006B1C13" w:rsidP="00717959">
      <w:pPr>
        <w:pStyle w:val="tv213"/>
        <w:shd w:val="clear" w:color="auto" w:fill="FFFFFF"/>
        <w:spacing w:before="0" w:beforeAutospacing="0" w:after="0" w:afterAutospacing="0"/>
        <w:ind w:firstLine="709"/>
        <w:jc w:val="both"/>
        <w:rPr>
          <w:b/>
          <w:bCs/>
        </w:rPr>
      </w:pPr>
    </w:p>
    <w:sectPr w:rsidR="006B1C13" w:rsidRPr="00280DB9">
      <w:headerReference w:type="default" r:id="rId11"/>
      <w:foot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9F1C3" w14:textId="77777777" w:rsidR="009F7297" w:rsidRDefault="009F7297" w:rsidP="00D307BF">
      <w:pPr>
        <w:spacing w:after="0" w:line="240" w:lineRule="auto"/>
      </w:pPr>
      <w:r>
        <w:separator/>
      </w:r>
    </w:p>
  </w:endnote>
  <w:endnote w:type="continuationSeparator" w:id="0">
    <w:p w14:paraId="73934AB8" w14:textId="77777777" w:rsidR="009F7297" w:rsidRDefault="009F7297" w:rsidP="00D307BF">
      <w:pPr>
        <w:spacing w:after="0" w:line="240" w:lineRule="auto"/>
      </w:pPr>
      <w:r>
        <w:continuationSeparator/>
      </w:r>
    </w:p>
  </w:endnote>
  <w:endnote w:type="continuationNotice" w:id="1">
    <w:p w14:paraId="2E38FDE3" w14:textId="77777777" w:rsidR="009F7297" w:rsidRDefault="009F72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86C9A" w14:textId="219BEAD0" w:rsidR="00055D71" w:rsidRPr="00717D82" w:rsidRDefault="00055D71" w:rsidP="00055D71">
    <w:pPr>
      <w:pStyle w:val="Header"/>
      <w:jc w:val="center"/>
      <w:rPr>
        <w:rFonts w:ascii="Times New Roman" w:hAnsi="Times New Roman" w:cs="Times New Roman"/>
      </w:rPr>
    </w:pPr>
    <w:r w:rsidRPr="00717D82">
      <w:rPr>
        <w:rFonts w:ascii="Times New Roman" w:hAnsi="Times New Roman" w:cs="Times New Roman"/>
      </w:rPr>
      <w:t>IEROBEŽOTA PIEEJAMĪBA</w:t>
    </w:r>
  </w:p>
  <w:p w14:paraId="048423D5" w14:textId="15EC3437" w:rsidR="00BF664E" w:rsidRDefault="00BF664E" w:rsidP="00055D7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76A4E" w14:textId="77777777" w:rsidR="009F7297" w:rsidRDefault="009F7297" w:rsidP="00D307BF">
      <w:pPr>
        <w:spacing w:after="0" w:line="240" w:lineRule="auto"/>
      </w:pPr>
      <w:r>
        <w:separator/>
      </w:r>
    </w:p>
  </w:footnote>
  <w:footnote w:type="continuationSeparator" w:id="0">
    <w:p w14:paraId="111D3DFC" w14:textId="77777777" w:rsidR="009F7297" w:rsidRDefault="009F7297" w:rsidP="00D307BF">
      <w:pPr>
        <w:spacing w:after="0" w:line="240" w:lineRule="auto"/>
      </w:pPr>
      <w:r>
        <w:continuationSeparator/>
      </w:r>
    </w:p>
  </w:footnote>
  <w:footnote w:type="continuationNotice" w:id="1">
    <w:p w14:paraId="019AE869" w14:textId="77777777" w:rsidR="009F7297" w:rsidRDefault="009F72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4C755" w14:textId="77777777" w:rsidR="00BF664E" w:rsidRPr="00717D82" w:rsidRDefault="00BF664E" w:rsidP="00D307BF">
    <w:pPr>
      <w:pStyle w:val="Header"/>
      <w:jc w:val="center"/>
      <w:rPr>
        <w:rFonts w:ascii="Times New Roman" w:hAnsi="Times New Roman" w:cs="Times New Roman"/>
      </w:rPr>
    </w:pPr>
    <w:r w:rsidRPr="00717D82">
      <w:rPr>
        <w:rFonts w:ascii="Times New Roman" w:hAnsi="Times New Roman" w:cs="Times New Roman"/>
      </w:rPr>
      <w:t>IEROBEŽOTA PIEEJAMĪBA</w:t>
    </w:r>
  </w:p>
  <w:p w14:paraId="361FEAB6" w14:textId="77777777" w:rsidR="00BF664E" w:rsidRPr="00D307BF" w:rsidRDefault="00BF664E" w:rsidP="00D307BF">
    <w:pPr>
      <w:pStyle w:val="Header"/>
      <w:jc w:val="center"/>
      <w:rPr>
        <w:rFonts w:ascii="Times New Roman" w:hAnsi="Times New Roman" w:cs="Times New Roman"/>
      </w:rPr>
    </w:pPr>
  </w:p>
  <w:p w14:paraId="79CAA48C" w14:textId="77777777" w:rsidR="00AF5E86" w:rsidRDefault="00AF5E86" w:rsidP="00AF5E86">
    <w:pPr>
      <w:pStyle w:val="Header"/>
      <w:jc w:val="right"/>
      <w:rPr>
        <w:rFonts w:ascii="Times New Roman" w:hAnsi="Times New Roman" w:cs="Times New Roman"/>
        <w:i/>
      </w:rPr>
    </w:pPr>
    <w:r>
      <w:rPr>
        <w:rFonts w:ascii="Times New Roman" w:hAnsi="Times New Roman" w:cs="Times New Roman"/>
        <w:i/>
      </w:rPr>
      <w:t>2</w:t>
    </w:r>
    <w:r w:rsidR="00280EF8">
      <w:rPr>
        <w:rFonts w:ascii="Times New Roman" w:hAnsi="Times New Roman" w:cs="Times New Roman"/>
        <w:i/>
      </w:rPr>
      <w:t>.</w:t>
    </w:r>
    <w:r w:rsidR="00AE7D53">
      <w:rPr>
        <w:rFonts w:ascii="Times New Roman" w:hAnsi="Times New Roman" w:cs="Times New Roman"/>
        <w:i/>
      </w:rPr>
      <w:t>p</w:t>
    </w:r>
    <w:r w:rsidR="00BF664E" w:rsidRPr="00D307BF">
      <w:rPr>
        <w:rFonts w:ascii="Times New Roman" w:hAnsi="Times New Roman" w:cs="Times New Roman"/>
        <w:i/>
      </w:rPr>
      <w:t>ielikums</w:t>
    </w:r>
  </w:p>
  <w:p w14:paraId="78E4B496" w14:textId="25F511EF" w:rsidR="00AF5E86" w:rsidRPr="00AF5E86" w:rsidRDefault="00AF5E86" w:rsidP="00AF5E86">
    <w:pPr>
      <w:pStyle w:val="Header"/>
      <w:jc w:val="right"/>
      <w:rPr>
        <w:i/>
      </w:rPr>
    </w:pPr>
    <w:r w:rsidRPr="00AF5E86">
      <w:rPr>
        <w:rFonts w:ascii="Times New Roman" w:hAnsi="Times New Roman" w:cs="Times New Roman"/>
        <w:i/>
      </w:rPr>
      <w:t xml:space="preserve">Ministru kabineta </w:t>
    </w:r>
    <w:r>
      <w:rPr>
        <w:rFonts w:ascii="Times New Roman" w:hAnsi="Times New Roman" w:cs="Times New Roman"/>
        <w:i/>
      </w:rPr>
      <w:t>rīkojuma</w:t>
    </w:r>
    <w:r w:rsidRPr="00AF5E86">
      <w:rPr>
        <w:rFonts w:ascii="Times New Roman" w:hAnsi="Times New Roman" w:cs="Times New Roman"/>
        <w:i/>
      </w:rPr>
      <w:t xml:space="preserve"> </w:t>
    </w:r>
    <w:r>
      <w:rPr>
        <w:rFonts w:ascii="Times New Roman" w:hAnsi="Times New Roman" w:cs="Times New Roman"/>
        <w:i/>
      </w:rPr>
      <w:t>“</w:t>
    </w:r>
    <w:r w:rsidRPr="00AF5E86">
      <w:rPr>
        <w:rFonts w:ascii="Times New Roman" w:hAnsi="Times New Roman" w:cs="Times New Roman"/>
        <w:i/>
      </w:rPr>
      <w:t>Grozījumi Ministru kabineta 2024. gada 14. februāra rīkojumā Nr. 110 “Par apropriācijas pārdali no budžeta resora “74. Gadskārtējā valsts budžeta izpildes procesā pārdalāmais finansējums” programmas 18.00.00 “Finansējums valsts drošības stiprināšanas pasākumiem””</w:t>
    </w:r>
    <w:r>
      <w:rPr>
        <w:rFonts w:ascii="Times New Roman" w:hAnsi="Times New Roman" w:cs="Times New Roman"/>
        <w:i/>
      </w:rPr>
      <w:t xml:space="preserve"> projekta anotācijai</w:t>
    </w:r>
  </w:p>
  <w:p w14:paraId="775BA544" w14:textId="78F0E596" w:rsidR="00BF664E" w:rsidRPr="00DA50DC" w:rsidRDefault="00BF664E" w:rsidP="00DA50DC">
    <w:pPr>
      <w:pStyle w:val="Header"/>
      <w:ind w:left="3828"/>
      <w:jc w:val="right"/>
      <w:rPr>
        <w:rFonts w:ascii="Times New Roman" w:hAnsi="Times New Roman" w:cs="Times New Roman"/>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6994"/>
    <w:multiLevelType w:val="hybridMultilevel"/>
    <w:tmpl w:val="879E3566"/>
    <w:lvl w:ilvl="0" w:tplc="0186BFCA">
      <w:start w:val="1"/>
      <w:numFmt w:val="decimal"/>
      <w:lvlText w:val="%1."/>
      <w:lvlJc w:val="left"/>
      <w:pPr>
        <w:ind w:left="720" w:hanging="360"/>
      </w:pPr>
      <w:rPr>
        <w:rFonts w:ascii="Times New Roman" w:eastAsiaTheme="minorHAnsi" w:hAnsi="Times New Roman" w:cs="Times New Roman"/>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 w15:restartNumberingAfterBreak="0">
    <w:nsid w:val="12A15DD9"/>
    <w:multiLevelType w:val="hybridMultilevel"/>
    <w:tmpl w:val="DC204426"/>
    <w:lvl w:ilvl="0" w:tplc="0DC8FA10">
      <w:start w:val="3"/>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2EBF130B"/>
    <w:multiLevelType w:val="multilevel"/>
    <w:tmpl w:val="A4FA9622"/>
    <w:lvl w:ilvl="0">
      <w:start w:val="3"/>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56DB5A0C"/>
    <w:multiLevelType w:val="hybridMultilevel"/>
    <w:tmpl w:val="933E443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6EA4E5AB"/>
    <w:multiLevelType w:val="hybridMultilevel"/>
    <w:tmpl w:val="A6686CFE"/>
    <w:lvl w:ilvl="0" w:tplc="B6C2E6C8">
      <w:start w:val="1"/>
      <w:numFmt w:val="bullet"/>
      <w:lvlText w:val="·"/>
      <w:lvlJc w:val="left"/>
      <w:pPr>
        <w:ind w:left="720" w:hanging="360"/>
      </w:pPr>
      <w:rPr>
        <w:rFonts w:ascii="Symbol" w:hAnsi="Symbol" w:hint="default"/>
      </w:rPr>
    </w:lvl>
    <w:lvl w:ilvl="1" w:tplc="2A7AF514">
      <w:start w:val="1"/>
      <w:numFmt w:val="bullet"/>
      <w:lvlText w:val="o"/>
      <w:lvlJc w:val="left"/>
      <w:pPr>
        <w:ind w:left="1440" w:hanging="360"/>
      </w:pPr>
      <w:rPr>
        <w:rFonts w:ascii="Courier New" w:hAnsi="Courier New" w:hint="default"/>
      </w:rPr>
    </w:lvl>
    <w:lvl w:ilvl="2" w:tplc="C07A8EC8">
      <w:start w:val="1"/>
      <w:numFmt w:val="bullet"/>
      <w:lvlText w:val=""/>
      <w:lvlJc w:val="left"/>
      <w:pPr>
        <w:ind w:left="2160" w:hanging="360"/>
      </w:pPr>
      <w:rPr>
        <w:rFonts w:ascii="Wingdings" w:hAnsi="Wingdings" w:hint="default"/>
      </w:rPr>
    </w:lvl>
    <w:lvl w:ilvl="3" w:tplc="1426649A">
      <w:start w:val="1"/>
      <w:numFmt w:val="bullet"/>
      <w:lvlText w:val=""/>
      <w:lvlJc w:val="left"/>
      <w:pPr>
        <w:ind w:left="2880" w:hanging="360"/>
      </w:pPr>
      <w:rPr>
        <w:rFonts w:ascii="Symbol" w:hAnsi="Symbol" w:hint="default"/>
      </w:rPr>
    </w:lvl>
    <w:lvl w:ilvl="4" w:tplc="E2EE81FA">
      <w:start w:val="1"/>
      <w:numFmt w:val="bullet"/>
      <w:lvlText w:val="o"/>
      <w:lvlJc w:val="left"/>
      <w:pPr>
        <w:ind w:left="3600" w:hanging="360"/>
      </w:pPr>
      <w:rPr>
        <w:rFonts w:ascii="Courier New" w:hAnsi="Courier New" w:hint="default"/>
      </w:rPr>
    </w:lvl>
    <w:lvl w:ilvl="5" w:tplc="F0C8DB38">
      <w:start w:val="1"/>
      <w:numFmt w:val="bullet"/>
      <w:lvlText w:val=""/>
      <w:lvlJc w:val="left"/>
      <w:pPr>
        <w:ind w:left="4320" w:hanging="360"/>
      </w:pPr>
      <w:rPr>
        <w:rFonts w:ascii="Wingdings" w:hAnsi="Wingdings" w:hint="default"/>
      </w:rPr>
    </w:lvl>
    <w:lvl w:ilvl="6" w:tplc="6B527F80">
      <w:start w:val="1"/>
      <w:numFmt w:val="bullet"/>
      <w:lvlText w:val=""/>
      <w:lvlJc w:val="left"/>
      <w:pPr>
        <w:ind w:left="5040" w:hanging="360"/>
      </w:pPr>
      <w:rPr>
        <w:rFonts w:ascii="Symbol" w:hAnsi="Symbol" w:hint="default"/>
      </w:rPr>
    </w:lvl>
    <w:lvl w:ilvl="7" w:tplc="EA544866">
      <w:start w:val="1"/>
      <w:numFmt w:val="bullet"/>
      <w:lvlText w:val="o"/>
      <w:lvlJc w:val="left"/>
      <w:pPr>
        <w:ind w:left="5760" w:hanging="360"/>
      </w:pPr>
      <w:rPr>
        <w:rFonts w:ascii="Courier New" w:hAnsi="Courier New" w:hint="default"/>
      </w:rPr>
    </w:lvl>
    <w:lvl w:ilvl="8" w:tplc="D4D69A22">
      <w:start w:val="1"/>
      <w:numFmt w:val="bullet"/>
      <w:lvlText w:val=""/>
      <w:lvlJc w:val="left"/>
      <w:pPr>
        <w:ind w:left="6480" w:hanging="360"/>
      </w:pPr>
      <w:rPr>
        <w:rFonts w:ascii="Wingdings" w:hAnsi="Wingdings" w:hint="default"/>
      </w:rPr>
    </w:lvl>
  </w:abstractNum>
  <w:abstractNum w:abstractNumId="5" w15:restartNumberingAfterBreak="0">
    <w:nsid w:val="77C63176"/>
    <w:multiLevelType w:val="hybridMultilevel"/>
    <w:tmpl w:val="096A6C08"/>
    <w:lvl w:ilvl="0" w:tplc="10247384">
      <w:start w:val="905"/>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7C1C0BAB"/>
    <w:multiLevelType w:val="hybridMultilevel"/>
    <w:tmpl w:val="8B047C8C"/>
    <w:lvl w:ilvl="0" w:tplc="9C12C790">
      <w:start w:val="1"/>
      <w:numFmt w:val="bullet"/>
      <w:lvlText w:val=""/>
      <w:lvlJc w:val="left"/>
      <w:pPr>
        <w:tabs>
          <w:tab w:val="num" w:pos="720"/>
        </w:tabs>
        <w:ind w:left="720" w:hanging="360"/>
      </w:pPr>
      <w:rPr>
        <w:rFonts w:ascii="Wingdings" w:hAnsi="Wingdings" w:hint="default"/>
      </w:rPr>
    </w:lvl>
    <w:lvl w:ilvl="1" w:tplc="84AC3946">
      <w:start w:val="1"/>
      <w:numFmt w:val="bullet"/>
      <w:lvlText w:val=""/>
      <w:lvlJc w:val="left"/>
      <w:pPr>
        <w:tabs>
          <w:tab w:val="num" w:pos="1440"/>
        </w:tabs>
        <w:ind w:left="1440" w:hanging="360"/>
      </w:pPr>
      <w:rPr>
        <w:rFonts w:ascii="Wingdings" w:hAnsi="Wingdings" w:hint="default"/>
      </w:rPr>
    </w:lvl>
    <w:lvl w:ilvl="2" w:tplc="BB40400A" w:tentative="1">
      <w:start w:val="1"/>
      <w:numFmt w:val="bullet"/>
      <w:lvlText w:val=""/>
      <w:lvlJc w:val="left"/>
      <w:pPr>
        <w:tabs>
          <w:tab w:val="num" w:pos="2160"/>
        </w:tabs>
        <w:ind w:left="2160" w:hanging="360"/>
      </w:pPr>
      <w:rPr>
        <w:rFonts w:ascii="Wingdings" w:hAnsi="Wingdings" w:hint="default"/>
      </w:rPr>
    </w:lvl>
    <w:lvl w:ilvl="3" w:tplc="20DAB274" w:tentative="1">
      <w:start w:val="1"/>
      <w:numFmt w:val="bullet"/>
      <w:lvlText w:val=""/>
      <w:lvlJc w:val="left"/>
      <w:pPr>
        <w:tabs>
          <w:tab w:val="num" w:pos="2880"/>
        </w:tabs>
        <w:ind w:left="2880" w:hanging="360"/>
      </w:pPr>
      <w:rPr>
        <w:rFonts w:ascii="Wingdings" w:hAnsi="Wingdings" w:hint="default"/>
      </w:rPr>
    </w:lvl>
    <w:lvl w:ilvl="4" w:tplc="A148AE26" w:tentative="1">
      <w:start w:val="1"/>
      <w:numFmt w:val="bullet"/>
      <w:lvlText w:val=""/>
      <w:lvlJc w:val="left"/>
      <w:pPr>
        <w:tabs>
          <w:tab w:val="num" w:pos="3600"/>
        </w:tabs>
        <w:ind w:left="3600" w:hanging="360"/>
      </w:pPr>
      <w:rPr>
        <w:rFonts w:ascii="Wingdings" w:hAnsi="Wingdings" w:hint="default"/>
      </w:rPr>
    </w:lvl>
    <w:lvl w:ilvl="5" w:tplc="6CECF0F2" w:tentative="1">
      <w:start w:val="1"/>
      <w:numFmt w:val="bullet"/>
      <w:lvlText w:val=""/>
      <w:lvlJc w:val="left"/>
      <w:pPr>
        <w:tabs>
          <w:tab w:val="num" w:pos="4320"/>
        </w:tabs>
        <w:ind w:left="4320" w:hanging="360"/>
      </w:pPr>
      <w:rPr>
        <w:rFonts w:ascii="Wingdings" w:hAnsi="Wingdings" w:hint="default"/>
      </w:rPr>
    </w:lvl>
    <w:lvl w:ilvl="6" w:tplc="0258451A" w:tentative="1">
      <w:start w:val="1"/>
      <w:numFmt w:val="bullet"/>
      <w:lvlText w:val=""/>
      <w:lvlJc w:val="left"/>
      <w:pPr>
        <w:tabs>
          <w:tab w:val="num" w:pos="5040"/>
        </w:tabs>
        <w:ind w:left="5040" w:hanging="360"/>
      </w:pPr>
      <w:rPr>
        <w:rFonts w:ascii="Wingdings" w:hAnsi="Wingdings" w:hint="default"/>
      </w:rPr>
    </w:lvl>
    <w:lvl w:ilvl="7" w:tplc="4D4E251A" w:tentative="1">
      <w:start w:val="1"/>
      <w:numFmt w:val="bullet"/>
      <w:lvlText w:val=""/>
      <w:lvlJc w:val="left"/>
      <w:pPr>
        <w:tabs>
          <w:tab w:val="num" w:pos="5760"/>
        </w:tabs>
        <w:ind w:left="5760" w:hanging="360"/>
      </w:pPr>
      <w:rPr>
        <w:rFonts w:ascii="Wingdings" w:hAnsi="Wingdings" w:hint="default"/>
      </w:rPr>
    </w:lvl>
    <w:lvl w:ilvl="8" w:tplc="CF12A03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2653A0"/>
    <w:multiLevelType w:val="hybridMultilevel"/>
    <w:tmpl w:val="4994071E"/>
    <w:lvl w:ilvl="0" w:tplc="F1FAAC9C">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7"/>
  </w:num>
  <w:num w:numId="6">
    <w:abstractNumId w:val="0"/>
  </w:num>
  <w:num w:numId="7">
    <w:abstractNumId w:val="2"/>
  </w:num>
  <w:num w:numId="8">
    <w:abstractNumId w:val="6"/>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7BF"/>
    <w:rsid w:val="00055D71"/>
    <w:rsid w:val="00065411"/>
    <w:rsid w:val="00080A8B"/>
    <w:rsid w:val="000A3EDB"/>
    <w:rsid w:val="000B1042"/>
    <w:rsid w:val="000B1C47"/>
    <w:rsid w:val="000B3566"/>
    <w:rsid w:val="000E3C80"/>
    <w:rsid w:val="00133AC7"/>
    <w:rsid w:val="001430B2"/>
    <w:rsid w:val="00173F83"/>
    <w:rsid w:val="001A0F4C"/>
    <w:rsid w:val="001A7F56"/>
    <w:rsid w:val="001B6A20"/>
    <w:rsid w:val="001E46EB"/>
    <w:rsid w:val="001F273C"/>
    <w:rsid w:val="00200344"/>
    <w:rsid w:val="002358DC"/>
    <w:rsid w:val="00254A34"/>
    <w:rsid w:val="00260E10"/>
    <w:rsid w:val="00276D3B"/>
    <w:rsid w:val="00280EF8"/>
    <w:rsid w:val="002A7992"/>
    <w:rsid w:val="002B31BE"/>
    <w:rsid w:val="002E1014"/>
    <w:rsid w:val="00310B92"/>
    <w:rsid w:val="0032455D"/>
    <w:rsid w:val="00337B14"/>
    <w:rsid w:val="0034482F"/>
    <w:rsid w:val="003451B4"/>
    <w:rsid w:val="00346A9C"/>
    <w:rsid w:val="00353B0F"/>
    <w:rsid w:val="0036677C"/>
    <w:rsid w:val="003745AA"/>
    <w:rsid w:val="00375097"/>
    <w:rsid w:val="00396EAC"/>
    <w:rsid w:val="00425A61"/>
    <w:rsid w:val="00477C58"/>
    <w:rsid w:val="004D3FF4"/>
    <w:rsid w:val="005746CF"/>
    <w:rsid w:val="00597D9B"/>
    <w:rsid w:val="005B7BB6"/>
    <w:rsid w:val="005D4250"/>
    <w:rsid w:val="005F28C9"/>
    <w:rsid w:val="006847B5"/>
    <w:rsid w:val="006B1C13"/>
    <w:rsid w:val="006C376C"/>
    <w:rsid w:val="006E4156"/>
    <w:rsid w:val="0070793B"/>
    <w:rsid w:val="00717959"/>
    <w:rsid w:val="00721CAB"/>
    <w:rsid w:val="00722C1C"/>
    <w:rsid w:val="00752797"/>
    <w:rsid w:val="00764F12"/>
    <w:rsid w:val="00792A37"/>
    <w:rsid w:val="007D4E40"/>
    <w:rsid w:val="007E3BFC"/>
    <w:rsid w:val="007F6A06"/>
    <w:rsid w:val="008011FA"/>
    <w:rsid w:val="008320C7"/>
    <w:rsid w:val="008E0D54"/>
    <w:rsid w:val="008F118A"/>
    <w:rsid w:val="00901553"/>
    <w:rsid w:val="0090251C"/>
    <w:rsid w:val="00902D7C"/>
    <w:rsid w:val="00930F45"/>
    <w:rsid w:val="009871B8"/>
    <w:rsid w:val="009A278A"/>
    <w:rsid w:val="009E6E98"/>
    <w:rsid w:val="009F6D8F"/>
    <w:rsid w:val="009F7297"/>
    <w:rsid w:val="00A00DD1"/>
    <w:rsid w:val="00A01B32"/>
    <w:rsid w:val="00A82AAA"/>
    <w:rsid w:val="00A94AA0"/>
    <w:rsid w:val="00AE7D53"/>
    <w:rsid w:val="00AF5E86"/>
    <w:rsid w:val="00B236A5"/>
    <w:rsid w:val="00B50429"/>
    <w:rsid w:val="00B569A6"/>
    <w:rsid w:val="00B872BA"/>
    <w:rsid w:val="00B936A9"/>
    <w:rsid w:val="00BA23D5"/>
    <w:rsid w:val="00BC21A7"/>
    <w:rsid w:val="00BF664E"/>
    <w:rsid w:val="00C06FA4"/>
    <w:rsid w:val="00C7383C"/>
    <w:rsid w:val="00C73B4B"/>
    <w:rsid w:val="00C91CA6"/>
    <w:rsid w:val="00CB418A"/>
    <w:rsid w:val="00CC766C"/>
    <w:rsid w:val="00CD5963"/>
    <w:rsid w:val="00CF464B"/>
    <w:rsid w:val="00D17191"/>
    <w:rsid w:val="00D307BF"/>
    <w:rsid w:val="00D412FB"/>
    <w:rsid w:val="00D41BF4"/>
    <w:rsid w:val="00D77002"/>
    <w:rsid w:val="00DA1855"/>
    <w:rsid w:val="00DA4067"/>
    <w:rsid w:val="00DA50DC"/>
    <w:rsid w:val="00DB18B9"/>
    <w:rsid w:val="00DB37E3"/>
    <w:rsid w:val="00DE7ACC"/>
    <w:rsid w:val="00E03992"/>
    <w:rsid w:val="00E07752"/>
    <w:rsid w:val="00E15393"/>
    <w:rsid w:val="00E406B8"/>
    <w:rsid w:val="00E424C0"/>
    <w:rsid w:val="00E5109F"/>
    <w:rsid w:val="00E77072"/>
    <w:rsid w:val="00E86E68"/>
    <w:rsid w:val="00EE6B00"/>
    <w:rsid w:val="00F33968"/>
    <w:rsid w:val="00F46250"/>
    <w:rsid w:val="00FA11F7"/>
    <w:rsid w:val="00FA337A"/>
    <w:rsid w:val="00FB2D99"/>
    <w:rsid w:val="00FC047C"/>
    <w:rsid w:val="00FF552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EE083"/>
  <w15:chartTrackingRefBased/>
  <w15:docId w15:val="{69CDB30E-9CAE-4531-9AEB-B7300ED50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7BF"/>
    <w:pPr>
      <w:tabs>
        <w:tab w:val="center" w:pos="4153"/>
        <w:tab w:val="right" w:pos="8306"/>
      </w:tabs>
      <w:spacing w:after="0" w:line="240" w:lineRule="auto"/>
    </w:pPr>
  </w:style>
  <w:style w:type="character" w:customStyle="1" w:styleId="HeaderChar">
    <w:name w:val="Header Char"/>
    <w:basedOn w:val="DefaultParagraphFont"/>
    <w:link w:val="Header"/>
    <w:uiPriority w:val="99"/>
    <w:rsid w:val="00D307BF"/>
  </w:style>
  <w:style w:type="paragraph" w:styleId="Footer">
    <w:name w:val="footer"/>
    <w:basedOn w:val="Normal"/>
    <w:link w:val="FooterChar"/>
    <w:uiPriority w:val="99"/>
    <w:unhideWhenUsed/>
    <w:rsid w:val="00D307BF"/>
    <w:pPr>
      <w:tabs>
        <w:tab w:val="center" w:pos="4153"/>
        <w:tab w:val="right" w:pos="8306"/>
      </w:tabs>
      <w:spacing w:after="0" w:line="240" w:lineRule="auto"/>
    </w:pPr>
  </w:style>
  <w:style w:type="character" w:customStyle="1" w:styleId="FooterChar">
    <w:name w:val="Footer Char"/>
    <w:basedOn w:val="DefaultParagraphFont"/>
    <w:link w:val="Footer"/>
    <w:uiPriority w:val="99"/>
    <w:rsid w:val="00D307BF"/>
  </w:style>
  <w:style w:type="paragraph" w:customStyle="1" w:styleId="tv213">
    <w:name w:val="tv213"/>
    <w:basedOn w:val="Normal"/>
    <w:rsid w:val="00D307B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Spacing">
    <w:name w:val="No Spacing"/>
    <w:uiPriority w:val="1"/>
    <w:qFormat/>
    <w:rsid w:val="00D307BF"/>
    <w:pPr>
      <w:spacing w:after="0" w:line="240" w:lineRule="auto"/>
    </w:pPr>
  </w:style>
  <w:style w:type="paragraph" w:styleId="ListParagraph">
    <w:name w:val="List Paragraph"/>
    <w:aliases w:val="2,Strip,Saistīto dokumentu saraksts,Syle 1,Normal bullet 2,Bullet list,H&amp;P List Paragraph,Virsraksti,Numurets,PPS_Bullet,Numbered Para 1,Dot pt,No Spacing1,List Paragraph Char Char Char,Indicator Text,List Paragraph1,Bullet 1,H,Virsrak"/>
    <w:basedOn w:val="Normal"/>
    <w:link w:val="ListParagraphChar"/>
    <w:uiPriority w:val="34"/>
    <w:qFormat/>
    <w:rsid w:val="0090251C"/>
    <w:pPr>
      <w:ind w:left="720"/>
      <w:contextualSpacing/>
    </w:pPr>
  </w:style>
  <w:style w:type="character" w:customStyle="1" w:styleId="ListParagraphChar">
    <w:name w:val="List Paragraph Char"/>
    <w:aliases w:val="2 Char,Strip Char,Saistīto dokumentu saraksts Char,Syle 1 Char,Normal bullet 2 Char,Bullet list Char,H&amp;P List Paragraph Char,Virsraksti Char,Numurets Char,PPS_Bullet Char,Numbered Para 1 Char,Dot pt Char,No Spacing1 Char,H Char"/>
    <w:link w:val="ListParagraph"/>
    <w:uiPriority w:val="99"/>
    <w:qFormat/>
    <w:locked/>
    <w:rsid w:val="0090251C"/>
  </w:style>
  <w:style w:type="character" w:styleId="CommentReference">
    <w:name w:val="annotation reference"/>
    <w:basedOn w:val="DefaultParagraphFont"/>
    <w:uiPriority w:val="99"/>
    <w:semiHidden/>
    <w:unhideWhenUsed/>
    <w:rsid w:val="00FA11F7"/>
    <w:rPr>
      <w:sz w:val="16"/>
      <w:szCs w:val="16"/>
    </w:rPr>
  </w:style>
  <w:style w:type="paragraph" w:styleId="CommentText">
    <w:name w:val="annotation text"/>
    <w:basedOn w:val="Normal"/>
    <w:link w:val="CommentTextChar"/>
    <w:uiPriority w:val="99"/>
    <w:unhideWhenUsed/>
    <w:rsid w:val="00FA11F7"/>
    <w:pPr>
      <w:spacing w:line="240" w:lineRule="auto"/>
    </w:pPr>
    <w:rPr>
      <w:sz w:val="20"/>
      <w:szCs w:val="20"/>
    </w:rPr>
  </w:style>
  <w:style w:type="character" w:customStyle="1" w:styleId="CommentTextChar">
    <w:name w:val="Comment Text Char"/>
    <w:basedOn w:val="DefaultParagraphFont"/>
    <w:link w:val="CommentText"/>
    <w:uiPriority w:val="99"/>
    <w:rsid w:val="00FA11F7"/>
    <w:rPr>
      <w:sz w:val="20"/>
      <w:szCs w:val="20"/>
    </w:rPr>
  </w:style>
  <w:style w:type="paragraph" w:styleId="CommentSubject">
    <w:name w:val="annotation subject"/>
    <w:basedOn w:val="CommentText"/>
    <w:next w:val="CommentText"/>
    <w:link w:val="CommentSubjectChar"/>
    <w:uiPriority w:val="99"/>
    <w:semiHidden/>
    <w:unhideWhenUsed/>
    <w:rsid w:val="00FA11F7"/>
    <w:rPr>
      <w:b/>
      <w:bCs/>
    </w:rPr>
  </w:style>
  <w:style w:type="character" w:customStyle="1" w:styleId="CommentSubjectChar">
    <w:name w:val="Comment Subject Char"/>
    <w:basedOn w:val="CommentTextChar"/>
    <w:link w:val="CommentSubject"/>
    <w:uiPriority w:val="99"/>
    <w:semiHidden/>
    <w:rsid w:val="00FA11F7"/>
    <w:rPr>
      <w:b/>
      <w:bCs/>
      <w:sz w:val="20"/>
      <w:szCs w:val="20"/>
    </w:rPr>
  </w:style>
  <w:style w:type="table" w:styleId="TableGrid">
    <w:name w:val="Table Grid"/>
    <w:basedOn w:val="TableNormal"/>
    <w:uiPriority w:val="39"/>
    <w:rsid w:val="00276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C21A7"/>
    <w:pPr>
      <w:spacing w:after="0" w:line="240" w:lineRule="auto"/>
    </w:pPr>
  </w:style>
  <w:style w:type="paragraph" w:styleId="BalloonText">
    <w:name w:val="Balloon Text"/>
    <w:basedOn w:val="Normal"/>
    <w:link w:val="BalloonTextChar"/>
    <w:uiPriority w:val="99"/>
    <w:semiHidden/>
    <w:unhideWhenUsed/>
    <w:rsid w:val="00BC21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21A7"/>
    <w:rPr>
      <w:rFonts w:ascii="Segoe UI" w:hAnsi="Segoe UI" w:cs="Segoe UI"/>
      <w:sz w:val="18"/>
      <w:szCs w:val="18"/>
    </w:rPr>
  </w:style>
  <w:style w:type="character" w:customStyle="1" w:styleId="normaltextrun">
    <w:name w:val="normaltextrun"/>
    <w:basedOn w:val="DefaultParagraphFont"/>
    <w:rsid w:val="008320C7"/>
  </w:style>
  <w:style w:type="paragraph" w:styleId="BodyTextIndent2">
    <w:name w:val="Body Text Indent 2"/>
    <w:basedOn w:val="Normal"/>
    <w:link w:val="BodyTextIndent2Char"/>
    <w:uiPriority w:val="99"/>
    <w:semiHidden/>
    <w:unhideWhenUsed/>
    <w:rsid w:val="008320C7"/>
    <w:pPr>
      <w:spacing w:after="120" w:line="480" w:lineRule="auto"/>
      <w:ind w:left="283"/>
    </w:pPr>
  </w:style>
  <w:style w:type="character" w:customStyle="1" w:styleId="BodyTextIndent2Char">
    <w:name w:val="Body Text Indent 2 Char"/>
    <w:basedOn w:val="DefaultParagraphFont"/>
    <w:link w:val="BodyTextIndent2"/>
    <w:uiPriority w:val="99"/>
    <w:semiHidden/>
    <w:rsid w:val="008320C7"/>
  </w:style>
  <w:style w:type="paragraph" w:styleId="Caption">
    <w:name w:val="caption"/>
    <w:basedOn w:val="Normal"/>
    <w:next w:val="Normal"/>
    <w:uiPriority w:val="35"/>
    <w:unhideWhenUsed/>
    <w:qFormat/>
    <w:rsid w:val="008320C7"/>
    <w:pPr>
      <w:spacing w:after="200" w:line="240" w:lineRule="auto"/>
    </w:pPr>
    <w:rPr>
      <w:i/>
      <w:iCs/>
      <w:color w:val="44546A" w:themeColor="text2"/>
      <w:sz w:val="18"/>
      <w:szCs w:val="18"/>
    </w:rPr>
  </w:style>
  <w:style w:type="paragraph" w:styleId="FootnoteText">
    <w:name w:val="footnote text"/>
    <w:aliases w:val="Footnote,Fußnote,Fußnote Char Char,Fußnote Char Char Char Char Char Char,Fußnote Char,Footnote Text Char1,Footnote Text Char Char,Footnote Text Char1 Char Char,Footnote Text Char Char Char Char,Footnote Text Char1 Char Char1 Char Char,f,fn"/>
    <w:basedOn w:val="Normal"/>
    <w:link w:val="FootnoteTextChar"/>
    <w:uiPriority w:val="99"/>
    <w:unhideWhenUsed/>
    <w:qFormat/>
    <w:rsid w:val="007F6A06"/>
    <w:pPr>
      <w:spacing w:after="0" w:line="240" w:lineRule="auto"/>
    </w:pPr>
    <w:rPr>
      <w:sz w:val="20"/>
      <w:szCs w:val="20"/>
    </w:rPr>
  </w:style>
  <w:style w:type="character" w:customStyle="1" w:styleId="FootnoteTextChar">
    <w:name w:val="Footnote Text Char"/>
    <w:aliases w:val="Footnote Char,Fußnote Char1,Fußnote Char Char Char,Fußnote Char Char Char Char Char Char Char,Fußnote Char Char1,Footnote Text Char1 Char,Footnote Text Char Char Char,Footnote Text Char1 Char Char Char,f Char,fn Char"/>
    <w:basedOn w:val="DefaultParagraphFont"/>
    <w:link w:val="FootnoteText"/>
    <w:uiPriority w:val="99"/>
    <w:qFormat/>
    <w:rsid w:val="007F6A06"/>
    <w:rPr>
      <w:sz w:val="20"/>
      <w:szCs w:val="20"/>
    </w:rPr>
  </w:style>
  <w:style w:type="paragraph" w:styleId="BodyText">
    <w:name w:val="Body Text"/>
    <w:basedOn w:val="Normal"/>
    <w:link w:val="BodyTextChar"/>
    <w:uiPriority w:val="99"/>
    <w:semiHidden/>
    <w:unhideWhenUsed/>
    <w:rsid w:val="00F33968"/>
    <w:pPr>
      <w:spacing w:after="120"/>
    </w:pPr>
  </w:style>
  <w:style w:type="character" w:customStyle="1" w:styleId="BodyTextChar">
    <w:name w:val="Body Text Char"/>
    <w:basedOn w:val="DefaultParagraphFont"/>
    <w:link w:val="BodyText"/>
    <w:uiPriority w:val="99"/>
    <w:semiHidden/>
    <w:rsid w:val="00F33968"/>
  </w:style>
  <w:style w:type="character" w:styleId="FootnoteReference">
    <w:name w:val="footnote reference"/>
    <w:aliases w:val="Footnote symbol,Footnote Reference Number,Footnote Refernece,Footnote Reference Superscript,ftref,Odwołanie przypisu,BVI fnr,Footnotes refss,SUPERS,Ref,de nota al pie,-E Fußnotenzeichen,Footnote reference number,Times 10 Point,E,E FNZ"/>
    <w:link w:val="Char2"/>
    <w:uiPriority w:val="99"/>
    <w:unhideWhenUsed/>
    <w:qFormat/>
    <w:rsid w:val="00F33968"/>
    <w:rPr>
      <w:vertAlign w:val="superscript"/>
    </w:rPr>
  </w:style>
  <w:style w:type="paragraph" w:customStyle="1" w:styleId="Char2">
    <w:name w:val="Char2"/>
    <w:basedOn w:val="Normal"/>
    <w:next w:val="Normal"/>
    <w:link w:val="FootnoteReference"/>
    <w:uiPriority w:val="99"/>
    <w:rsid w:val="00F33968"/>
    <w:pPr>
      <w:spacing w:after="0" w:line="240" w:lineRule="exact"/>
      <w:ind w:firstLine="567"/>
      <w:jc w:val="both"/>
      <w:textAlignment w:val="baseline"/>
    </w:pPr>
    <w:rPr>
      <w:vertAlign w:val="superscript"/>
    </w:rPr>
  </w:style>
  <w:style w:type="paragraph" w:customStyle="1" w:styleId="paragraphheader">
    <w:name w:val="paragraph_header"/>
    <w:basedOn w:val="Normal"/>
    <w:next w:val="Normal"/>
    <w:rsid w:val="00AF5E86"/>
    <w:pPr>
      <w:spacing w:before="280" w:after="280" w:line="240" w:lineRule="auto"/>
      <w:contextualSpacing/>
      <w:jc w:val="both"/>
    </w:pPr>
    <w:rPr>
      <w:rFonts w:ascii="Times New Roman" w:eastAsia="Times New Roman" w:hAnsi="Times New Roman" w:cs="Times New Roman"/>
      <w:color w:val="333333"/>
      <w:sz w:val="28"/>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1928">
      <w:bodyDiv w:val="1"/>
      <w:marLeft w:val="0"/>
      <w:marRight w:val="0"/>
      <w:marTop w:val="0"/>
      <w:marBottom w:val="0"/>
      <w:divBdr>
        <w:top w:val="none" w:sz="0" w:space="0" w:color="auto"/>
        <w:left w:val="none" w:sz="0" w:space="0" w:color="auto"/>
        <w:bottom w:val="none" w:sz="0" w:space="0" w:color="auto"/>
        <w:right w:val="none" w:sz="0" w:space="0" w:color="auto"/>
      </w:divBdr>
    </w:div>
    <w:div w:id="1138497601">
      <w:bodyDiv w:val="1"/>
      <w:marLeft w:val="0"/>
      <w:marRight w:val="0"/>
      <w:marTop w:val="0"/>
      <w:marBottom w:val="0"/>
      <w:divBdr>
        <w:top w:val="none" w:sz="0" w:space="0" w:color="auto"/>
        <w:left w:val="none" w:sz="0" w:space="0" w:color="auto"/>
        <w:bottom w:val="none" w:sz="0" w:space="0" w:color="auto"/>
        <w:right w:val="none" w:sz="0" w:space="0" w:color="auto"/>
      </w:divBdr>
      <w:divsChild>
        <w:div w:id="2010138921">
          <w:marLeft w:val="1166"/>
          <w:marRight w:val="0"/>
          <w:marTop w:val="67"/>
          <w:marBottom w:val="0"/>
          <w:divBdr>
            <w:top w:val="none" w:sz="0" w:space="0" w:color="auto"/>
            <w:left w:val="none" w:sz="0" w:space="0" w:color="auto"/>
            <w:bottom w:val="none" w:sz="0" w:space="0" w:color="auto"/>
            <w:right w:val="none" w:sz="0" w:space="0" w:color="auto"/>
          </w:divBdr>
        </w:div>
      </w:divsChild>
    </w:div>
    <w:div w:id="202200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B6348F063F2499901E1858B841C1C" ma:contentTypeVersion="20" ma:contentTypeDescription="Create a new document." ma:contentTypeScope="" ma:versionID="2d379057cd4251826590318b955c8da0">
  <xsd:schema xmlns:xsd="http://www.w3.org/2001/XMLSchema" xmlns:xs="http://www.w3.org/2001/XMLSchema" xmlns:p="http://schemas.microsoft.com/office/2006/metadata/properties" xmlns:ns2="520dbaf5-aacb-4fa5-a9f5-32ab6e55aaf4" xmlns:ns3="d73c6baf-9cf2-4cf2-a117-76c67141543a" targetNamespace="http://schemas.microsoft.com/office/2006/metadata/properties" ma:root="true" ma:fieldsID="a480d3e28272699254fc829c698e102c" ns2:_="" ns3:_="">
    <xsd:import namespace="520dbaf5-aacb-4fa5-a9f5-32ab6e55aaf4"/>
    <xsd:import namespace="d73c6baf-9cf2-4cf2-a117-76c6714154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Personas_x0020_dati"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dbaf5-aacb-4fa5-a9f5-32ab6e55aa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Personas_x0020_dati" ma:index="20" nillable="true" ma:displayName="Personas dati" ma:default="0" ma:internalName="Personas_x0020_dati">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d670e09-1a66-4566-9c30-fc6678b89698"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3c6baf-9cf2-4cf2-a117-76c6714154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1d2b73d-2ae3-415c-a081-4597492e6abf}" ma:internalName="TaxCatchAll" ma:showField="CatchAllData" ma:web="d73c6baf-9cf2-4cf2-a117-76c6714154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ersonas_x0020_dati xmlns="520dbaf5-aacb-4fa5-a9f5-32ab6e55aaf4">false</Personas_x0020_dati>
    <TaxCatchAll xmlns="d73c6baf-9cf2-4cf2-a117-76c67141543a" xsi:nil="true"/>
    <lcf76f155ced4ddcb4097134ff3c332f xmlns="520dbaf5-aacb-4fa5-a9f5-32ab6e55aaf4">
      <Terms xmlns="http://schemas.microsoft.com/office/infopath/2007/PartnerControls"/>
    </lcf76f155ced4ddcb4097134ff3c332f>
    <_Flow_SignoffStatus xmlns="520dbaf5-aacb-4fa5-a9f5-32ab6e55aa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DDA1C3-B9BA-4EAD-B01A-98664E29B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dbaf5-aacb-4fa5-a9f5-32ab6e55aaf4"/>
    <ds:schemaRef ds:uri="d73c6baf-9cf2-4cf2-a117-76c6714154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9136A-32A0-4C1D-94B5-5F37E32D6D22}">
  <ds:schemaRefs>
    <ds:schemaRef ds:uri="http://schemas.microsoft.com/office/2006/metadata/properties"/>
    <ds:schemaRef ds:uri="http://schemas.microsoft.com/office/infopath/2007/PartnerControls"/>
    <ds:schemaRef ds:uri="520dbaf5-aacb-4fa5-a9f5-32ab6e55aaf4"/>
    <ds:schemaRef ds:uri="d73c6baf-9cf2-4cf2-a117-76c67141543a"/>
  </ds:schemaRefs>
</ds:datastoreItem>
</file>

<file path=customXml/itemProps3.xml><?xml version="1.0" encoding="utf-8"?>
<ds:datastoreItem xmlns:ds="http://schemas.openxmlformats.org/officeDocument/2006/customXml" ds:itemID="{6B455633-FBEE-437A-A212-419A74F4A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330</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Ramona Innusa</dc:creator>
  <cp:keywords/>
  <dc:description/>
  <cp:lastModifiedBy>Larisa Tumaņana</cp:lastModifiedBy>
  <cp:revision>4</cp:revision>
  <cp:lastPrinted>2022-06-07T09:04:00Z</cp:lastPrinted>
  <dcterms:created xsi:type="dcterms:W3CDTF">2024-11-05T09:16:00Z</dcterms:created>
  <dcterms:modified xsi:type="dcterms:W3CDTF">2024-11-13T13:41:00Z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0x0101006E0B6348F063F2499901E1858B841C1C</vt:lpwstr>
  </property>
  <property fmtid="{D5CDD505-2E9C-101B-9397-08002B2CF9AE}" pid="3" name="MediaServiceImageTags">
    <vt:lpwstr/>
  </property>
</Properties>
</file>