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zemes vienību piederību vai piekritību valstij un to nostiprināšanu zemesgrāmatā uz valsts vārda Finanšu ministrijas personā"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piektā daļa un pārejas noteikumu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29.03.2016. noteikumu Nr. 190 "Kārtība, kādā pieņem lēmumu par rezerves zemes fondā ieskaitīto zemes gabalu un īpašuma tiesību atjaunošanai neizmantoto zemes gabalu piederību vai piekritību"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 daļa, 8. panta sestā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saglabāt valsts īpašumā un reģistrēt zemesgrāmatā uz valsts vārda Finanšu ministrijas personā vienu zemes vienību Daugavpils valstspilsētā un piecu zemes vienību domājamās daļas Rīgas valstspilsētā.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 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Atbilstoši šā likuma Pārejas noteikumu 11. punktam Ministru kabineta rīkojumu par šā likuma 17. panta pirmajā daļā minētajiem zemes gabaliem, kuri Ministru kabineta noteiktajā kārtībā izvērtēti un Valsts zemes dienesta publicētajā rezerves zemes fondā ieskaitītās un īpašuma tiesību atjaunošanai neizmantotās zemes izvērtēšanas sarakstā atzīmēti kā valstij piederoši vai piekrītoši, var izdot arī pēc šā likuma 17. panta piektajā daļā noteiktā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29.03.2016. noteikumu Nr. 190 "Kārtība, kādā pieņem lēmumu par rezerves zemes fondā ieskaitīto zemes gabalu un īpašuma tiesību atjaunošanai neizmantoto zemes gabalu piederību vai piekritību" (turpmāk – Noteikumi Nr. 190) 3. punktā noteiktajam Valsts zemes dienests sagatavo un publisko savā tīmekļvietnē sarakstu par rezerves zemes fondā ieskaitītajām zemes vienībām un zemes vienībām, kuras nav izmantotas īpašuma tiesību atjaunošanai (turpmāk – saraksts), katrā administratīvajā teritorijā piecu darbdienu laikā pēc Ministru kabineta rīkojuma izdošanas (pēc noteikumu Nr. 190 spēkā stāšanās) par zemes reformas pabeigšanu attiecīgās vietējās pašvaldības administratīvajā teritorijā vai visās novada teritoriālā iedalījuma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izdevis Ministru kabineta 04.09.2019. rīkojumu Nr. 430 "Par zemes reformas pabeigšanu Daugavpils pilsētā" (https://likumi.lv/ta/id/309205-par-zemes-reformas-pabeigsanu-daugavpils-pilseta) un Ministru kabineta 13.09.2023. rīkojumu Nr. 595 "Par zemes reformas pabeigšanu Rīgas valstspilsētā" (https://likumi.lv/ta/id/345486-par-zemes-reformas-pabeigsanu-rigas-valstspilseta).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izdodot rīkojumu par zemes reformas pabeigšanu attiecīgajā administratīvajā teritorijā, tiek apliecināts, ka visi procesi attiecībā uz privātpersonu tiesībām iegūt zemi attiecīgajā administratīvajā teritorijā zemes reformas ietvaros ir pabeigti. Ja zemes reformas ietvaros zeme nebija piešķirta privātpersonām pastāvīgā lietošanā vai arī būves īpašniekam nebija tiesības iegūt zemi īpašumā saskaņā ar zemes reformas likumiem, tad šāda zeme ir ieskaitīta rezerves zemes fondā un piekrīt valstij vai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ievērojot Noteikumu Nr. 190 5. punktā noteikto, ir izvērtējusi, kuras sarakstā norādītās zemes vienības piekrīt vai pieder valstij un ir ierakstāmas zemesgrāmatā uz valsts vārda Finanšu ministrijas personā saskaņā ar likumu "Par valsts un pašvaldību zemes īpašuma tiesībām un to nostiprināšanu zemesgrāmatās" un izdarījusi atzīmes sarakstā par Daugavpils valstspilsētā norādītajām zemes vienībām un sarakstā par Rīgas valstspilsētā norādītajām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190 8.1. apakšpunktā noteiktajam Valsts zemes dienests ir saņēmis šo noteikumu 7.1.3. apakšpunktā minēto sarakstu ar ministriju un pašvaldības izdarītajām atzīmēm no pašvaldībām, un savā tīmekļvietnē ir publiskojis izvērtēto gala sarakstu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Daugavpils valstspilsētu: https://www.vzd.gov.lv/lv/2019-gada-4-septembra-rikojums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valstspilsētu: https://www.vzd.gov.lv/lv/2023-gada-13-septembra-rīkojums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sarakstos norādītajām valstij piekritīgajām zemes vienībām nepastāv strīds ar citām ministrijām un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kabineta komitejas 11.06.2018. sēdē (prot. Nr. 21 2.# 2.p.) doto uzdevumu, Tieslietu ministrija izstrādāja Ministru kabineta noteikumu projektu "Grozījums Ministru kabineta 2016.gada 29.marta noteikumos Nr.190 "Kārtība, kādā pieņem lēmumu par rezerves zemes fondā ieskaitīto zemes gabalu un īpašuma tiesību atjaunošanai neizmantoto zemes gabalu piederību vai piekritību"". Ņemot vērā to, ka par projektu tika saņemti iebildumi, Tieslietu ministrija organizēja starpinstitūciju sanāksmi, kurā institūcijas vienojās, ka finanšu, administratīvo un laika resursu taupības nolūkos nav lietderīgi noskaidrot zemes vienību piederību uz 21.07.1940. (arhīva izziņa); grozījumi noteikumos nav nepieciešami; turpmāk Ministru kabineta rīkojumu projektu sākotnējās ietekmes novērtējumu ziņojumos (anotācijās) nav nepieciešams norādīt konkrētu likuma "Par valsts un pašvaldību zemes īpašuma tiesībām un to nostiprināšanu zemesgrāmatā" 2. panta attiecīgās daļas apakšpunktu vai 4.</w:t>
      </w:r>
      <w:r w:rsidR="00000000" w:rsidRPr="00000000" w:rsidDel="00000000">
        <w:rPr>
          <w:vertAlign w:val="superscript"/>
          <w:rtl w:val="0"/>
        </w:rPr>
        <w:t xml:space="preserve">1</w:t>
      </w:r>
      <w:r w:rsidR="00000000" w:rsidRPr="00000000" w:rsidDel="00000000">
        <w:rPr>
          <w:rtl w:val="0"/>
        </w:rPr>
        <w:t xml:space="preserve"> panta pirmās daļas attiecīgu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 ir sagatavojusi Ministru kabineta rīkojuma projektu "Par zemes vienību piederību vai piekritību valstij un to nostiprināšanu zemesgrāmatā uz valsts vārda Finanšu ministrijas personā" (turpmāk – rīkojuma projekts), kas paredz rīkojuma projekta pielikumā minētās zemes vienības Rīgas valstspilsētā un Daugavpils valstspilsētā saglabāt valsts īpašumā un reģistrēt tās zemesgrāmatā uz valsts vārda Finanšu ministrijas personā, ņemot vērā to, ka tās piekrīt valstij saskaņā ar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iekļauto zemes vienību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(zemes vienības kadastra apzīmējums 0500 037 1549) 0,1420 ha platībā, kas ietilpst nekustamā īpašuma (nekustamā īpašuma kadastra Nr. 0500 037 1549) – Zaru ielā 3, Daugavpilī,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(nekustamā īpašuma kadastra Nr. 0500 037 1549) saskaņā ar Nekustamā īpašuma valsts kadastra informācijas sistēmas (turpmāk – NĪVKIS) datiem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5 055 </w:t>
      </w:r>
      <w:r w:rsidR="00000000" w:rsidRPr="00000000" w:rsidDel="00000000">
        <w:rPr>
          <w:i w:val="1"/>
          <w:rtl w:val="0"/>
        </w:rPr>
        <w:t xml:space="preserve">euro </w:t>
      </w:r>
      <w:r w:rsidR="00000000" w:rsidRPr="00000000" w:rsidDel="00000000">
        <w:rPr>
          <w:rtl w:val="0"/>
        </w:rPr>
        <w:t xml:space="preserve">apmērā, no kuras 5 055 </w:t>
      </w:r>
      <w:r w:rsidR="00000000" w:rsidRPr="00000000" w:rsidDel="00000000">
        <w:rPr>
          <w:i w:val="1"/>
          <w:rtl w:val="0"/>
        </w:rPr>
        <w:t xml:space="preserve">euro </w:t>
      </w:r>
      <w:r w:rsidR="00000000" w:rsidRPr="00000000" w:rsidDel="00000000">
        <w:rPr>
          <w:rtl w:val="0"/>
        </w:rPr>
        <w:t xml:space="preserve">ir zemes vienības fiskālā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6 248 </w:t>
      </w:r>
      <w:r w:rsidR="00000000" w:rsidRPr="00000000" w:rsidDel="00000000">
        <w:rPr>
          <w:i w:val="1"/>
          <w:rtl w:val="0"/>
        </w:rPr>
        <w:t xml:space="preserve">euro </w:t>
      </w:r>
      <w:r w:rsidR="00000000" w:rsidRPr="00000000" w:rsidDel="00000000">
        <w:rPr>
          <w:rtl w:val="0"/>
        </w:rPr>
        <w:t xml:space="preserve">apmērā, no kuras 6 248 </w:t>
      </w:r>
      <w:r w:rsidR="00000000" w:rsidRPr="00000000" w:rsidDel="00000000">
        <w:rPr>
          <w:i w:val="1"/>
          <w:rtl w:val="0"/>
        </w:rPr>
        <w:t xml:space="preserve">euro </w:t>
      </w:r>
      <w:r w:rsidR="00000000" w:rsidRPr="00000000" w:rsidDel="00000000">
        <w:rPr>
          <w:rtl w:val="0"/>
        </w:rPr>
        <w:t xml:space="preserve">ir zemes vienības universālā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0500 037 1549) ir noteikts lietošanas mērķis: (0601) individuālo dzīvojamo māju apbūve, platība 0,1420 ha; lietošanas veids: zemes zem ēkām, platība 0,1420 ha un statuss: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 0500 037 1549)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ekspluatācijas aizsargjoslas teritorija ap elektrisko tīklu gaisvadu līniju pilsētās un ciemos ar nominālo spriegumu līdz 20 kilovoltiem – 0,0004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 0,1420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 0,1420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0,0001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0500 037 1549), kas ietilpst nekustamā īpašuma (nekustamā īpašuma kadastra Nr. 0500 037 1549) – Zaru ielā 3, Daugavpilī, sastāvā, atrodas viena zemesgrāmatā reģistrēta būve (būves kadastra apzīmējums 0500 037 1549 001), kura ietilpst atsevišķa būvju nekustamā īpašuma (nekustamā īpašuma kadastra Nr. 0500 537 0056) sastāvā un ir saistīta ar zemes vienību ar kadastra apzīmējumu 0500 037 1549. Īpašuma tiesības uz minēto būvju nekustamo īpašumu nostiprinātas Latgales rajona tiesas Daugavpils pilsētas zemesgrāmatas nodalījumā Nr. 100000952973,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kā arī segt maksāšanas paziņojuma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īpašniekiem šobrīd nav tiesību iegūt īpašumā zemes vienību saskaņā ar zemes reformas likumiem, kā arī to, ka nepastāv strīds ar citām ministrijām un pašvaldību par zemes vienību (zemes vienības kadastra apzīmējums 0500 037 1549) 0,1420 ha platībā – Zaru ielā 3, Daugavpilī,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1/4 domājamā daļa no zemes vienības (zemes vienības kadastra apzīmējums 0100 085 0053) 0,1129 ha platībā – Čiekurkalna 2. šķērslīnijā 14, Rīgā, kas ietilpst nekustamā īpašuma (nekustamā īpašuma kadastra Nr. 0100 085 0053)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(nekustamā īpašuma kadastra Nr. 0100 085 0053) saskaņā ar NĪVKIS datiem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40 401 </w:t>
      </w:r>
      <w:r w:rsidR="00000000" w:rsidRPr="00000000" w:rsidDel="00000000">
        <w:rPr>
          <w:i w:val="1"/>
          <w:rtl w:val="0"/>
        </w:rPr>
        <w:t xml:space="preserve">euro </w:t>
      </w:r>
      <w:r w:rsidR="00000000" w:rsidRPr="00000000" w:rsidDel="00000000">
        <w:rPr>
          <w:rtl w:val="0"/>
        </w:rPr>
        <w:t xml:space="preserve">apmērā (uz 23.12.2025.), no kuras 22 087 </w:t>
      </w:r>
      <w:r w:rsidR="00000000" w:rsidRPr="00000000" w:rsidDel="00000000">
        <w:rPr>
          <w:i w:val="1"/>
          <w:rtl w:val="0"/>
        </w:rPr>
        <w:t xml:space="preserve">euro </w:t>
      </w:r>
      <w:r w:rsidR="00000000" w:rsidRPr="00000000" w:rsidDel="00000000">
        <w:rPr>
          <w:rtl w:val="0"/>
        </w:rPr>
        <w:t xml:space="preserve">ir zemes vienības fiskālā kadastrālā vērtība (uz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63 191 </w:t>
      </w:r>
      <w:r w:rsidR="00000000" w:rsidRPr="00000000" w:rsidDel="00000000">
        <w:rPr>
          <w:i w:val="1"/>
          <w:rtl w:val="0"/>
        </w:rPr>
        <w:t xml:space="preserve">euro </w:t>
      </w:r>
      <w:r w:rsidR="00000000" w:rsidRPr="00000000" w:rsidDel="00000000">
        <w:rPr>
          <w:rtl w:val="0"/>
        </w:rPr>
        <w:t xml:space="preserve">apmērā (uz 01.01.2025.), no kuras 28 902 </w:t>
      </w:r>
      <w:r w:rsidR="00000000" w:rsidRPr="00000000" w:rsidDel="00000000">
        <w:rPr>
          <w:i w:val="1"/>
          <w:rtl w:val="0"/>
        </w:rPr>
        <w:t xml:space="preserve">euro </w:t>
      </w:r>
      <w:r w:rsidR="00000000" w:rsidRPr="00000000" w:rsidDel="00000000">
        <w:rPr>
          <w:rtl w:val="0"/>
        </w:rPr>
        <w:t xml:space="preserve">ir zemes vienības universālā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 085 0053) ir noteikts lietošanas mērķis: (0601) individuālo dzīvojamo māju apbūve, platība 0,1129 ha; lietošanas veids: pārējās zemes platība, platība 0,1129 ha un statuss: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 0100 085 0053)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ekspluatācijas aizsargjoslas teritorija gar elektrisko tīklu kabeļu līniju –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transformatoru apakšstaciju – 0,0015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gaisakuģu lidojumu drošības nodrošināšanai tālās ietekmes zona – 0,1129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dziļāk par 2 metriem – 0,0040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ierobežojumu teritorija, kas noteikta teritorijas attīstības plānošanas dokumentā – 0,1129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 085 0053) atrodas divas zemesgrāmatā reģistrētas būves (būvju kadastra apzīmējumi 0100 085 0053 001 un 0100 085 0053 002), kuras ietilpst nekustamā īpašuma (nekustamā īpašuma kadastra Nr. 0100 085 0053) – Čiekurkalna 2. šķērslīnijā 14, Rīgā,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uz zemes vienības atrodas vēl viena zemesgrāmatā nereģistrēta būve (būves kadastra apzīmējums 0100 085 0053 003) ar apbūves laukumu 5,6 m</w:t>
      </w:r>
      <w:r w:rsidR="00000000" w:rsidRPr="00000000" w:rsidDel="00000000">
        <w:rPr>
          <w:vertAlign w:val="superscript"/>
          <w:rtl w:val="0"/>
        </w:rPr>
        <w:t xml:space="preserve">2</w:t>
      </w:r>
      <w:r w:rsidR="00000000" w:rsidRPr="00000000" w:rsidDel="00000000">
        <w:rPr>
          <w:rtl w:val="0"/>
        </w:rPr>
        <w:t xml:space="preserve"> platībā. Minētā būve ir klasificējama kā mazēka (vienstāva ēka, kuras apbūves laukums nav lielāks par 25 m</w:t>
      </w:r>
      <w:r w:rsidR="00000000" w:rsidRPr="00000000" w:rsidDel="00000000">
        <w:rPr>
          <w:vertAlign w:val="superscript"/>
          <w:rtl w:val="0"/>
        </w:rPr>
        <w:t xml:space="preserve">2</w:t>
      </w:r>
      <w:r w:rsidR="00000000" w:rsidRPr="00000000" w:rsidDel="00000000">
        <w:rPr>
          <w:rtl w:val="0"/>
        </w:rPr>
        <w:t xml:space="preserve">) un atbilstoši likuma "Par nekustamā īpašuma ierakstīšanu zemesgrāmatās" 19. panta pirmā daļā noteiktajam, tā zemesgrāmatā kā patstāvīgs īpašuma objekts nav ierakstāma.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būvēm un 3/4 domājamām daļām no zemes vienības (zemes vienības kadastra apzīmējums 0100 085 0053) nostiprinātas Rīgas pilsētas tiesas Rīgas pilsētas zemesgrāmatas nodalījumā Nr. 10782,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un īpašuma tiesību uz ¼ domājamo daļu no zemes vienības nostiprināšanas zemesgrāmatā uz valsts vārda Finanšu ministrijas personā, apbūves īpašniekam būs pienākums maksāt zemes likumiskās lietošanas maksu par valstij piederošās ¼ domājamās daļas no zemes vienības lietošanu, kā arī segt maksāšanas paziņojuma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būvju īpašniekam šobrīd nav tiesību iegūt īpašumā 1/4 domājamo daļu no zemes vienības saskaņā ar zemes reformas likumiem, kā arī to, ka nepastāv strīds ar citām ministrijām un pašvaldību par 1/4 domājamo daļu no zemes vienības (zemes vienības kadastra apzīmējums 0100 085 0053) 0,1129 ha platībā – Čiekurkalna 2. šķērslīnijā 14, Rīgā,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 1/4 domājamā daļa no zemes vienības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1/2 domājamā daļa no zemes vienības (zemes vienības kadastra apzīmējums 0100 085 0092) 0,0746 ha platībā – Gaujas iela 61, Rīgā, kas ietilpst nekustamā īpašuma (nekustamā īpašuma kadastra Nr. 0100 085 0092)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(nekustamā īpašuma kadastra Nr. 0100 085 0092) saskaņā ar NĪVKIS datiem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62 912 </w:t>
      </w:r>
      <w:r w:rsidR="00000000" w:rsidRPr="00000000" w:rsidDel="00000000">
        <w:rPr>
          <w:i w:val="1"/>
          <w:rtl w:val="0"/>
        </w:rPr>
        <w:t xml:space="preserve">euro </w:t>
      </w:r>
      <w:r w:rsidR="00000000" w:rsidRPr="00000000" w:rsidDel="00000000">
        <w:rPr>
          <w:rtl w:val="0"/>
        </w:rPr>
        <w:t xml:space="preserve">apmērā (uz 23.12.2025.), no kuras 24 678 </w:t>
      </w:r>
      <w:r w:rsidR="00000000" w:rsidRPr="00000000" w:rsidDel="00000000">
        <w:rPr>
          <w:i w:val="1"/>
          <w:rtl w:val="0"/>
        </w:rPr>
        <w:t xml:space="preserve">euro </w:t>
      </w:r>
      <w:r w:rsidR="00000000" w:rsidRPr="00000000" w:rsidDel="00000000">
        <w:rPr>
          <w:rtl w:val="0"/>
        </w:rPr>
        <w:t xml:space="preserve">ir zemes vienības fiskālā kadastrālā vērtība (uz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78 730 </w:t>
      </w:r>
      <w:r w:rsidR="00000000" w:rsidRPr="00000000" w:rsidDel="00000000">
        <w:rPr>
          <w:i w:val="1"/>
          <w:rtl w:val="0"/>
        </w:rPr>
        <w:t xml:space="preserve">euro </w:t>
      </w:r>
      <w:r w:rsidR="00000000" w:rsidRPr="00000000" w:rsidDel="00000000">
        <w:rPr>
          <w:rtl w:val="0"/>
        </w:rPr>
        <w:t xml:space="preserve">apmērā (uz 01.01.2025.), no kuras 19 098 </w:t>
      </w:r>
      <w:r w:rsidR="00000000" w:rsidRPr="00000000" w:rsidDel="00000000">
        <w:rPr>
          <w:i w:val="1"/>
          <w:rtl w:val="0"/>
        </w:rPr>
        <w:t xml:space="preserve">euro </w:t>
      </w:r>
      <w:r w:rsidR="00000000" w:rsidRPr="00000000" w:rsidDel="00000000">
        <w:rPr>
          <w:rtl w:val="0"/>
        </w:rPr>
        <w:t xml:space="preserve">ir zemes vienības universālā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 085 0092) ir noteikts lietošanas mērķis: (0601) individuālo dzīvojamo māju apbūve, platība 0,0746 ha; lietošanas veids: pārējās zemes platība, platība 0,0746 ha un statuss: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 0100 085 0092)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ekspluatācijas aizsargjoslas teritorija gar elektrisko tīklu kabeļu līniju – 0,0019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gaisakuģu lidojumu drošības nodrošināšanai tālās ietekmes zona – 0,0746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dziļāk par 2 metriem – 0,0040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gāzesvadu ar spiedienu līdz 0,4 megapaskāliem – 0,0054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 085 0092) atrodas divas zemesgrāmatā reģistrētas būves (būvju kadastra apzīmējumi 0100 085 0092 001 un 0100 085 0092 002), kuras ietilpst nekustamā īpašuma (nekustamā īpašuma kadastra Nr. 0100 085 0092) – Gaujas ielā 61, Rīgā,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būvēm un 1/2 domājamo daļu no zemes vienības (zemes vienības kadastra apzīmējums 0100 085 0092) nostiprinātas Rīgas pilsētas tiesas Rīgas pilsētas zemesgrāmatas nodalījumā Nr. 27397, divām fiziskām personām. Attiecīgi vienai fiziskai personai īpašuma tiesības nostiprinātas uz 1/2 domājamo daļu no zemes vienības un 1/2 domājamo daļu no katras būves, otrai fiziskai personai uz 1/2 domājamo daļu no katras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un īpašuma tiesību uz ½ domājamo daļu no zemes vienības nostiprināšanas zemesgrāmatā uz valsts vārda Finanšu ministrijas personā, apbūves ½ domājamās daļas īpašniekam būs pienākums maksāt zemes likumiskās lietošanas maksu par valstij piederošās ½ domājamās daļas no zemes vienības lietošanu, kā arī segt maksāšanas paziņojuma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būvju īpašniekiem šobrīd nav tiesību iegūt īpašumā 1/2 domājamo daļu no zemes vienības saskaņā ar zemes reformas likumiem, kā arī to, ka nepastāv strīds ar citām ministrijām un pašvaldību par 1/2 domājamo daļu no zemes vienības (zemes vienības kadastra apzīmējums 0100 085 0092) 0,0746 ha platībā – Gaujas ielā 61, Rīgā,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 1/2 domājamā daļa no zemes vienības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1/3 domājamo daļu no zemes vienības (zemes vienības kadastra apzīmējums 0100 093 0248) 0,1200 ha platībā – Imantas 6. līnijā 2, Rīgā, kas ietilpst nekustamā īpašuma (nekustamā īpašuma kadastra Nr. 01000930248)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(nekustamā īpašuma kadastra Nr. 0100 093 0248) saskaņā ar NĪVKIS datiem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97 846 </w:t>
      </w:r>
      <w:r w:rsidR="00000000" w:rsidRPr="00000000" w:rsidDel="00000000">
        <w:rPr>
          <w:i w:val="1"/>
          <w:rtl w:val="0"/>
        </w:rPr>
        <w:t xml:space="preserve">euro </w:t>
      </w:r>
      <w:r w:rsidR="00000000" w:rsidRPr="00000000" w:rsidDel="00000000">
        <w:rPr>
          <w:rtl w:val="0"/>
        </w:rPr>
        <w:t xml:space="preserve">apmērā (uz 23.12.2025.), no kuras 26 231 </w:t>
      </w:r>
      <w:r w:rsidR="00000000" w:rsidRPr="00000000" w:rsidDel="00000000">
        <w:rPr>
          <w:i w:val="1"/>
          <w:rtl w:val="0"/>
        </w:rPr>
        <w:t xml:space="preserve">euro </w:t>
      </w:r>
      <w:r w:rsidR="00000000" w:rsidRPr="00000000" w:rsidDel="00000000">
        <w:rPr>
          <w:rtl w:val="0"/>
        </w:rPr>
        <w:t xml:space="preserve">ir zemes vienības fiskālā kadastrālā vērtība (uz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181 716 </w:t>
      </w:r>
      <w:r w:rsidR="00000000" w:rsidRPr="00000000" w:rsidDel="00000000">
        <w:rPr>
          <w:i w:val="1"/>
          <w:rtl w:val="0"/>
        </w:rPr>
        <w:t xml:space="preserve">euro </w:t>
      </w:r>
      <w:r w:rsidR="00000000" w:rsidRPr="00000000" w:rsidDel="00000000">
        <w:rPr>
          <w:rtl w:val="0"/>
        </w:rPr>
        <w:t xml:space="preserve">apmērā (uz 01.01.2025.), no kuras 30 720 </w:t>
      </w:r>
      <w:r w:rsidR="00000000" w:rsidRPr="00000000" w:rsidDel="00000000">
        <w:rPr>
          <w:i w:val="1"/>
          <w:rtl w:val="0"/>
        </w:rPr>
        <w:t xml:space="preserve">euro </w:t>
      </w:r>
      <w:r w:rsidR="00000000" w:rsidRPr="00000000" w:rsidDel="00000000">
        <w:rPr>
          <w:rtl w:val="0"/>
        </w:rPr>
        <w:t xml:space="preserve">ir zemes vienības universālā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 093 0248) ir noteikts lietošanas mērķis: (0601) individuālo dzīvojamo māju apbūve, platība 0,1200 ha; lietošanas veids: pārējās zemes platība, platība 0,1200 ha un statuss: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 0100 093 0248)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ekspluatācijas aizsargjoslas teritorija gar pazemes elektronisko sakaru tīklu līniju un kabeļu kanalizāciju – 0,0012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gaisakuģu lidojumu drošības nodrošināšanai tālās ietekmes zona – 0,1200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dziļāk par 2 metriem – 0,0078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gāzesvadu ar spiedienu līdz 0,4 megapaskāliem – 0,0008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 093 0248) atrodas viena zemesgrāmatā reģistrēta būve (būves kadastra apzīmējums 0100 093 0248 001), kura ietilpst nekustamā īpašuma (nekustamā īpašuma kadastra Nr. 0100 093 0248) – Imantas 6. līnijā 2, Rīgā,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būvi un 2/3 domājamām daļām no zemes vienības (zemes vienības kadastra apzīmējums 0100 093 0248) nostiprinātas Rīgas pilsētas tiesas Rīgas pilsētas zemesgrāmatas nodalījumā Nr. 12912,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un īpašuma tiesību uz 1/3 domājamo daļu no zemes vienības nostiprināšanas zemesgrāmatā uz valsts vārda Finanšu ministrijas personā, apbūves īpašniekam būs pienākums maksāt zemes likumiskās lietošanas maksu par valstij piederošās 1/3 domājamās daļas no zemes vienības lietošanu, kā arī segt maksāšanas paziņojuma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īpašniekam šobrīd nav tiesību iegūt īpašumā 1/3 domājamo daļas no zemes vienības saskaņā ar zemes reformas likumiem, kā arī to, ka nepastāv strīds ar citām ministrijām un pašvaldību par 1/3 domājamo daļu no zemes vienības (zemes vienības kadastra apzīmējums 0100 093 0248) 0,1200 ha platībā – Imantas 6. līnijā 2, Rīgā,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 1/3 domājamā daļa no zemes vienības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3/8 domājamās daļas no zemes vienības (zemes vienības kadastra apzīmējums 0100 093 0050) 0,1519 ha platībā – Imantas ielā 13, Rīgā, kas ietilpst nekustamā īpašuma (nekustamā īpašuma kadastra Nr. 0100 093 0050)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(nekustamā īpašuma kadastra Nr. 0100 093 0050) saskaņā ar NĪVKIS datiem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89 216 </w:t>
      </w:r>
      <w:r w:rsidR="00000000" w:rsidRPr="00000000" w:rsidDel="00000000">
        <w:rPr>
          <w:i w:val="1"/>
          <w:rtl w:val="0"/>
        </w:rPr>
        <w:t xml:space="preserve">euro </w:t>
      </w:r>
      <w:r w:rsidR="00000000" w:rsidRPr="00000000" w:rsidDel="00000000">
        <w:rPr>
          <w:rtl w:val="0"/>
        </w:rPr>
        <w:t xml:space="preserve">apmērā (uz 23.12.2025.), no kuras 36 379 </w:t>
      </w:r>
      <w:r w:rsidR="00000000" w:rsidRPr="00000000" w:rsidDel="00000000">
        <w:rPr>
          <w:i w:val="1"/>
          <w:rtl w:val="0"/>
        </w:rPr>
        <w:t xml:space="preserve">euro </w:t>
      </w:r>
      <w:r w:rsidR="00000000" w:rsidRPr="00000000" w:rsidDel="00000000">
        <w:rPr>
          <w:rtl w:val="0"/>
        </w:rPr>
        <w:t xml:space="preserve">ir zemes vienības fiskālā kadastrālā vērtība (uz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133 773 </w:t>
      </w:r>
      <w:r w:rsidR="00000000" w:rsidRPr="00000000" w:rsidDel="00000000">
        <w:rPr>
          <w:i w:val="1"/>
          <w:rtl w:val="0"/>
        </w:rPr>
        <w:t xml:space="preserve">euro </w:t>
      </w:r>
      <w:r w:rsidR="00000000" w:rsidRPr="00000000" w:rsidDel="00000000">
        <w:rPr>
          <w:rtl w:val="0"/>
        </w:rPr>
        <w:t xml:space="preserve">apmērā (uz 01.01.2025.), no kuras 48 122 </w:t>
      </w:r>
      <w:r w:rsidR="00000000" w:rsidRPr="00000000" w:rsidDel="00000000">
        <w:rPr>
          <w:i w:val="1"/>
          <w:rtl w:val="0"/>
        </w:rPr>
        <w:t xml:space="preserve">euro </w:t>
      </w:r>
      <w:r w:rsidR="00000000" w:rsidRPr="00000000" w:rsidDel="00000000">
        <w:rPr>
          <w:rtl w:val="0"/>
        </w:rPr>
        <w:t xml:space="preserve">ir zemes vienības universālā kadastrālā vērtība (uz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 093 0050) ir noteikts lietošanas mērķis: (0601) individuālo dzīvojamo māju apbūve, platība 0,1519 ha; lietošanas veids: pārējās zemes platība, platība 0,1519 ha un statuss: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 0100 093 0050)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ekspluatācijas aizsargjoslas teritorija gar pazemes elektronisko sakaru tīklu līniju un kabeļu kanalizāciju – 0,0017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 0,0131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0,0025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gaisakuģu lidojumu drošības nodrošināšanai tālās ietekmes zona – 0,1519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gāzesvadu ar spiedienu līdz 0,4 megapaskāliem – 0,0070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dziļāk par 2 metriem – 0,0040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 0,0131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 0,0222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zemesgrāmatas datiem Nekustamajam īpašumam (nekustamā īpašuma kadastra Nr. 0100 093 0050)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gabala īpašuma tiesības ir apgrūtinātas ar valsts a/s ''Latvenergo'' filiālei Rīgas elektrotīkli piederošiem gaisa vadu tīkliem, 43 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gāzes saimniecībai Rīgas gāze piederošo gāzes vadu.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 093 0050) atrodas trīs zemesgrāmatā reģistrētas būves (būvju kadastra apzīmējumi 0100 093 0050 001, 0100 093 0050 002, 0100 093 0050 005), kuras ietilpst nekustamā īpašuma (nekustamā īpašuma kadastra Nr. 0100 093 0050) – Imantas ielā 13, Rīgā,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uz zemes vienības atrodas vēl četras zemesgrāmatā nereģistrētas būves (būvju kadastra apzīmējumi 0100 093 0050 004, 0100 093 0050 006, 0100 093 0050 009 un 0100 093 0050 010) ar apbūves laukumiem attiecīgi 79,6 m</w:t>
      </w:r>
      <w:r w:rsidR="00000000" w:rsidRPr="00000000" w:rsidDel="00000000">
        <w:rPr>
          <w:vertAlign w:val="superscript"/>
          <w:rtl w:val="0"/>
        </w:rPr>
        <w:t xml:space="preserve">2</w:t>
      </w:r>
      <w:r w:rsidR="00000000" w:rsidRPr="00000000" w:rsidDel="00000000">
        <w:rPr>
          <w:rtl w:val="0"/>
        </w:rPr>
        <w:t xml:space="preserve"> 18,8 m</w:t>
      </w:r>
      <w:r w:rsidR="00000000" w:rsidRPr="00000000" w:rsidDel="00000000">
        <w:rPr>
          <w:vertAlign w:val="superscript"/>
          <w:rtl w:val="0"/>
        </w:rPr>
        <w:t xml:space="preserve">2</w:t>
      </w:r>
      <w:r w:rsidR="00000000" w:rsidRPr="00000000" w:rsidDel="00000000">
        <w:rPr>
          <w:rtl w:val="0"/>
        </w:rPr>
        <w:t xml:space="preserve">, 15,3 m</w:t>
      </w:r>
      <w:r w:rsidR="00000000" w:rsidRPr="00000000" w:rsidDel="00000000">
        <w:rPr>
          <w:vertAlign w:val="superscript"/>
          <w:rtl w:val="0"/>
        </w:rPr>
        <w:t xml:space="preserve">2</w:t>
      </w:r>
      <w:r w:rsidR="00000000" w:rsidRPr="00000000" w:rsidDel="00000000">
        <w:rPr>
          <w:rtl w:val="0"/>
        </w:rPr>
        <w:t xml:space="preserve">, 14,8 m</w:t>
      </w:r>
      <w:r w:rsidR="00000000" w:rsidRPr="00000000" w:rsidDel="00000000">
        <w:rPr>
          <w:vertAlign w:val="superscript"/>
          <w:rtl w:val="0"/>
        </w:rPr>
        <w:t xml:space="preserve">2</w:t>
      </w:r>
      <w:r w:rsidR="00000000" w:rsidRPr="00000000" w:rsidDel="00000000">
        <w:rPr>
          <w:rtl w:val="0"/>
        </w:rPr>
        <w:t xml:space="preserve"> platībā. Būves (būvju kadastra apzīmējumi 0100 093 0050 006, 0100 093 0050 009 un 0100 093 0050 010) ir klasificējamas kā mazēkas (vienstāva ēka, kuras apbūves laukums nav lielāks par 25 m</w:t>
      </w:r>
      <w:r w:rsidR="00000000" w:rsidRPr="00000000" w:rsidDel="00000000">
        <w:rPr>
          <w:vertAlign w:val="superscript"/>
          <w:rtl w:val="0"/>
        </w:rPr>
        <w:t xml:space="preserve">2</w:t>
      </w:r>
      <w:r w:rsidR="00000000" w:rsidRPr="00000000" w:rsidDel="00000000">
        <w:rPr>
          <w:rtl w:val="0"/>
        </w:rPr>
        <w:t xml:space="preserve">) un atbilstoši likuma "Par nekustamā īpašuma ierakstīšanu zemesgrāmatās" 19. panta pirmā daļā noteiktajam, tās zemesgrāmatā kā patstāvīgi īpašuma objekti nav ierakstāmi. Savukārt būve (būves kadastra apzīmējums 0100 093 0050 004) atrodas citas fiziskas personas tiesiskajā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zemesgrāmatā reģistrētajām būvēm un 5/8 domājamām daļām no zemes vienības (zemes vienības kadastra apzīmējums 0100 093 0050) nostiprinātas Rīgas pilsētas tiesas Rīgas pilsētas zemesgrāmatas nodalījumā Nr. 11366, trim fiziskām personām. Attiecīgi īpašuma tiesības nostiprinātas: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vienai fiziskai personai uz 2/8 domājamām daļām no zemes vienības un 2/8 domājamām daļām no nekustamā īpašuma sastāvā esošajām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otrai fiziskai personai uz 3/8 domājamām daļām no zemes vienības un 3/8 domājamām daļām no nekustamā īpašuma sastāvā esošajām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trešajai fiziskai personai uz 3/8 domājamām daļām no nekustamā īpašuma sastāvā esošajām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un īpašuma tiesību uz 3/8 domājamo daļu no zemes vienības nostiprināšanas zemesgrāmatā uz valsts vārda Finanšu ministrijas personā, apbūves 3/8 domājamo daļu īpašniekam būs pienākums maksāt zemes likumiskās lietošanas maksu par valstij piederošo 3/8 domājamo daļu no zemes vienības lietošanu, kā arī segt maksāšanas paziņojuma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būvju īpašniekiem šobrīd nav tiesību iegūt īpašumā 3/8 domājamās daļas no zemes vienības saskaņā ar zemes reformas likumiem, kā arī to, ka nepastāv strīds ar citām ministrijām un pašvaldību par 3/8 domājamām daļām no zemes vienības (zemes vienības kadastra apzīmējums 0100 093 0050) 0,1519 ha platībā – Imantas ielā 13, Rīgā,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 3/8 domājamās daļas no zemes vienības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1/2 domājamo daļu no zemes vienības (zemes vienības kadastra apzīmējums 0100 100 0001) 0,1522 ha platībā – Lielupes ielā 7, Rīgā, kas ietilpst nekustamā īpašuma (nekustamā īpašuma kadastra Nr. 0100 100 0001)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(nekustamā īpašuma kadastra Nr. 0100 100 0001) saskaņā ar NĪVKIS datiem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24 681 </w:t>
      </w:r>
      <w:r w:rsidR="00000000" w:rsidRPr="00000000" w:rsidDel="00000000">
        <w:rPr>
          <w:i w:val="1"/>
          <w:rtl w:val="0"/>
        </w:rPr>
        <w:t xml:space="preserve">euro </w:t>
      </w:r>
      <w:r w:rsidR="00000000" w:rsidRPr="00000000" w:rsidDel="00000000">
        <w:rPr>
          <w:rtl w:val="0"/>
        </w:rPr>
        <w:t xml:space="preserve">apmērā (uz 23.12.2025.), no kuras 14 146 </w:t>
      </w:r>
      <w:r w:rsidR="00000000" w:rsidRPr="00000000" w:rsidDel="00000000">
        <w:rPr>
          <w:i w:val="1"/>
          <w:rtl w:val="0"/>
        </w:rPr>
        <w:t xml:space="preserve">euro </w:t>
      </w:r>
      <w:r w:rsidR="00000000" w:rsidRPr="00000000" w:rsidDel="00000000">
        <w:rPr>
          <w:rtl w:val="0"/>
        </w:rPr>
        <w:t xml:space="preserve">ir zemes vienības universālā kadastrālā vērtība (uz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47 176 </w:t>
      </w:r>
      <w:r w:rsidR="00000000" w:rsidRPr="00000000" w:rsidDel="00000000">
        <w:rPr>
          <w:i w:val="1"/>
          <w:rtl w:val="0"/>
        </w:rPr>
        <w:t xml:space="preserve">euro </w:t>
      </w:r>
      <w:r w:rsidR="00000000" w:rsidRPr="00000000" w:rsidDel="00000000">
        <w:rPr>
          <w:rtl w:val="0"/>
        </w:rPr>
        <w:t xml:space="preserve">apmērā (uz 01.02.2025.), no kuras 21 917 </w:t>
      </w:r>
      <w:r w:rsidR="00000000" w:rsidRPr="00000000" w:rsidDel="00000000">
        <w:rPr>
          <w:i w:val="1"/>
          <w:rtl w:val="0"/>
        </w:rPr>
        <w:t xml:space="preserve">euro </w:t>
      </w:r>
      <w:r w:rsidR="00000000" w:rsidRPr="00000000" w:rsidDel="00000000">
        <w:rPr>
          <w:rtl w:val="0"/>
        </w:rPr>
        <w:t xml:space="preserve">ir zemes vienības universālā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 100 0001) ir noteikts lietošanas mērķis: (0601) individuālo dzīvojamo māju apbūve, platība 0,1522 ha; lietošanas veids: pārējās zemes platība, platība 0,15221 ha un statuss: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 01001000001)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 0,0028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ierobežojumu teritorija, kas noteikta teritorijas attīstības plānošanas dokumentā – 0,1522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dziļāk par 2 metriem – 0,0056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gaisakuģu lidojumu drošības nodrošināšanai tālās ietekmes zona – 0,1522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 0,0029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 0,0028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ķīmiskās aizsargjoslas teritorija ap pazemes ūdens ņemšanas vietu – 0,1522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 0,1522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 100 0001) atrodas četras zemesgrāmatā reģistrētas būves (būvju kadastra apzīmējumi 0100 100 0001 001, 0100 100 0001 004, 0100 100 0001 005 un 0100 100 0001 006), kuras ietilpst nekustamā īpašuma (nekustamā īpašuma kadastra Nr. 0100 100 0001) – Lielupes ielā 7, Rīgā,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uz zemes vienības atrodas vēl trīs zemesgrāmatā nereģistrētas būves (būvju kadastra apzīmējumi 0100 100 0001 002, 0100 100 0001 003 un 0100 100 0001 007) ar apbūves laukumiem attiecīgi 17,4 m</w:t>
      </w:r>
      <w:r w:rsidR="00000000" w:rsidRPr="00000000" w:rsidDel="00000000">
        <w:rPr>
          <w:vertAlign w:val="superscript"/>
          <w:rtl w:val="0"/>
        </w:rPr>
        <w:t xml:space="preserve">2</w:t>
      </w:r>
      <w:r w:rsidR="00000000" w:rsidRPr="00000000" w:rsidDel="00000000">
        <w:rPr>
          <w:rtl w:val="0"/>
        </w:rPr>
        <w:t xml:space="preserve">, 2,7 m</w:t>
      </w:r>
      <w:r w:rsidR="00000000" w:rsidRPr="00000000" w:rsidDel="00000000">
        <w:rPr>
          <w:vertAlign w:val="superscript"/>
          <w:rtl w:val="0"/>
        </w:rPr>
        <w:t xml:space="preserve">2</w:t>
      </w:r>
      <w:r w:rsidR="00000000" w:rsidRPr="00000000" w:rsidDel="00000000">
        <w:rPr>
          <w:rtl w:val="0"/>
        </w:rPr>
        <w:t xml:space="preserve">, 6,6 m</w:t>
      </w:r>
      <w:r w:rsidR="00000000" w:rsidRPr="00000000" w:rsidDel="00000000">
        <w:rPr>
          <w:vertAlign w:val="superscript"/>
          <w:rtl w:val="0"/>
        </w:rPr>
        <w:t xml:space="preserve">2</w:t>
      </w:r>
      <w:r w:rsidR="00000000" w:rsidRPr="00000000" w:rsidDel="00000000">
        <w:rPr>
          <w:rtl w:val="0"/>
        </w:rPr>
        <w:t xml:space="preserve"> platībā. Minētās būves ir klasificējama kā mazēkas (vienstāva ēka, kuras apbūves laukums nav lielāks par 25 m</w:t>
      </w:r>
      <w:r w:rsidR="00000000" w:rsidRPr="00000000" w:rsidDel="00000000">
        <w:rPr>
          <w:vertAlign w:val="superscript"/>
          <w:rtl w:val="0"/>
        </w:rPr>
        <w:t xml:space="preserve">2</w:t>
      </w:r>
      <w:r w:rsidR="00000000" w:rsidRPr="00000000" w:rsidDel="00000000">
        <w:rPr>
          <w:rtl w:val="0"/>
        </w:rPr>
        <w:t xml:space="preserve">) un atbilstoši likuma "Par nekustamā īpašuma ierakstīšanu zemesgrāmatās" 19. panta pirmā daļā noteiktajam, tā zemesgrāmatā kā patstāvīgi īpašuma objekti nav ierakstāmi.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būvēm un 1/2 domājamo daļu no zemes vienības (zemes vienības kadastra apzīmējums 0100 100 0001) nostiprinātas Rīgas pilsētas tiesas Rīgas pilsētas zemesgrāmatas nodalījumā Nr. 29327, trim fiziskām personām. Attiecīgi īpašuma tiesības nostiprinātas: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vienai fiziskai personai uz 1/2 domājamo daļu no zemes vienības un 1/2 domājamo daļu no nekustamā īpašuma sastāvā esošajām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otrai fiziskai personai uz 3/10 domājamām daļām no nekustamā īpašuma sastāvā esošajām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trešajai fiziskai personai 1/5 domājamām daļām no nekustamā īpašuma sastāvā esošajām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un īpašuma tiesību uz ½ domājamo daļu no zemes vienības nostiprināšanas zemesgrāmatā uz valsts vārda Finanšu ministrijas personā, apbūves 3/10 domājamo daļu un 1/5 domājamās daļas īpašniekiem būs pienākums maksāt zemes likumiskās lietošanas maksu par valstij piederošās ½ domājamās daļas no zemes vienības lietošanu, kā arī segt maksāšanas paziņojuma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būvju īpašniekiem šobrīd nav tiesību iegūt īpašumā 1/2 domājamo daļu no zemes vienības saskaņā ar zemes reformas likumiem, kā arī to, ka nepastāv strīds ar citām ministrijām un pašvaldību par 1/2 domājamo daļu no zemes vienības (zemes vienības kadastra apzīmējums 0100 100 0001) 0,1522 ha platībā – Lielupes ielā 7, Rīgā,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 1/2 domājamā daļa no zemes vienības piekrīt valstij.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(turpmāk – VNĪ) attiecībā uz apbūvētām zemes vienībām pilda Publiskas personas mantas atsavināšanas likumā tai deleģēto uzdevumu – organizē valsts mantas atsavināšanas procesu un atsavina apbūvēto valsts zemi personām, kurām saskaņā ar Publiskas personas mantas atsavināšanas likuma 4. panta ceturto daļu ir tiesības ierosināt to atsavināšanu. Uz rīkojuma projektā iekļautajām valstij piekritīgajām zemes vienībām atrodas privātpersonām piederošas būves, līdz ar to valstij ar būves īpašniekiem pastāvēs likumiskās zemes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valsts akciju sabiedrība "Valsts nekustamie īpašumi" veiks zemes vienību reģistrēšanu zemesgrāmatā uz valsts vārda Finanšu ministrijas personā, pamatojoties uz normatīvajiem aktiem. VNĪ uzsāks minēto zemes vienību atsavināšanas procesu būvju īpašniekiem, ja tiks saņemti atsavināšanas ierosinājumi Publiskas personas mantas atsavināšanas likuma noteiktajā kārtībā, pieņemot lēmumus par attiecīgo zemes vienību pārdošanu, tādējādi izbeidzot dalītā īpašuma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iekļauto zemes vienību platības norādītas atbilstoši NĪVKIS norādītajai informācijai. Veicot zemes vienību kadastrālo uzmērīšanu, zemes vienību platības var tikt precizētas.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risinātie jautājumi skar tiesību subjektu – fiziskas personas, kuru īpašumā esošās būves atrodas uz rīkojuma projekta pielikumā minētajām zemes vienībām un kuras var izmantot savas normatīvajos aktos noteiktās tiesības atsavināt zemi zem ēkām.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un Finanšu ministrijas 18.03.2020. noslēgto Nekustamā īpašuma portfeļa pārvaldīšanas līgumu, kas Finanšu ministrijā reģistrēts ar Nr. 13.7-17/12/38, VNĪ apņēmusies nodrošināt nepieciešamo darbību veikšanu, tajā skaitā segt izdevumus, lai nodrošinātu valstij piekrītošo nekustamo īpašumu īpašumtiesību nostiprināšanu zemesgrāmatā uz valsts vārda Finanšu ministrijas personā.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rīkojuma projekta atbilstību faktiskajai un tiesiskajai situācijai, nodrošinot rīkojuma izpildē iesaistīto pušu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 ir nepieciešama, lai apliecinātu, ka rīkojuma projektā iekļautās zemes vienības saskaņā ar likuma “Par valsts un pašvaldību zemes īpašuma tiesībām un to nostiprināšanu zemesgrāmatās” normām ir piederošas vai piekrītošas valstij Finanšu ministrijas personā, pēc rīkojuma pieņemšanas Ministru kabinetā pieprasītu no apbūves īpašniekiem un tiesiskajiem valdītājiem maksāt zemes likumiskās lietošanas maksu, kā arī segt maksāšanas paziņojuma izmaksa un izpildītu Publiskas personas mantas atsavināšanas likumā VNĪ deleģēto uzdevumu – organizēt valsts mantas atsavināšanas procesu, ievērojot Publiskas personas mantas atsavināšanas likuma 4. panta ceturtajā daļā minēto personu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26-TA-1536</w:t>
    </w:r>
    <w:r>
      <w:br/>
    </w:r>
    <w:r w:rsidR="00000000" w:rsidRPr="00000000" w:rsidDel="00000000">
      <w:rPr>
        <w:rtl w:val="0"/>
      </w:rPr>
      <w:t xml:space="preserve">Izdrukāts 29.07.2026. 21.05 - 2.0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26-TA-1536</w:t>
    </w:r>
    <w:r>
      <w:br/>
    </w:r>
    <w:r w:rsidR="00000000" w:rsidRPr="00000000" w:rsidDel="00000000">
      <w:rPr>
        <w:rtl w:val="0"/>
      </w:rPr>
      <w:t xml:space="preserve">Izdrukāts 29.07.2026. 21.05 - 2.0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anotācija_(ex_ante)_26-TA-1536.docx</dc:title>
</cp:coreProperties>
</file>

<file path=docProps/custom.xml><?xml version="1.0" encoding="utf-8"?>
<Properties xmlns="http://schemas.openxmlformats.org/officeDocument/2006/custom-properties" xmlns:vt="http://schemas.openxmlformats.org/officeDocument/2006/docPropsVTypes"/>
</file>