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10. novembra noteikumos Nr. 698 "Noteikumi par pabalstu par asistenta izmantošanu personām ar I grupas redzes invaliditāti""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2014. gada 10. novembra noteikumos Nr. 698 "Noteikumi par pabalstu par asistenta izmantošanu personām ar I grupas redzes invaliditāti" (turpmāk - Noteikumu projekts) ir izstrādāts, lai nodrošinātu vienlīdzīgas iespējas personām ar I invaliditātes grupu, kurām ir redzes traucējumi, saņemt pabalstu par asistenta izmantošanu personām ar I grupas redzes invaliditāti (turpmāk - pabalsts) ar piegādi dzīvesvietā pēc tādas pašas pieejas kā tas ir noteikts citos ar invaliditāti saistītu finansiāla atbalsta saņemšanas nosacījumos.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personām ar I invaliditātes grupu, kurām ir redzes traucējumi, saņemt pabalstu ar piegādi personas dzīvesvietā.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07.11.2024. pieņēma likumu "Grozījumi Invaliditātes likumā" (Nr. 668/Lp14), kurš cita starpā paredz, ka pabalstu pēc pabalsta saņēmēja pieprasījuma piegādā arī viņa dzīvesvietā Latvijā, ieturot maksu no personas par tā piegādi. Minētais likums paredz, ka norma par pabalsta izmaksu un tā piegādi dzīvesvietā stājas spēkā 01.01.2025.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10. novembra noteikumu Nr. 698 "Noteikumi par pabalstu par asistenta izmantošanu personām ar I grupas redzes invaliditāti" (izdoti saskaņā ar Invaliditātes likuma 12. panta ceturto daļu) 14.punkts nosaka, ka pabalstu Valsts sociālās apdrošināšanas aģentūra (turpmāk – aģentūra) bez maksas pārskaita pabalsta saņēmēja kontā. Personām ar I invaliditātes grupu, kurām ir redzes traucējumi, šobrīd nav iespēja saņemt pabalstu ar piegādi dzīvesvietā, savukārt citus aģentūras administrētos valsts sociālos pabalstus invaliditātes gadījumā (piemēram, valsts sociālā nodrošinājuma pabalstu, pabalstu personai ar invaliditāti, kurai nepieciešama kopšana, pabalstu transporta izdevumu kompensēšanai personai ar invaliditāti, kurai ir apgrūtināta pārvietošanās) un valsts pensijas (piemēram, invaliditātes pensiju vai valsts vecuma pensiju) personai pēc pieprasījuma ir tiesības saņemt ar piegādi dzīvesvietā (atbilstoši Valsts sociālo pabalstu likuma 17. panta trešajai daļai un likuma Par valsts pensijām 32. panta pirmajai daļai). Šajā gadījumā no pensijas vai pabalsta tiek ieturēta maksa par tā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persona, kurai ir tiesības pieprasīt pabalstu, vienlaikus saņem arī kādu citu no aģentūras administrētajiem pabalstiem vai pensijām, ņemot vērā, ka pabalsta saņemšana bez invaliditātes  statusa nav iespējama, un perona ar invaliditāti kā pamatpakalpojumu pieprasa un saņem valsts sociālā nodrošinājuma pabalstu vai invaliditātes pensiju (pensijas vecumā – vecuma pensiju).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personām ar I invaliditātes grupu, kurām ir redzes traucējumi un kuras vēlas saņemt pabalstu, nav iespēju to saņemt ar piegādi personas dzīvesvietā. Pabalstu ar piegādi dzīvesvietā nevar saņemt arī tad, ja ar piegādi dzīvesvietā persona saņem citus aģentūras administrētos pakalpojumus. Tādējādi pastāv risks, ka, ja persona objektīvu iemeslu dēļ  nevar  atvērt norēķina kontu kredītiestādē vai pasta norēķinu sistēmā, tad personai tiek ierobežota iespēja saņemt pabalstu, kas tai pienākas invaliditātes seku mazināšanai atbilstoši kā to ir noteicis likumdevējs Invaliditātes likumā. Tādējādi ir nepieciešamas nodrošināt, ka ar invaliditāti saistīto pakalpojumu izmaksai tiek piemērota vienota pieeja, lai maksimāli sekmētu personu ar invaliditāti labāko interešu nodrošināšanu, t.sk. iespējas saņemt aģentūras administrēto pakalpojumu personai ērtā un pieejamā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07.11.2024. pieņēma likumu "Grozījumi Invaliditātes likumā" (Nr. 668/Lp14), kas tostarp nosaka, ka pabalstu aģentūra bez maksas pārskaita pabalsta saņēmēja kontā Latvijas Republikas kredītiestādē vai pasta norēķinu sistēmā (PNS) vai pēc pabalsta saņēmēja pieprasījuma piegādā viņa dzīvesvietā Latvijā par maksu, ieturot no pabalsta tā piegādes izdevumus atbilstoši gadskārtējā valsts budžeta likumā noteiktajai maksai par pensijas, pabalsta vai atlīdzības piegādi. Pabalstu aģentūra var pārskaitīt arī citā Eiropas Ekonomikas zonas valstī atvērtā maksājumu kontā, kurā var ieskaitīt maksājumu </w:t>
      </w:r>
      <w:r w:rsidR="00000000" w:rsidRPr="00000000" w:rsidDel="00000000">
        <w:rPr>
          <w:i w:val="1"/>
          <w:rtl w:val="0"/>
        </w:rPr>
        <w:t xml:space="preserve">euro</w:t>
      </w:r>
      <w:r w:rsidR="00000000" w:rsidRPr="00000000" w:rsidDel="00000000">
        <w:rPr>
          <w:rtl w:val="0"/>
        </w:rPr>
        <w:t xml:space="preserve"> valūtā, ieturot no pabalsta bankas vai kredītiestādes komisijas maksu par pārskaitījumu ārpus Latvijas Republikas. Komisijas maksu no pabalsta ietur arī tad, ja pabalsta saņēmēja neprecīzi norādītās informācijas dēļ maksājumu veic atkārtoti (Invaliditātes likuma 12. panta 4</w:t>
      </w:r>
      <w:r w:rsidR="00000000" w:rsidRPr="00000000" w:rsidDel="00000000">
        <w:rPr>
          <w:vertAlign w:val="superscript"/>
          <w:rtl w:val="0"/>
        </w:rPr>
        <w:t xml:space="preserve">1</w:t>
      </w:r>
      <w:r w:rsidR="00000000" w:rsidRPr="00000000" w:rsidDel="00000000">
        <w:rPr>
          <w:rtl w:val="0"/>
        </w:rPr>
        <w:t xml:space="preserve">. daļa). Tādējādi pabalsta izmaksas personām tiks nodrošinātas līdzvērtīgi kā citi aģentūras administrētie pabalsti un pensijas. Ņemot vērā, ka pabalsta izmaksas un piegādes nosacījumi jau ir noteikti Invaliditātes likuma 12. panta 4</w:t>
      </w:r>
      <w:r w:rsidR="00000000" w:rsidRPr="00000000" w:rsidDel="00000000">
        <w:rPr>
          <w:vertAlign w:val="superscript"/>
          <w:rtl w:val="0"/>
        </w:rPr>
        <w:t xml:space="preserve">1</w:t>
      </w:r>
      <w:r w:rsidR="00000000" w:rsidRPr="00000000" w:rsidDel="00000000">
        <w:rPr>
          <w:rtl w:val="0"/>
        </w:rPr>
        <w:t xml:space="preserve">. daļā, Noteikumu projekts paredz svītrot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izteikt Ministru kabineta 2014. gada 10. novembra noteikumu Nr. 698 "Noteikumi par pabalstu par asistenta izmantošanu personām ar I grupas redzes invaliditāti" 5.punktu jaunā redakcijā, papildinot 5.1.4. apakšpunktu ar vārdiem "vai norādi par pabalsta izmaksu (piegādi) dzīvesvietā". Tādējādi personai tiks nodrošināta iespēja izvēlēties, vai pabalstu bez maksas saņemt pabalsta saņēmēja kontā vai norādīt pabalsta piegādes adresi, ja persona vēlas pabalstu par maksu saņemt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noslēgtajam līgumam ar VAS Latvijas Pasts aģentūras nodrošināto pakalpojumu izmaksas par vienu piegādi 2025.gadam ir 7,24 </w:t>
      </w:r>
      <w:r w:rsidR="00000000" w:rsidRPr="00000000" w:rsidDel="00000000">
        <w:rPr>
          <w:i w:val="1"/>
          <w:rtl w:val="0"/>
        </w:rPr>
        <w:t xml:space="preserve">euro</w:t>
      </w:r>
      <w:r w:rsidR="00000000" w:rsidRPr="00000000" w:rsidDel="00000000">
        <w:rPr>
          <w:rtl w:val="0"/>
        </w:rPr>
        <w:t xml:space="preserve">, no kuriem 2,39 </w:t>
      </w:r>
      <w:r w:rsidR="00000000" w:rsidRPr="00000000" w:rsidDel="00000000">
        <w:rPr>
          <w:i w:val="1"/>
          <w:rtl w:val="0"/>
        </w:rPr>
        <w:t xml:space="preserve">euro</w:t>
      </w:r>
      <w:r w:rsidR="00000000" w:rsidRPr="00000000" w:rsidDel="00000000">
        <w:rPr>
          <w:rtl w:val="0"/>
        </w:rPr>
        <w:t xml:space="preserve"> maksā pakalpojuma saņēmējs (attiecīgā summa tiek ieturēta no izmaksājamās pensijas vai pabalsta), bet 4,85 </w:t>
      </w:r>
      <w:r w:rsidR="00000000" w:rsidRPr="00000000" w:rsidDel="00000000">
        <w:rPr>
          <w:i w:val="1"/>
          <w:rtl w:val="0"/>
        </w:rPr>
        <w:t xml:space="preserve">euro</w:t>
      </w:r>
      <w:r w:rsidR="00000000" w:rsidRPr="00000000" w:rsidDel="00000000">
        <w:rPr>
          <w:rtl w:val="0"/>
        </w:rPr>
        <w:t xml:space="preserve"> (starpību starp VAS Latvijas Pasts noteikto maksu un no pakalpojumu saņēmējiem ieturēto maksu) sedz no Labklājības ministrijas pamatbudžeta apakšprogrammas 20.01.00 “Valsts sociālie pabalsti” un sociālās apdrošināšanas speciālā budžeta apakšprogrammas 04.05.00 “Valsts sociālās apdrošināšanas aģentūras speciālais budžets” piešķirtajiem līdzekļiem. Papildu izmaksas par pabalsta piegādi uz dzīvesvietu neradīsies ne pabalsta saņēmējam, ne valsts budžetā, jo persona, kurai ir tiesības uz pabalstu, saņem arī kādu citu no aģentūras administrētajiem pakalpojumiem (pensiju vai valsts sociālā nodrošinājuma pabalstu). Ja persona saņem vairākus aģentūras pakalpojumus (pensijas, pabalstus) ar piegādi dzīvesvietā, tad šie pakalpojumi tiek piegādāti vienā izmaksas reizē, un piegādes maksa tiek ieturēta tikai vienu reizi, nevis par katru pakalpojumu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papildināt 23.4. apakšpunktu, ka arī mirušā pabalsta saņēmēja laulātais vai pirmās vai otrās pakāpes radinieks iesniegumā var veikt norādi par pabalsta izmaksu (piegādi) dzīvesvietā, ja viņam dzīvesvietā piegādā citu aģentūras administrēto pakalpojumu. Tādējādi arī mirušā pabalsta saņēmēja laulātais vai pirmās vai otrās pakāpes radinieks, kurš saņem aģentūras pakalpojumu (pensijas, pabalstus) ar piegādi dzīvesvietā, varēs saņemt pabalstu ar piegādi savā dzīvesvietā.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10. novembra noteikumu Nr. 698 "Noteikumi par pabalstu par asistenta izmantošanu personām ar I grupas redzes invaliditāti" 5. un 23.punktā norādīta neaktuālā aģentūras tīmekļvietnes adrese, kā arī lietots termins "mājaslapā internetā", kas nav salāgots ar citos tiesību aktos lietoto terminoloģiju par personu iespēju izmantot aģentūras tīmekļvietnē pieejamās veidlapas.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Ministru kabineta 2014. gada 10. novembra noteikumu Nr. 698 "Noteikumi par pabalstu par asistenta izmantošanu personām ar I grupas redzes invaliditāti" 5. un 23.punktu jaunā redakcijā, aizstājot vārdus "mājaslapā internetā" ar vārdu "tīmekļvietnē" un tīmekļvietnes adresi "www.vsaa.lv" aizstāt ar adresi "www.vsaa.gov.lv".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 invaliditātes grupu ar redzes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personas ar I invaliditātes grupu, kurām ir redzes traucējumi un kuras vēlas pabalstu saņemt ar piegādi dzīvesvietā, tādējādi sekmējot personas tiesības saņemt valsts finansiālos atbalstu invaliditātes seku mazināšanai tām ērtā un pieejamā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septembrī pabalstu saņēma 1700 personas. No minētajiem pabalsta saņēmējiem kāds cits aģentūras pakalpojums (vecuma pensija, invaliditātes pensija, valsts sociālā nodrošinājuma pabalsts) ar piegādi dzīvesvietā ir izmaksāts 304 personām. 2023.gadā Veselības un darbspēju ekspertīzes ārstu valsts komisija pirmreizēji I invaliditātes grupu redzes traucējumu dēļ noteica 219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https://tapportals.mk.gov.lv/public_participation/6d7cc53c-1984-4563-8147-7bdf87c9e758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noteikumu konsolidētā versija bija pieejami publiskajā apspriešanā no 15.10.2024. līdz 28.00.2024.  Publiskajā apspriešanā sabiedrības viedoklis par noteikumu projektu netiks sniegts.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I invaliditātes grupu ar redzes traucējumiem tiks nodrošinātas vienlīdzīgas iespējas saņemt pabalstu ar piegādi dzīvesvietā pēc tādas pašas pieejas, kā citu aģentūras administrēto pakalpojumu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23-TA-2050</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23-TA-2050</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anotācija_(ex_ante)_23-TA-2050.docx</dc:title>
</cp:coreProperties>
</file>

<file path=docProps/custom.xml><?xml version="1.0" encoding="utf-8"?>
<Properties xmlns="http://schemas.openxmlformats.org/officeDocument/2006/custom-properties" xmlns:vt="http://schemas.openxmlformats.org/officeDocument/2006/docPropsVTypes"/>
</file>