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Inesi Šmitiņu"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41. panta pirmās daļas 1. punkta "f" apakšpunkts un 41. panta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Inesi Šmitiņu" izstrādes projekta mērķis ir atbilstoši Valsts civildienesta likumam 41. panta septītajai daļai pieņemt Ministru kabineta lēmumu par Valsts sociālās apdrošināšanas aģentūras direktores atbrīvošanu no amata, sasniedzot valsts noteikto pensijas vecumu.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Inese Šmitiņa pilda Valsts sociālās apdrošināšanas aģentūras direktora amata pienākumus. Laika gaitā Valsts sociālās apdrošināšanas aģentūra kā iestāde vairākkārt ir mainījusi juridisko statusu un Inesei Šmitiņai vairākkārt pagarināts amatā atrašanās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Labklājības ministrijas 2020.gada 15.jūnija lēmumu Nr. LM-23.1-1-28/7 ”Par termiņa pagarināšanu I.Šmitiņai” Inesei Šmitiņai pagarināts amatā atrašanās termiņš līdz 2025.gada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Labklājības ministrijas 2025.gada 12.jūnija lēmumu Nr. LM-23.1-1-28/84 ”Par termiņa pagarināšanu I.Šmitiņai” Inesei Šmitiņai pagarināts amatā atrašanās termiņš līdz valsts noteiktā pensijas vecuma sasniegšanai - 2026. gada 5.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septīto daļu labklājības ministrs pieņem lēmumu par pārraudzībā esošās iestādes vadītāja atbrīvošanu no amata, pamatojoties uz Ministru kabineta lēmumu.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pirmās daļas 1. punkta "f" apakšpunktu valsts civildienesta attiecības izbeidzas, sasniedzot valsts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civildienesta likuma 41. panta otro daļu labklājības ministrs nepieņem lēmumu par Valsts sociālās apdrošināšanas aģentūras direktores Ineses Šmitiņas atstāšanu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un kārtību, kādā labklājības ministrs pieņem lēmumu par pārraudzības iestādes vadītāja atbrīvošanu no amata, lai 2026. gada 5. janvārī izbeigtu valsts civildienesta attiecības ar Valsts sociālās apdrošināšanas aģentūras direktori Inesi Šmitiņu saskaņā ar Valsts civildienesta likuma 41. panta pirmās daļas 1. punkta "f" apakšpunktu, ir jāpieņem Ministru kabineta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25-TA-2662</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25-TA-2662</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anotācija_(ex_ante)_25-TA-2662.docx</dc:title>
</cp:coreProperties>
</file>

<file path=docProps/custom.xml><?xml version="1.0" encoding="utf-8"?>
<Properties xmlns="http://schemas.openxmlformats.org/officeDocument/2006/custom-properties" xmlns:vt="http://schemas.openxmlformats.org/officeDocument/2006/docPropsVTypes"/>
</file>