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"Valsts budžeta līdzfinansējuma piešķiršanas kārtība ārvalstu filmu uzņemšanai Latvijā"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“Valsts budžeta līdzfinansējuma piešķiršanas kārtība ārvalstu filmu uzņemšanai Latvijā” projekts (turpmāk – Noteikumu projekts) izstrādāts pamatojoties uz 2021. gada 15. novembra grozījumu Filmu likumā, kas stājās spēkā 2022. gada 1. janvārī. Grozījums veikts Filmu likuma 11. pantā, nosakot, ka ar mērķi piesaistīt ārvalstu finansējumu filmu nozarei, Latvijas Investīciju un attīstības aģentūra (turpmāk – aģentūra) administrē un konkursa kārtībā sadala valsts budžeta līdzfinansējumu ārvalstu filmu uzņemšanai Latvijā. Jaunā Filmu likuma 11. panta trešā daļa nosaka, ka valsts budžeta līdzfinansējuma piešķiršanas kārtību ārvalstu filmu uzņemšanai Latvijā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kārtību, kādā aģentūra piešķir valsts budžeta līdzfinansējumu ārvalstu filmu uzņemšanai Latvijā: (a) konkursa sagatavošana un izsludināšana; (b) projekta iesniegumu iesniegšana; (c) projekta iesniegumu vērtēšana; (d) attiecināmās un neattiecināmās izmaksas; (e) attiecināmo izmaksu atzīšana un līdzfinansējuma izmaksāšana. Vienlaikus Noteikumu projekta pielikumā iekļauti kritēriji projekta iesniedzēja atbilstības novērtēšanai, kā arī kritēriji projekta iesnieguma 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uz spēku zaudējušo Ministru kabineta 2013. gada 26. marta noteikumu Nr. 163 (prot. Nr.16 18.§) “Valsts budžeta līdzfinansējuma piešķiršanas kārtība ārvalstu filmu uzņemšanai Latvijā” bāzes.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"Valsts budžeta līdzfinansējuma piešķiršanas kārtība ārvalstu filmu uzņemšanai Latvijā" mērķis ir noteikt kārtību, kādā aģentūra piešķir valsts budžeta līdzfinansējumu ārvalstu filmu uzņemšanai Latvijā.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nolūku veicināt ārvalstu investīciju piesaisti, daudzās valstīs Eiropā un pasaulē ir izveidoti dažādi finanšu mehānismi gan nodokļu, gan fondu veidā, lai ārvalstu filmu producenti būtu finansiāli ieinteresēti uzņemt filmas konkrētajā valstī, atgūstot daļu ieguldītā finansējuma. Nacionāli un reģionāli filmu līdzfinansējumu fondi un līdzīgas atbalsta sistēmas ārvalstu filmu piesaistei ir izveidotas virknē Eiropas Savienības dalībvalstu (Austrija, Čehija, Itālija, Spānija, Ungārija, Vācija, Igaunija, Lietuva u.c.).</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Kino nozares sniegtie pakalpojumi būtiski stimulē valsts ekonomikas attīstību un atpazīstamību. Ar līdzfinansējuma palīdzību efektīvi tiek veicināta nodarbinātība dažādos, arī ar filmu nozari tieši nesaistītos tautsaimniecības sektoros (piemēram, viesmīlība, ēdināšana, transporta pakalpojumi), vienlaikus stiprinot filmu nozares profesionāļu starptautisko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šajā jomā Latvija ievērojami atpaliek no kaimiņvalstu piedāvājuma ārvalstu filmu producentiem. Latvijas kaimiņvalstis Lietuva un Igaunija ir attīstījušas starptautiski konkurētspējīgas līdzfinansējuma iespējas ārvalstu filmu uzņemšanai savās valstīs, nodrošinot šim mērķim apjomīgus finansiālos resursus. Piemēram, Lietuvā pēdējo piecu gadu laikā, pateicoties valsts līdzfinansējumam uzņemtas vairākas ārvalstu filmas un seriāli, starp kuriem ir pasaulslaveni seriāli “Stranger Things” (Netflix), “Chernobyl” (HBO) un “War and Peace” (BBC). Pēdējo divu seriālu filmēšanas ekonomiskais pienesums Lietuvai filmēšanas laikā sasniedzis ap 14 milj. euro. Arī Igaunijā nesen uzņemts apjomīgs Holivudas projekts – Kristofera Nolana filma “Tenet”, kuras ekonomiskais pienesums mērāms ap 16 milj. euro. Tas bijis iespējams, ieguldot attiecīgu Igaunijas valsts līdzfinansējuma apjomu.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līdzfinansējuma piešķiršanai ārvalstu filmu uzņemšanai Latvijā (turpmāk – līdzfinansējums), aģentūra divas reizes kalendārajā gadā rīkos atklātu konkursu projekta iesniegumu atlases kārtās - pavasara un rudens atlases kārtās. Katrā atlases kārtā Aģentūra pieņem lēmumu par līdzfinansējuma piešķiršanu un līguma noslēgšanu vai par projekta iesnieguma iekļaušanu projektu iesniegumu rezerves sarakstā, vai par atteikumu noslēgt līdzfinansējuma līgumu. Tiesības noslēgt līdzfinansējuma līgumu (kamēr ir pietiekams projekta iesniegumu konkursam paredzētais līdzfinansējums) piešķir to projekta iesniegumu īstenošanai, kuri ieguvuši augstāku vērtējumu atbilstoši šo noteikumu 2. pielikumā minētajiem kritērijiem. Projekta iesniegumi, kas tiek atbalstīti, bet kuri nepietiekama projekta iesniegumu konkursam paredzētā līdzfinansējuma dēļ nesaņem finansējumu, tiek iekļauti projektu iesniegumu rezerves sarakstā, sarindojot projektu iesniegumus prioritārā secībā atbilstoši iegūtajam punktu skaitam. Rezerves sarakstā iekļautajiem projekta iesniegumiem tiek pieprasīts papildu finansējums. Ja līdz rudens atlases kārtai papildus finansējums netiek piešķirts, tad netiek organizēta rudens atlases kārta, bet atlases kārtā paredzētais finansējums tiek piešķirts pavasara atlases kārtā rezerves sarakstā esošajiem projekta iesniegumiem.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iesniegumu konkursam var iesniegt sīkie (mikro), mazie, vidējie un lielie komersanti, saskaņā ar Komisijas 2014. gada 17. jūnija Regulu (ES) Nr. 651/2014, ar ko noteiktas atbalsta kategorijas atzīst par saderīgām ar iekšējo tirgu, piemērojot Līguma 107. un 108. pantu (turpmāk – Komisijas regula Nr. 651/2014), 2. panta 24. punktam un 1. pielikumam, kuri normatīvajos aktos noteiktajā kārtībā ir reģistrēti kā filmu producenti un ir noslēguši līgumu par nodomu uzņemt filmu Latvijā ar Latvijas filmu producentu, kas vismaz 24 mēnešus pirms projekta iesniegšanas ir reģistrēts Latvijas filmu producentu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kino centrs nodrošina aģentūrai piekļuvi tā uzturētajam Latvijas filmu producentu reģistram.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Līdzfinansējumu var piešķirt saskaņā ar Komisijas regulas Nr. 651/2014 54. pantu, nepārsniedzot minētās regulas 4. panta 1. punkta “aa” apakšpunktā norādīto robežvērtību un ievērojot minētās regulas 1. panta 2. punkta “a” un “b” apakšpunktu attiecībā uz atbalsta programmas vidējo gada budžetu, kā arī, ja projekta iesniegums atbilst šādiem visiem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filma pilnībā vai daļēji tiek uzņemta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filmas uzņemšanā tiek izmantoti tādu fizisko vai juridisko personu pakalpojumi, kuras ir reģistrētas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kopējās filmas projekta izmaksas spēlfilmām un animācijas filmām sasniedz vismaz 711 436 </w:t>
      </w:r>
      <w:r w:rsidR="00000000" w:rsidRPr="00000000" w:rsidDel="00000000">
        <w:rPr>
          <w:i w:val="1"/>
          <w:rtl w:val="0"/>
        </w:rPr>
        <w:t xml:space="preserve">euro</w:t>
      </w:r>
      <w:r w:rsidR="00000000" w:rsidRPr="00000000" w:rsidDel="00000000">
        <w:rPr>
          <w:rtl w:val="0"/>
        </w:rPr>
        <w:t xml:space="preserve">, bet dokumentālajām filmām – vismaz 142 287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iesnieguma iesniegšanas dienā ārvalsts producentam pieejamais finansējums saskaņā ar finansēšanas plānu ir vismaz 50 % no kopējām filmas uzņemšanas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līdzfinansējumu nevar pretendēt, ja projekta iesnieguma iesniedzējam ir nodokļu vai nodevu parādi, kas kopsummā pārsniedz 1 000 </w:t>
      </w:r>
      <w:r w:rsidR="00000000" w:rsidRPr="00000000" w:rsidDel="00000000">
        <w:rPr>
          <w:i w:val="1"/>
          <w:rtl w:val="0"/>
        </w:rPr>
        <w:t xml:space="preserve">euro</w:t>
      </w:r>
      <w:r w:rsidR="00000000" w:rsidRPr="00000000" w:rsidDel="00000000">
        <w:rPr>
          <w:rtl w:val="0"/>
        </w:rPr>
        <w:t xml:space="preserve">, izņemot nodokļu maksājumus, kuriem ir piešķirts samaksas termiņa pagarinājums, noslēgta vienošanās par labprātīgu nodokļu samaksu vai noslēgts vienošanās līgums. Pieļaujamais nodokļu parāda slieksnis nosakāms 1 000 </w:t>
      </w:r>
      <w:r w:rsidR="00000000" w:rsidRPr="00000000" w:rsidDel="00000000">
        <w:rPr>
          <w:i w:val="1"/>
          <w:rtl w:val="0"/>
        </w:rPr>
        <w:t xml:space="preserve">euro</w:t>
      </w:r>
      <w:r w:rsidR="00000000" w:rsidRPr="00000000" w:rsidDel="00000000">
        <w:rPr>
          <w:rtl w:val="0"/>
        </w:rPr>
        <w:t xml:space="preserve"> apmērā, līdzīgi kā tas iestrādāts citos Latvijā apstiprinātajos atbalsta instrumentos, lai nodrošinātu, ka komersanti esošajā situācijā labāk spētu atkopties un mazinātu Covid-19 ietekmi uz uzņēmējdarbību.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līdzfinansējumu nevar pretendēt, ja projekta iesnieguma iesniedzējam un ārvalstu vai Latvijas producentam, t.sk. īpašniekiem, valdes locekļiem, patiesā labuma guvējiem, pārstāvēt tiesīgām personām, mātes vai meitas uzņēmumiem u.tml., ir noteiktas starptautiskās vai nacionālās sankcijas vai būtiskas finanšu un kapitāla tirgus intereses ietekmējošas Eiropas Savienības vai Ziemeļatlantijas līguma organizācijas dalībvalsts noteiktās sankcijas.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stājas spēkā vispārējā kartībā. Konkurss tiks izsludināts oficiālajā izdevumā "Latvijas Vēstnesis". Vienlaikus aģentūra izstrādā un apstiprina konkursa nolikumu, kā arī izsludina atklātu konkursu aģentūras tīmekļa vietnēs www.liaa.gov.lv un www.business.gov.lv, norādot projekta iesniegumu iesniegšanas termiņu, atlases kārtas ietvaros pieejamo līdzfinansējumu, projekta iesnieguma vērtēšanas kārtību, kā arī vietu, kur var iepazīties ar nolikumu un saņemt papildinformāciju.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Līdzfinansējuma apmērs ir 20 % no līdzfinansējuma līgumā norādīto attiecināmo izdevumu kopsummas, izņemot attiecināmo izmaksu pozīcijām, kas saistītas ar atalgojuma izmaksām. Attiecināmo atalgojuma izmaksu pozīcijām līdzfinansējuma apmērs ir 30 %.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iesniegumā projekta īstenošanas laiks ir ilgāks par vienu kalendāro gadu, tad līdzfinansējums tiek izmaksāts divās daļās, iesniedzot aģentūrai zvērināta revidenta atzinumu par filmas projekta īstenošanas gaitā veiktajiem maksājumiem Latvijā par katru kalendāro gadu atsevišķi. Maksājuma pieprasījums aģentūrai ir jāiesniedz ne vēlāk kā līdz konkrētā kalendārā gada 15. novembrim.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iesniegtie projekti būs starptautiskas sadarbības projekti, kur pieņemtā projekta dokumentācija visbiežāk ir angļu valodā. Līdzšinējā Nacionālā kino centra pieredze liecina, ka tiek iesniegti arī Krievijas projekti. Filmas scenāriji ir ļoti apjomīgs materiāls, vidēji 100-200 lpp. To tulkošana latviešu valodā būtu nevajadzīgs birokrātisks apgrūtinājums, it sevišķi tādēļ, ka no pārējiem iesniegtajiem projekta materiāliem, kas iesniegti latviešu valodā, jau ir gūta skaidrība par iesniegto projektu. Paredzams, ka ar šiem starptautiskajiem projektiem strādās kino profesionāļi, kas zina attiecīgo valodu. Scenāriju tulkojumi vietējā valodā nav pieprasīti nevienā ES dalībvalsts līdzfinansējuma fondā, kā arī nav pieprasīti starptautiskajos fondos Media un Eurimages.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10.5. un 10.6. apakšpunktā noteiktās prasības iesniegt ziņas par filmu izplatīšanas rādītājiem nepieciešams iesniegt, ņemot vērā gan pastāvošo praksi līdzīgos starptautiskajos fondos </w:t>
      </w:r>
      <w:r w:rsidR="00000000" w:rsidRPr="00000000" w:rsidDel="00000000">
        <w:rPr>
          <w:i w:val="1"/>
          <w:rtl w:val="0"/>
        </w:rPr>
        <w:t xml:space="preserve">Media </w:t>
      </w:r>
      <w:r w:rsidR="00000000" w:rsidRPr="00000000" w:rsidDel="00000000">
        <w:rPr>
          <w:rtl w:val="0"/>
        </w:rPr>
        <w:t xml:space="preserve">un </w:t>
      </w:r>
      <w:r w:rsidR="00000000" w:rsidRPr="00000000" w:rsidDel="00000000">
        <w:rPr>
          <w:i w:val="1"/>
          <w:rtl w:val="0"/>
        </w:rPr>
        <w:t xml:space="preserve">Eurimages</w:t>
      </w:r>
      <w:r w:rsidR="00000000" w:rsidRPr="00000000" w:rsidDel="00000000">
        <w:rPr>
          <w:rtl w:val="0"/>
        </w:rPr>
        <w:t xml:space="preserve">, kā arī šādas ziņas ļauj aģentūrai pārliecināties par projekta iesnieguma iesniedzēja un ārvalstu producenta sekmīgu pieredzi darbā ar filmu projektiem, kā arī gūt pārliecību, ka ārvalstu producenta un projekta iesnieguma iesniedzēja iepriekšējie projekti ir bijuši ilgtspējīgi un kvalitatīvi.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atbalstu plānots apvienot ar atbalstu par, tai skaitā, vienām un tām pašām attiecināmajām izmaksām ar de minimis atbalstu, kas sniegtas citā valsts atbalsta programmā vai ad-hoc atbalsta projektā, jāiesniedz visa informācija par citu plānoto un piešķirto komercdarbības atbalstu, norādot atbalsta piešķiršanas datumu, atbalsta sniedzēju, atbalsta pasākumu, piešķirto atbalsta summu un atbalsta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attiecināmajām izmaksām uzskatāma producēšana, kas atbilst noteikumu projekta 22. punktā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neattiecināmajām izmaksām uzskatāmas izmaksas, kas neatbilst šo noteikumu 22. punktā minētajām prasībām, atbilst Komisijas regulas Nr.  651/2014 54. panta 9. punktam, nav noteiktas aģentūras un līdzfinansējuma saņēmēja noslēgtajā līdzfinansējuma līgumā, vai nav nepieciešamas filmas uzņemšanas īstenošanai un ko līdzfinansējuma saņēmējs nevar apliecināt ar šo noteikumu 26. punktā minētajiem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iesniegumu iesniedz aģentūrā elektroniska dokumenta formā atbilstoši normatīvajiem aktiem par elektronisko dokumentu noformēšanu un apriti vai elektroniska dokumenta formā valsts platformā biznesa attīstībai www.business.gov.lv.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nolūku iegūt informāciju par šo noteikumu 5.4. apakšpunktā noteikto pienākumu izpildi, aģentūra 2022. gadā pārliecinās vai projekta iesnieguma iesniedzējs ir izpildījis saistības, kas izriet no iepriekš ar Nacionālo kino centru noslēgtajiem līgumiem.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pielikumā norādītie kritēriji iekļauti sekojošu apsvērumu dēļ: Filmu likuma 11. pantā ir noteikts konkursa norises mērķis: “Ar mērķi piesaistīt ārvalstu finansējumu filmu nozarei un citām nozarēm”. Attiecīgi no Saeimas dotā pasākuma mērķa izriet Noteikumu projekta 2. pielikuma kritēriji: 1. kritērijs – iztērētās naudas apjoms Latvijā; 2. kritērijs – nozares pakalpojumu un speciālistu piesaiste (piesaistīts finansējums filmu nozarei); 3. kritērijs – Latvijas producenta iepriekšējā pieredze; 4. kritērijs – ārvalstu producenta iepriekšējā pieredze, lai varētu pārliecināties par izpildītāju profesionalitāti un gatavību kvalitatīvi realizēt projektu; 5. kritērijs – izplatīšanas potenciāls – konkrētā pasākuma mērķis ir piesaistīt pēc iespējas lielāka finansiāla apjoma projektus, kas Latvijā atstāj vairāk finansējuma. Lielāka budžeta filmas vairāk strādā pie filmas izplatīšanas, līdz ar to palielinās gan iztērēto finanšu līdzekļu apjoms Latvijā, gan vairāk veicina Latvijas kā filmēšanas vietas un Latvijas filmu nozares atpazīstamību pasaulē. 6. kritērijs – vispārīgā kultūras kritērija vērtējums, kur mākslinieciski izcilam filmas projektam, kura saturs veicina Latvijas atpazīstamību, tiek piešķirts vislielākais punktu skaits, tādējādi ar iesniegtā projekta starpniecību spodrinot Latvijas valsts tēlu.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20 darba dienu laikā pēc noteikumu projekta spēkā stāšanās nosūtīs kopsavilkuma informāciju par atbalsta programmu Eiropas Komisijai, izmantojot SANI 2 sistēmu atbilstoši kārtībai, kas noteikta Ministru kabineta 2014. gada 16. decembra noteikumos Nr. 759 "Kārtība, kādā Eiropas Komisijā iesniedz atbalsta programmu un individuālo atbalsta projektu paziņojumus un kopsavilkuma informāciju, un kārtība, kādā piešķir un anulē elektroniskās sistēmas lietošanas tiesības"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periodā no 2016. gada līdz 2020. gadam Nacionālais kino centrs ir līdzfinansējis 25 ārvalstu filmu projektu veidošanu Latvijā. Šo filmu veidotāji Latvijā ieguldīja 15 441 082 </w:t>
      </w:r>
      <w:r w:rsidR="00000000" w:rsidRPr="00000000" w:rsidDel="00000000">
        <w:rPr>
          <w:i w:val="1"/>
          <w:rtl w:val="0"/>
        </w:rPr>
        <w:t xml:space="preserve">euro</w:t>
      </w:r>
      <w:r w:rsidR="00000000" w:rsidRPr="00000000" w:rsidDel="00000000">
        <w:rPr>
          <w:rtl w:val="0"/>
        </w:rPr>
        <w:t xml:space="preserve">. Šiem projektiem izmaksāts līdzfinansējums 3 008 719 </w:t>
      </w:r>
      <w:r w:rsidR="00000000" w:rsidRPr="00000000" w:rsidDel="00000000">
        <w:rPr>
          <w:i w:val="1"/>
          <w:rtl w:val="0"/>
        </w:rPr>
        <w:t xml:space="preserve">euro </w:t>
      </w:r>
      <w:r w:rsidR="00000000" w:rsidRPr="00000000" w:rsidDel="00000000">
        <w:rPr>
          <w:rtl w:val="0"/>
        </w:rPr>
        <w:t xml:space="preserve">apmērā. 2017. gadā Nacionālā kino centra līdzfinansējuma konkursa ietvaros noslēgti septiņi līgumi par septiņām ārvalstu filmām, kas pilnībā vai daļēji veidotas Latvijā. Šo septiņu filmu projekti 2017. gadā piesaistīja 3,7 milj. </w:t>
      </w:r>
      <w:r w:rsidR="00000000" w:rsidRPr="00000000" w:rsidDel="00000000">
        <w:rPr>
          <w:i w:val="1"/>
          <w:rtl w:val="0"/>
        </w:rPr>
        <w:t xml:space="preserve">euro </w:t>
      </w:r>
      <w:r w:rsidR="00000000" w:rsidRPr="00000000" w:rsidDel="00000000">
        <w:rPr>
          <w:rtl w:val="0"/>
        </w:rPr>
        <w:t xml:space="preserve">investīcijas Latvijā. Nacionālā kino centra izmaksātais līdzfinansējums uz piesaistītajiem 3,7 milj. </w:t>
      </w:r>
      <w:r w:rsidR="00000000" w:rsidRPr="00000000" w:rsidDel="00000000">
        <w:rPr>
          <w:i w:val="1"/>
          <w:rtl w:val="0"/>
        </w:rPr>
        <w:t xml:space="preserve">euro </w:t>
      </w:r>
      <w:r w:rsidR="00000000" w:rsidRPr="00000000" w:rsidDel="00000000">
        <w:rPr>
          <w:rtl w:val="0"/>
        </w:rPr>
        <w:t xml:space="preserve">bija 748 059 </w:t>
      </w:r>
      <w:r w:rsidR="00000000" w:rsidRPr="00000000" w:rsidDel="00000000">
        <w:rPr>
          <w:i w:val="1"/>
          <w:rtl w:val="0"/>
        </w:rPr>
        <w:t xml:space="preserve">euro </w:t>
      </w:r>
      <w:r w:rsidR="00000000" w:rsidRPr="00000000" w:rsidDel="00000000">
        <w:rPr>
          <w:rtl w:val="0"/>
        </w:rPr>
        <w:t xml:space="preserve">(20 %). Savukārt 2018. gadā tika noslēgti trīs līgumi par trīs filmām, kurām izmaksāts līdzfinansējums 576 825 </w:t>
      </w:r>
      <w:r w:rsidR="00000000" w:rsidRPr="00000000" w:rsidDel="00000000">
        <w:rPr>
          <w:i w:val="1"/>
          <w:rtl w:val="0"/>
        </w:rPr>
        <w:t xml:space="preserve">euro </w:t>
      </w:r>
      <w:r w:rsidR="00000000" w:rsidRPr="00000000" w:rsidDel="00000000">
        <w:rPr>
          <w:rtl w:val="0"/>
        </w:rPr>
        <w:t xml:space="preserve">apmērā. Šo trīs projektu rezultātā Latvijas ekonomikai piesaistīti 3,2 milj. </w:t>
      </w:r>
      <w:r w:rsidR="00000000" w:rsidRPr="00000000" w:rsidDel="00000000">
        <w:rPr>
          <w:i w:val="1"/>
          <w:rtl w:val="0"/>
        </w:rPr>
        <w:t xml:space="preserve">euro</w:t>
      </w:r>
      <w:r w:rsidR="00000000" w:rsidRPr="00000000" w:rsidDel="00000000">
        <w:rPr>
          <w:rtl w:val="0"/>
        </w:rPr>
        <w:t xml:space="preserve">. 2019. gada valsts budžeta līdzfinansējuma konkursā ārvalstu filmu uzņemšanai Latvijā tika atbalstīta septiņu ārvalstu filmu uzņemšana Latvijā, projektiem izmaksāti kopsummā 679 903 </w:t>
      </w:r>
      <w:r w:rsidR="00000000" w:rsidRPr="00000000" w:rsidDel="00000000">
        <w:rPr>
          <w:i w:val="1"/>
          <w:rtl w:val="0"/>
        </w:rPr>
        <w:t xml:space="preserve">euro</w:t>
      </w:r>
      <w:r w:rsidR="00000000" w:rsidRPr="00000000" w:rsidDel="00000000">
        <w:rPr>
          <w:rtl w:val="0"/>
        </w:rPr>
        <w:t xml:space="preserve">. Šie projekti Latvijai piesaistījuši 3 412 609 </w:t>
      </w:r>
      <w:r w:rsidR="00000000" w:rsidRPr="00000000" w:rsidDel="00000000">
        <w:rPr>
          <w:i w:val="1"/>
          <w:rtl w:val="0"/>
        </w:rPr>
        <w:t xml:space="preserve">euro</w:t>
      </w:r>
      <w:r w:rsidR="00000000" w:rsidRPr="00000000" w:rsidDel="00000000">
        <w:rPr>
          <w:rtl w:val="0"/>
        </w:rPr>
        <w:t xml:space="preserve">. Neskatoties uz Covid-19 infekcijas izplatības ierobežojumiem, arī 2020. gadā turpinājās ārvalstu filmu uzņemšana Latvijā. Covid-19 infekcijas izplatības ierobežošanai izveidoto ierobežojumu rezultātā tika īstenoti pieci projekti, jo vēl piecu sākotnēji atbalstīto projektu filmēšana Latvijā tika atcelta vai atlikta. Īstenotajiem filmu projektiem izmaksāts līdzfinansējums kopsummā 648 147 </w:t>
      </w:r>
      <w:r w:rsidR="00000000" w:rsidRPr="00000000" w:rsidDel="00000000">
        <w:rPr>
          <w:i w:val="1"/>
          <w:rtl w:val="0"/>
        </w:rPr>
        <w:t xml:space="preserve">euro</w:t>
      </w:r>
      <w:r w:rsidR="00000000" w:rsidRPr="00000000" w:rsidDel="00000000">
        <w:rPr>
          <w:rtl w:val="0"/>
        </w:rPr>
        <w:t xml:space="preserve">. Finansiālais ieguldījums Latvijā – 3 206 853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Latvijas Filmu servisa producentu asociācijas apkopotās informācijas, līdzfinansējuma programmas atbalsta gadījumā 2022. gadā filmēšana Latvijā plānota 29 ārvalstu filmu projektiem. Šo projektu plānotās izmaksas/investīcijas Latvijā ir 64 580 335 </w:t>
      </w:r>
      <w:r w:rsidR="00000000" w:rsidRPr="00000000" w:rsidDel="00000000">
        <w:rPr>
          <w:i w:val="1"/>
          <w:rtl w:val="0"/>
        </w:rPr>
        <w:t xml:space="preserve">euro </w:t>
      </w:r>
      <w:r w:rsidR="00000000" w:rsidRPr="00000000" w:rsidDel="00000000">
        <w:rPr>
          <w:rtl w:val="0"/>
        </w:rPr>
        <w:t xml:space="preserve">apmērā, plānotie nodokļu maksājumi 16 584 160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filmu producenti un Latvijā reģistrētie filmu producenti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Māksliniecisko pakalpojumu sniedzējus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galvenā mērķgrupa ir ārvalstu filmu producenti un Latvijā reģistrētie filmu producenti, kuri noslēguši sadarbības līgumus par ārvalstu filmu uzņemšanu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filmu uzņemšanas pakalpojumi ir saistīti ar dažādām uzņēmējdarbības nozarēm, Noteikumu projekta tiesiskais regulējums ietekmē arī komersantus un dažādu māksliniecisku pakalpojumu sniedzējus, kuri sniedz Noteikumu projekta 22.4. punktā noteiktos pakalpojumus. Piesaistot ārvalstu uzņemšanas projektus Latvijai, pieaugs iepriekšminēto sabiedrības grupu apgrozījums un ieņēmumi, vienlaikus veicinot Latvijas ekonomikas attīstību kopumā. Palielinoties piesaistītajam ārvalstu filmu skaitam Latvijā, Latvijas filmu nozares producenti un speciālisti paaugstinās profesionālo kvalifikāciju un pieredzi darbā ar ārvalstu filmu projektiem.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Māksla, izklaide un atpūta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Kino nozares sniegtie pakalpojumi būtiski stimulē valsts ekonomikas attīstību un atpazīstamību. Ar līdzfinansējuma palīdzību efektīvi tiek veicināta nodarbinātība dažādos, arī ar filmu nozari tieši nesaistītos tautsaimniecības sektoros (piemēram, viesmīlība, ēdināšana, transporta pakalpojumi), vienlaikus stiprinot filmu nozares profesionāļu starptautisko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Sagaidāms, ka projektā paredzētā līdzfinansējuma rezultātā palielinoties uzņemto ārzemju filmu skaitam Latvijā, palielināsies nodokļu ieņēmumi. Iemaksātie nodokļi būs izsekojami no Aģentūrā iesniegtajiem maksājumu dokumentiem, jo līdzfinansējums tiks izmaksāts pēc veiktajām darbībām un iesniegtajiem maksājuma dokumentiem.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Sagaidāms, ka projektā paredzētā līdzfinansējuma rezultātā palielināsies Latvijas uzņēmumu konkurētspēja un eksportspēja.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Sagaidāms, ka ārzemju filmu projektu uzņemšana Latvijā sniegtu iespēju dažāda izmēra uzņēmumiem piedāvāt savus pakalpojumus.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Sagaidāms, ka ārzemju filmu projektu uzņemšanas laikā tiktu piedāvātas vakances vietējiem speciālistiem.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858 013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858 013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858 013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858 013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858 013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858 013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858 013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858 013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858 013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858 013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858 013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858 013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Pasākumam plānotais kopējais publiskais finansējums ir 858 013 </w:t>
            </w:r>
            <w:r w:rsidR="00000000" w:rsidRPr="00000000" w:rsidDel="00000000">
              <w:rPr>
                <w:sz w:val="24"/>
                <w:i w:val="1"/>
                <w:rtl w:val="0"/>
              </w:rPr>
              <w:t xml:space="preserve">euro</w:t>
            </w:r>
            <w:r w:rsidR="00000000" w:rsidRPr="00000000" w:rsidDel="00000000">
              <w:rPr>
                <w:sz w:val="24"/>
                <w:rtl w:val="0"/>
              </w:rPr>
              <w:t xml:space="preserve">, no kuriem 100 % apmērā sastāda valsts finansējums. Finansējums 793 772 </w:t>
            </w:r>
            <w:r w:rsidR="00000000" w:rsidRPr="00000000" w:rsidDel="00000000">
              <w:rPr>
                <w:sz w:val="24"/>
                <w:i w:val="1"/>
                <w:rtl w:val="0"/>
              </w:rPr>
              <w:t xml:space="preserve">euro </w:t>
            </w:r>
            <w:r w:rsidR="00000000" w:rsidRPr="00000000" w:rsidDel="00000000">
              <w:rPr>
                <w:sz w:val="24"/>
                <w:rtl w:val="0"/>
              </w:rPr>
              <w:t xml:space="preserve">apmērā paredzēts līdzfinansējuma piešķiršanai ārvalstu filmu uzņemšanai, savukārt finansējums 64 241 </w:t>
            </w:r>
            <w:r w:rsidR="00000000" w:rsidRPr="00000000" w:rsidDel="00000000">
              <w:rPr>
                <w:sz w:val="24"/>
                <w:i w:val="1"/>
                <w:rtl w:val="0"/>
              </w:rPr>
              <w:t xml:space="preserve">euro </w:t>
            </w:r>
            <w:r w:rsidR="00000000" w:rsidRPr="00000000" w:rsidDel="00000000">
              <w:rPr>
                <w:sz w:val="24"/>
                <w:rtl w:val="0"/>
              </w:rPr>
              <w:t xml:space="preserve">ir paredzēti Latvijas Investīciju un attīstības aģentūras administratīvo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apjoma indikatīvais sadalījums pa gadiem ir šāds: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 gads – 858 013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gads – 858 013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gads – 858 013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Projekti, kas tiek noraidīti nepietiekamā finansējuma dēļ, tiek sarindoti rezerves sarakstā, sarindojot projektu iesniegumus prioritārā secībā atbilstoši iegūto punktu skaitam. Rezerves saraksts tiek veidots ar mērķi atbalstīt kvalitatīvus projektus, kuru īstenošanai valsts budžetā paredzētie budžeta līdzekļi ir nepietiekami. Ja, ņemot vērā faktiskās izmaksas, ir palielinājušies nodokļu ieņēmumi vai tiek prognozēts nodokļu ieņēmumu palielinājums, tiek sagatavoti Ministru kabineta dokumenti par apropriācijas palielinājumu līdzfinansējumam ārvalstu filmu uzņemšanai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“Par valsts budžetu 2022.gadam” 45. pants nosaka, ja 2022. gada sešu un deviņu mēnešu laikā ārvalstu filmu uzņemšanas rezultātā ir palielinājušies nodokļu ieņēmumi vai tiek prognozēts nodokļu ieņēmumu palielinājums, Ministru kabinets pieņem lēmumu par apropriācijas palielinājuma apjomu līdzfinansējumam ārvalstu filmu uzņemšanai Latvijā. Finanšu ministram ir tiesības palielināt apropriāciju izdevumiem līdzfinansējumam ārvalstu filmu uzņemšanai Latvijā, ja Saeimas Budžeta un finanšu (nodokļu) komisija piecu darba dienu laikā no attiecīgās informācijas saņemšanas dienas ir to izskatījusi un nav iebildusi pret apropriācijas palielinājumu.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Lēmums par atbalsta piešķiršanu var tikt pieņemts līdz 2024. gada 30. jūnijam, saskaņā ar Komisijas regulas Nr. 651/2014 darbības termiņu, pēc kā vēl sešus mēnešus atļauts piešķirt atbalstu.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2014. gada 17. jūnijs, Nr. 651/2014 ar ko noteiktas atbalsta kategorijas atzīst par saderīgām ar iekšējo tirgu, piemērojot Līguma 107. un 108.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pārkāptas šajos noteikumos noteiktās komercdarbības atbalsta kontroles normas, tostarp nosacījumi, kas izriet no Regulas Nr.651/2014, līdzfinansējuma saņēmējam ir pienākums atmaksāt aģentūrai projekta ietvaros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20 darba dienu laikā pēc noteikumu projekta spēkā stāšanās nosūtīs kopsavilkuma informāciju par atbalsta programmu Eiropas Komisijai, izmantojot SANI 2 sistēmu atbilstoši kārtībai, kas noteikta Ministru kabineta 2014. gada 16. decembra noteikumos Nr. 759 "Kārtība, kādā Eiropas Komisijā iesniedz atbalsta programmu un individuālo atbalsta projektu paziņojumus un kopsavilkuma informāciju, un kārtība, kādā piešķir un anulē elektroniskās sistēmas lietošanas tiesības"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regula (ES) 2014. gada 17. jūnijs, Nr. 651/2014 ar ko noteiktas atbalsta kategorijas atzīst par saderīgām ar iekšējo tirgu, piemērojot Līguma 107. un 108. pantu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 107. un 108.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 54.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 1. panta 2. punkta "a" un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 2. panta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5.1.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 1. panta 4.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5.3.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 8. panta 3. un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54. panta 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 54.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13.2.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 54. panta 3. punkta "a" un 5.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 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 54. panta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25.2.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 12.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 54.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30.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651/2014 9. panta 1. un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34.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iesniegumu konkursam iesniedz sīkie (mikro), mazie, vidējie un lielie komersanti saskaņā ar regulu, ar ko noteiktas atbalsta kategorijas atzīst par saderīgām ar iekšējo tirgu, piemērojot Līguma 107. un 108. pantu, 2. panta 24. punktam un 1. pielikumam, kuri normatīvajos aktos noteiktajā kārtībā ir reģistrēti kā filmu producenti un ir noslēguši līgumu par nodomu uzņemt filmu Latvijā ar Latvijas filmu producentu, kas vismaz 24 mēnešus pirms projekta iesniegšanas ir reģistrēts Latvijas filmu producentu reģistrā, un Latvijas komercreģistrā reģistrētu filmu producentu. Tādējādi tiek definēti dalībnieki, kuri kvalificējas projekta iesniegumu konkursam.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Kultūras ministrija, Latvijas Investīciju un attīstības aģentūra, Nacionālais kino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Filmu producentu asociācija, Latvijas kinoproducentu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https://vktap.mk.gov.lv/public_participations/public_discussions/c8742978-da0b-499e-af03-a7dcb4348447</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publiskajā apspriedē notika no 18.02.2022. līdz 25.02.2022. Iebildumi/priekšlikumi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kino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 kā Latvijas ekonomiku un sociālo izaugsmi veicinošs sektors, veidojot radošu un ilgtspējīgu Latvijas sabiedrību ir viena no Latvijas Nacionālā attīstības plāna 2021. – 2027. gadam prioritātēm (prioritāte “Kultūra un sports aktīvai un pilnvērtīgai dzīvei”) un šīs prioritātes ietvaros definēts rīcības virziens “Kultūras un sporta devums ilgtspējīgai sabiedrībai”, kas paredz, ka kultūras produkti veicina teritorijas attīstību, radot darba vietas un ekonomisko vērtību un uzlabojot dzīves kvalitāti. Viens no vietējās ekonomikas dzinējspēkiem ir pozitīvs vietas vai reģiona tēls, kas veidots, identificējot un novērtējot kultūras resursus.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22-TA-425</w:t>
    </w:r>
    <w:r>
      <w:br/>
    </w:r>
    <w:r w:rsidR="00000000" w:rsidRPr="00000000" w:rsidDel="00000000">
      <w:rPr>
        <w:rtl w:val="0"/>
      </w:rPr>
      <w:t xml:space="preserve">Izdrukāts 30.07.2026. 00.11 - 4.0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22-TA-425</w:t>
    </w:r>
    <w:r>
      <w:br/>
    </w:r>
    <w:r w:rsidR="00000000" w:rsidRPr="00000000" w:rsidDel="00000000">
      <w:rPr>
        <w:rtl w:val="0"/>
      </w:rPr>
      <w:t xml:space="preserve">Izdrukāts 30.07.2026. 00.11 - 4.0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anotācija_(ex_ante)_22-TA-425.docx</dc:title>
</cp:coreProperties>
</file>

<file path=docProps/custom.xml><?xml version="1.0" encoding="utf-8"?>
<Properties xmlns="http://schemas.openxmlformats.org/officeDocument/2006/custom-properties" xmlns:vt="http://schemas.openxmlformats.org/officeDocument/2006/docPropsVTypes"/>
</file>