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nodošanu Veselības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12. panta pirmā daļa un Valsts pārvaldes iekārtas likuma 91. panta pirmā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(turpmāk – Ministrija) resora vienotas prakses valstij piederošo nekustamo īpašumu pārvaldīšanas jomā nodrošināšana, kas ietver visu Ministrijas un tās padotības iestāžu pamatdarbības funkciju nodrošināšanai nepieciešamo nekustamo īpašumu ierakstīšanu zemesgrāmatā uz valsts vārda Ministrijas personā un nodošanu padotības iestādei pārvaldīšanā, noslēdzot nekustamo īpašumu pārvaldīšanas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Zāļu valsts aģentūras (turpmāk - Aģentūra) lietošanā atrodas seši valstij piederoši nekustamie īpašumi (kadastra numuri 01000442004, 01000442005, 01005440005, 01000440040, 01000440136, 01000442010), trīs no tiem atrodas Aģentūras valdījumā (kadastra numuri 01000442004, 01000442005, 01005440005) un trīs atrodas Ministrijas valdījumā (kadastra numuri 01000440040, 01000440136, 01000442010).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Aģentūras vārda ir ierakstīti šādi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ar kadastra numuru 01000442004, Jersikas ielā, Rīgā (bez adreses), kura sastāvā ir zemes vienība (kadastra apzīmējums 01000442004) 960 m</w:t>
      </w:r>
      <w:r w:rsidR="00000000" w:rsidRPr="00000000" w:rsidDel="00000000">
        <w:rPr>
          <w:vertAlign w:val="superscript"/>
          <w:rtl w:val="0"/>
        </w:rPr>
        <w:t xml:space="preserve">2</w:t>
      </w:r>
      <w:r w:rsidR="00000000" w:rsidRPr="00000000" w:rsidDel="00000000">
        <w:rPr>
          <w:rtl w:val="0"/>
        </w:rPr>
        <w:t xml:space="preserve"> platībā. Īpašumtiesības uz nekustamo īpašumu nostiprinātas Rīgas pilsētas zemesgrāmatas nodalījumā Nr.9960. Īpašumtiesību pamats - 1999. gada 14. oktobra zemes gabala pirkuma līgums no privātpersonas. Saskaņā ar kadastra informāciju par nekustamo īpašumu nekustamā īpašuma lietošanas mērķis ir rūpnieciskās ražošanas uzņēmumu apbūve, nekustamā īpašuma objektam norādīti šādi apgrūtinājumi: ekspluatācijas aizsargjoslas teritorija gar elektrisko tīklu kabeļu līniju 0,0064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ar kadastra numuru 01000442005, Jersikas ielā 15, Rīgā, kura sastāvā ir zemes vienība (kadastra apzīmējums 01000442005) 2289 m</w:t>
      </w:r>
      <w:r w:rsidR="00000000" w:rsidRPr="00000000" w:rsidDel="00000000">
        <w:rPr>
          <w:vertAlign w:val="superscript"/>
          <w:rtl w:val="0"/>
        </w:rPr>
        <w:t xml:space="preserve">2</w:t>
      </w:r>
      <w:r w:rsidR="00000000" w:rsidRPr="00000000" w:rsidDel="00000000">
        <w:rPr>
          <w:rtl w:val="0"/>
        </w:rPr>
        <w:t xml:space="preserve"> platībā. Īpašumtiesības uz nekustamo īpašumu nostiprinātas Rīgas pilsētas zemesgrāmatas nodalījumā Nr.100000173989. Īpašumtiesību pamats 2000. gada 28. septembra notariālais akts "Nekustamā īpašuma pirkuma līgums", reģistra Nr.3944. Saskaņā ar kadastra informāciju par nekustamo īpašumu nekustamā īpašuma lietošanas mērķis ir komercdarbības objektu apbūve, nekustamā īpašuma objektam norādīti šādi apgrūtinājumi: ekspluatācijas aizsargjoslas teritorija gar elektrisko tīklu kabeļu līniju 0,0038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ar kadastra numuru 01005440005, Jersikas ielā 15, Rīgā, kura sastāvā ir būves ar kadastra apzīmējumiem 01000440039008 (pagrabs), 01000440039009 (nojume), 01000440041012 (caurlaides ēka), 01000442005001 (administratīvā ēka) un 01000442010001 (arhīva ēka). Īpašumtiesības uz nekustamo īpašumu nostiprinātas 1998. gada 1. decembrī Rīgas pilsētas zemesgrāmatas nodalījumā Nr.15009. Īpašumtiesības iegūtas, pamatojoties uz Ministru kabineta 1996. gada 9. oktobra rīkojumu Nr.403. Saskaņā ar kadastra informāciju nekustamā īpašuma objektiem apgrūtinājumu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lai nodrošinātu Aģentūras darbību, tika iegūti vēl trīs nekustamie īpašumi (01000440040, 01000440136, 01000442010), kas atbilstoši normatīvo aktu prasībām ierakstīti zemesgrāmatā uz valsts vārda Ministrijas personā un nodoti Aģentūras pārvaldīšanā 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otrās daļas prasībām, tādējādi šobrīd ir radusies situācija, kurā viena resora ietvaros pastāv seši dažādi nekustamie īpašumi, uz kuriem īpašumtiesības ir reģistrētas valsts vārdā divu dažādu valdītāju personās, kaut gan faktiski dabā ir viens vienots nekustamais īpašums ar vienu iežogotu zemes gabalu un būvju/ēku kompleksu.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pašreizējai situācijai, Ministrijas resora ietvaros netiek nodrošināta vienota prakse valstij piederošo nekustamo īpašumu pārvaldīšanas jomā, kas ietver visu Ministrijas un tās padotības iestāžu pamatdarbības funkciju nodrošināšanai nepieciešamo nekustamo īpašumu ierakstīšanu zemesgrāmatā uz valsts vārda Ministrijas personā un nodošanu padotības iestādei pārvaldīšanā, noslēdzot nekustamo īpašumu pārvaldīšanas līgumu. Kā risinājums ir paredzēts nodot Ministrijas valdījumā visus valstij piederošos uz Aģentūras vārda zemesgrāmatā ierakstītos nekustamos īpašumus.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rīkojuma projekts, kas paredz valsts nekustamos īpašumus, kas ierakstīti zemesgrāmatā uz Aģentūras vārda, nodot Ministrijas valdījumā. Pēc izstrādātā Ministru kabineta rīkojuma pieņemšanas visi minētie nekustamie īpašumi saskaņā ar Zemesgrāmatu likuma 37. pantu tiks savienoti vienā nodalījumā, slēdzot liekos nodalījumus, t.i. nekustamajam īpašumam (nekustamā īpašuma kadastra numurs 01000442005) Jersikas ielā 15, Rīgā tiks pievienoti ar to saistītie nekustamie īpašumi (nekustamo īpašumu kadastra numuri 01005440005, 01000442004, 01000440040, 01000440136, 01000442010).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nekustamā īpašuma valdītāja maiņu, zemes vienības uzmērīšanu u.c. saistītie izdevumi tiks segti no Aģentūras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23-TA-2940</w:t>
    </w:r>
    <w:r>
      <w:br/>
    </w:r>
    <w:r w:rsidR="00000000" w:rsidRPr="00000000" w:rsidDel="00000000">
      <w:rPr>
        <w:rtl w:val="0"/>
      </w:rPr>
      <w:t xml:space="preserve">Izdrukāts 30.07.2026. 00.24 - 3.0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23-TA-2940</w:t>
    </w:r>
    <w:r>
      <w:br/>
    </w:r>
    <w:r w:rsidR="00000000" w:rsidRPr="00000000" w:rsidDel="00000000">
      <w:rPr>
        <w:rtl w:val="0"/>
      </w:rPr>
      <w:t xml:space="preserve">Izdrukāts 30.07.2026. 00.24 - 3.0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anotācija_(ex_ante)_23-TA-2940.docx</dc:title>
</cp:coreProperties>
</file>

<file path=docProps/custom.xml><?xml version="1.0" encoding="utf-8"?>
<Properties xmlns="http://schemas.openxmlformats.org/officeDocument/2006/custom-properties" xmlns:vt="http://schemas.openxmlformats.org/officeDocument/2006/docPropsVTypes"/>
</file>