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nodošanu bezatlīdzības lietošanā biedrībai "Latvijas Neredzīgo biedrība""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(turpmāk - Izšķērdēšanas novēršanas likums) 5.panta otrās daļas 2.</w:t>
      </w:r>
      <w:r w:rsidR="00000000" w:rsidRPr="00000000" w:rsidDel="00000000">
        <w:rPr>
          <w:vertAlign w:val="superscript"/>
          <w:rtl w:val="0"/>
        </w:rPr>
        <w:t xml:space="preserve">1</w:t>
      </w:r>
      <w:r w:rsidR="00000000" w:rsidRPr="00000000" w:rsidDel="00000000">
        <w:rPr>
          <w:rtl w:val="0"/>
        </w:rPr>
        <w:t xml:space="preserve"> punkts, 5.panta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2013.gada 18.decembra regula (ES) Nr.1407/2013 par Līguma par Eiropas Savienības darbību 107. un 108.panta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21.novembra noteikumi Nr.715 “Noteikumi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(turpmāk - MK noteikumi Nr.715).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atļaut Finanšu ministrijai atbilstoši Izšķērdēšanas novēršanas likumā noteiktajam regulējumam nodot bezatlīdzības lietošanā sabiedriskā labuma organizācijai - biedrībai “Latvijas Neredzīgo biedrība” sešus valsts nekustamos īpašumus – zemes vienības, tostarp, nekustamo īpašumu daļā piemērojot </w:t>
      </w:r>
      <w:r w:rsidR="00000000" w:rsidRPr="00000000" w:rsidDel="00000000">
        <w:rPr>
          <w:i w:val="1"/>
          <w:rtl w:val="0"/>
        </w:rPr>
        <w:t xml:space="preserve">de minimis</w:t>
      </w:r>
      <w:r w:rsidR="00000000" w:rsidRPr="00000000" w:rsidDel="00000000">
        <w:rPr>
          <w:rtl w:val="0"/>
        </w:rPr>
        <w:t xml:space="preserve"> valsts atbalstu samazinātas nomas maksas veidā 100%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12.06.2012. rīkojumu Nr.257 “Par valsts nekustamo īpašumu nodošanu bezatlīdzības lietošanā biedrībai "Latvijas Neredzīgo biedrība”” (turpmāk – MK rīkojums Nr.257), lai nodrošinātu ēku uzturēšanu, biedrībai “Latvijas Neredzīgo biedrība” (turpmāk – Biedrība)  bezatlīdzības lietošanā nodoti šādi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- 13257/30445 domājamās daļas no zemes vienības 3206 m</w:t>
      </w:r>
      <w:r w:rsidR="00000000" w:rsidRPr="00000000" w:rsidDel="00000000">
        <w:rPr>
          <w:vertAlign w:val="superscript"/>
          <w:rtl w:val="0"/>
        </w:rPr>
        <w:t xml:space="preserve">2</w:t>
      </w:r>
      <w:r w:rsidR="00000000" w:rsidRPr="00000000" w:rsidDel="00000000">
        <w:rPr>
          <w:rtl w:val="0"/>
        </w:rPr>
        <w:t xml:space="preserve"> platībā (zemes vienības kadastra apzīmējums 1700 044 0197) Dunikas ielā 1A,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- 9424/30062 domājamās daļas no zemes vienības 1597 m</w:t>
      </w:r>
      <w:r w:rsidR="00000000" w:rsidRPr="00000000" w:rsidDel="00000000">
        <w:rPr>
          <w:vertAlign w:val="superscript"/>
          <w:rtl w:val="0"/>
        </w:rPr>
        <w:t xml:space="preserve">2</w:t>
      </w:r>
      <w:r w:rsidR="00000000" w:rsidRPr="00000000" w:rsidDel="00000000">
        <w:rPr>
          <w:rtl w:val="0"/>
        </w:rPr>
        <w:t xml:space="preserve"> platībā (zemes vienības kadastra apzīmējums 1700 044 0176) Dunikas ielā 5A,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- 4314/12019 domājamās daļas no zemes vienības 1412 m</w:t>
      </w:r>
      <w:r w:rsidR="00000000" w:rsidRPr="00000000" w:rsidDel="00000000">
        <w:rPr>
          <w:vertAlign w:val="superscript"/>
          <w:rtl w:val="0"/>
        </w:rPr>
        <w:t xml:space="preserve">2</w:t>
      </w:r>
      <w:r w:rsidR="00000000" w:rsidRPr="00000000" w:rsidDel="00000000">
        <w:rPr>
          <w:rtl w:val="0"/>
        </w:rPr>
        <w:t xml:space="preserve"> platībā (zemes vienības kadastra apzīmējums 1700 012 0542) Krūmu ielā 28,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22856 m</w:t>
      </w:r>
      <w:r w:rsidR="00000000" w:rsidRPr="00000000" w:rsidDel="00000000">
        <w:rPr>
          <w:vertAlign w:val="superscript"/>
          <w:rtl w:val="0"/>
        </w:rPr>
        <w:t xml:space="preserve">2</w:t>
      </w:r>
      <w:r w:rsidR="00000000" w:rsidRPr="00000000" w:rsidDel="00000000">
        <w:rPr>
          <w:rtl w:val="0"/>
        </w:rPr>
        <w:t xml:space="preserve"> platībā (zemes vienības kadastra apzīmējums 1700 044 0114) - Ganību ielā 197/205,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1164 m</w:t>
      </w:r>
      <w:r w:rsidR="00000000" w:rsidRPr="00000000" w:rsidDel="00000000">
        <w:rPr>
          <w:vertAlign w:val="superscript"/>
          <w:rtl w:val="0"/>
        </w:rPr>
        <w:t xml:space="preserve">2</w:t>
      </w:r>
      <w:r w:rsidR="00000000" w:rsidRPr="00000000" w:rsidDel="00000000">
        <w:rPr>
          <w:rtl w:val="0"/>
        </w:rPr>
        <w:t xml:space="preserve"> platībā (zemes vienības kadastra apzīmējums 2700 013 1405) Baldones ielā 16, Ventspilī;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729 m</w:t>
      </w:r>
      <w:r w:rsidR="00000000" w:rsidRPr="00000000" w:rsidDel="00000000">
        <w:rPr>
          <w:vertAlign w:val="superscript"/>
          <w:rtl w:val="0"/>
        </w:rPr>
        <w:t xml:space="preserve">2</w:t>
      </w:r>
      <w:r w:rsidR="00000000" w:rsidRPr="00000000" w:rsidDel="00000000">
        <w:rPr>
          <w:rtl w:val="0"/>
        </w:rPr>
        <w:t xml:space="preserve"> platībā (zemes vienības kadastra apzīmējums 2100 017 0142) Bukmuižas ielā 20, Rēzeknē.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valsts nekustamie īpašumi (domājamās daļas) nodoti Biedrībai bezatlīdzības lietošanā Biedrībai piederošu ēku un būvju uzturēšanai un apsaimniekošanai, lai nodrošinātu Biedrības darbību – personu ar redzes invaliditāti interešu aizstāvību, integrējot tos sabiedrībā, uzlabojot to dzīves kvalitāti, kā arī sekmējot izglītības iespējas personām ar redzes invaliditāti, kultūras un sporta pasākumu pieejamību, sociālo rehabilitāciju, arodapmācību, vides un informācijas pieejamību, nodarbinātību un apgādi ar tehniskajiem palīglīdzekļiem –, tādējādi veicinot pilsoniskas sabiedrības veidošanos. Pamatojoties uz MK rīkojumu Nr.257, starp valsts akciju sabiedrību “Valsts nekustamie īpašumi” (turpmāk – VNĪ) un Biedrību noslēgti attiecīgi līgumi, kuri stājās spēkā ar līguma abpusējas parakstīšanas dienu un ir spēkā līdz dienai, kamēr Biedrībai ir sabiedriskā labuma organizācijas statuss, bet ne ilgāk kā uz 10 (desmit) gadiem, t.i., līdz 06.08.2022.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un VNĪ 18.03.2020. noslēgto Nekustamā īpašuma portfeļa pārvaldīšanas līgumu Nr.IEN/2020/364, VNĪ veic Finanšu ministrijas valdījumā esošo valsts nekustamo īpašumu, tostarp, MK rīkojumā Nr.257 norādīto nekustamo īpašumu,  pārvaldīšanu un iznomāšanu.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ar 19.04.2021. iesniegumu Nr.1-6/69 vērsusies VNĪ ar lūgumu pagarināt līgumu darbības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Izšķērdēšanas novēršanas likuma 5.panta  otrās daļas 2.</w:t>
      </w:r>
      <w:r w:rsidR="00000000" w:rsidRPr="00000000" w:rsidDel="00000000">
        <w:rPr>
          <w:vertAlign w:val="superscript"/>
          <w:rtl w:val="0"/>
        </w:rPr>
        <w:t xml:space="preserve">1</w:t>
      </w:r>
      <w:r w:rsidR="00000000" w:rsidRPr="00000000" w:rsidDel="00000000">
        <w:rPr>
          <w:rtl w:val="0"/>
        </w:rPr>
        <w:t xml:space="preserve"> punktā noteikts, ka valsts mantu var nodot bezatlīdzības lietošanā sabiedriskā labuma organizācijai.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Izšķērdēšanas novēršanas likuma 5.panta piekto daļu lēmumu par valsts mantas nodošanu bezatlīdzības lietošanā sabiedriskā labuma organizācijai pieņem Ministru kabinets. Publiskas personas mantu bezatlīdzības lietošanā sabiedriskā labuma organizācijai nodod uz laiku, kamēr tai ir spēkā attiecīgais statuss, bet ne ilgāku par 10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mantu bezatlīdzības lietošanā sabiedriskā labuma organizācijai var nodot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reģistrēta Biedrību un nodibinājumu reģistrā 15.03.1993. ar reģistrācijas Nr. 40008004000. Saskaņā ar Valsts ieņēmumu dienesta Sabiedriskā labuma organizāciju reģistra datubāzi sabiedriskā labuma organizācijas statuss Biedrībai piešķirts  ar Finanšu ministrijas 19.01.2006. lēmumu Nr.19, kas stājās spēkā 26.01.2006. Sabiedriskā labuma darbības jomas: Izglītības veicināšana; Sabiedrības, it īpaši trūcīgo un sociāli mazaizsargāto personu grupu, sociālās labklājības celšana, Pilsoniskas sabiedrības attīstība; Sporta atbalstīšana; Kultūras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Biedrību reģistrā un Maksātnespējas reģistrā pieejamo informāciju pēc faktiskā stāvokļa  21.07.2022. Biedrībai nav pasludināts maksātnespējas process, netiek īstenots tiesiskās aizsardzības process vai ārpustiesas tiesiskās aizsardzības process, nav uzsākta bankrota procedūra, piemērota sanācija vai mierizlīgums un nav izbeigta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LURSOFT datiem Biedrības darbības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apvienot biedrībā personas ar redzes invaliditāti, viņu domubiedrus un atbalstītājus;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panākt personu ar redzes invaliditāti integrāciju sabiedrībā un dzīves kvalitātes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apzināt un iesaistīt Biedrībā personas ar redzes invaliditāti un nodrošināt viņu interešu aizstāvību;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sekmēt personu ar redzes invaliditāti izglītību, kultūru, sportu, sociālo rehabilitāciju, arodapmācību, nodarbinātību un apgādi ar tehniskajiem palīglīdzekļiem, kā arī vides un informācijas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veicināt sociālās uzņēmējdarbības attīstību, lai veicinātu cilvēku ar invaliditāti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veicināt LNB biedru informācijas pieejamības, komunikācijas un pieredzes apmaiņas iespējas, motivējot viņus iegūt labu izglītību un algotu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Sociālo pakalpojumu un sociālās palīdzības likuma 13.panta pirmās daļas 2. un 5.punktu valsts, atbilstoši ikgadējā valsts budžeta likumā piešķirtajiem budžeta līdzekļiem, nodrošina redzes invalīdu sociālo rehabilitāciju un tehnisko palīglīdzekļu pakalpojumus šā likuma 25.panta pirmajā daļā minētajām personām. Atbilstoši minētā likuma 13.panta 2.</w:t>
      </w:r>
      <w:r w:rsidR="00000000" w:rsidRPr="00000000" w:rsidDel="00000000">
        <w:rPr>
          <w:vertAlign w:val="superscript"/>
          <w:rtl w:val="0"/>
        </w:rPr>
        <w:t xml:space="preserve">1</w:t>
      </w:r>
      <w:r w:rsidR="00000000" w:rsidRPr="00000000" w:rsidDel="00000000">
        <w:rPr>
          <w:rtl w:val="0"/>
        </w:rPr>
        <w:t xml:space="preserve"> daļai un Ministru kabineta 20.04.2021. noteikumiem Nr.250 "Kārtība, kādā Latvijas Neredzīgo biedrība un Latvijas Nedzirdīgo savienība sniedz sociālās rehabilitācijas pakalpojumus un nodrošina tehniskos palīglīdzekļus – tiflotehniku un surdotehniku", minēto valsts pienākumu izpildi  nodrošina Biedrība un atbilstoši 2.3 daļai, nodrošinot minētos pienākumus, Biedrība atrodas Labklājības ministrijas funkcionālā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Labklājības ministriju un Biedrību 19.12. 2013. tika noslēgts Valsts pārvaldes deleģēto uzdevumu veikšanas līgums Nr. LM 2013/24-1-04/26, kura 1.punkts noteic, ka Biedrība, iesaistot tās dibinātās kapitālsabiedrības, veic Sociālo pakalpojumu un sociālās palīdzības likuma 13.panta 2.1 daļā noteiktos Biedrībai deleģētos valsts pārvaldes uzdevumus un Labklājības ministrija atbilstoši valsts budžeta iespējām paredz līdzekļus deleģēto uzdevumu izpildei un pārrauga šo uzdevumu izpildi. Saskaņā ar minētā līguma 26.punktu, līgums stājies spēkā 2014.gada 1.janvārī un ir spēkā uz laiku, kurā Biedrība pilda deleģētos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Biedrību un nodibinājumu likuma 2.panta pirmajai daļai, biedrība ir brīvprātīga personu apvienība, kas nodibināta, lai sasniegtu statūtos noteikto mērķi, kam nav peļņas gūšanas rakstura. Minētā likuma 7.pants noteic, ka biedrībai ir tiesības papilddarbības veidā veikt saimniecisko darbību, kas saistīta ar sava īpašuma uzturēšanu vai izmantošanu, kā arī veikt citu saimniecisko darbību, lai sasniegtu biedrības un nodibinājuma mērķus, bet biedrības ienākumus drīkst izmantot vienīgi statūtos noteiktā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LURSOFT datiem Biedrība ir  kapitālsabiedrību 100% īpašniece: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LNB CĒSU MĀCĪBU UN RAŽOŠANAS UZŅĒMUMS, SIA, reģistrācijas Nr. 49503000415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NEREDZĪGO BIEDRĪBAS REHABILITĀCIJAS CENTRS, Sabiedrība ar ierobežotu atbildību, reģistrācijas Nr. 40003654797;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"Strazdumuiža", reģistrācijas Nr.40003149908;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“NEREDZĪGO BIEDRĪBAS LIEPĀJAS UZŅĒMUMS", reģistrācijas Nr. 42103001445 (15.01.2021 Pievienota LIEPĀJAS PĒRKONĪTE, SIA (Reorganizēts 15.01.2021.));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"LNB JUGLA", reģistrācijas Nr. 40003395720.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Komerclikuma 1.panta trešajā daļā ir noteikts, ka saimnieciskā darbība ir jebkura sistemātiska, patstāvīga darbība par atlīdzību. Komercdarbības atbalsta kontroles likuma izpratnē komercsabiedrība — fiziskā persona, juridiskā persona vai šādu personu apvienība neatkarīgi no tās īpašuma formas un darbības veida, kura veic vai gatavojas veikt komercdarbību. No Eiropas Savienības tiesu prakses izriet, ka par komercsabiedrību (saimnieciskās darbības veicēju) ir atzīstama jebkura persona, neatkarīgi no tās juridiskā statusa un veida, kādā tā tiek finansēta, kura ir iesaistīta saimnieciskās darbības/ekonomiskās aktivitātes veikšanā, piedāvājot preces vai pakalpojumus tirgū. Fakts, ka potenciālais atbalsta saņēmējs ir bezpeļņas organizācija vai arī fakts, ka potenciālais saņēmējs tiek pilnībā finansēts no valsts resursiem un tas savus pakalpojumus sniedz bez maksas, neizslēdz iespējamību, ka tas var tikt kvalificēts kā komercsabiedrība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Savienību un līguma par Eiropas Savienības darbību (turpmāk – Līgums) konsolidētās versijas (2012/C 326/01) 107.panta 1.punktu </w:t>
      </w:r>
      <w:r w:rsidR="00000000" w:rsidRPr="00000000" w:rsidDel="00000000">
        <w:rPr>
          <w:i w:val="1"/>
          <w:rtl w:val="0"/>
        </w:rPr>
        <w:t xml:space="preserve">(https://eur-lex.europa.eu/legal-content/LV/TXT/PDF/?uri=OJ:C:2012:326:FULL&amp;from=IT)</w:t>
      </w:r>
      <w:r w:rsidR="00000000" w:rsidRPr="00000000" w:rsidDel="00000000">
        <w:rPr>
          <w:rtl w:val="0"/>
        </w:rPr>
        <w:t xml:space="preserve">, ja vien Līgumi neparedz ko citu, ar iekšējo tirgu nav saderīgs atbalsts, ko piešķir dalībvalstis vai ko jebkādā citā veidā piešķir no valsts līdzekļiem un kas rada vai draud radīt konkurences izkropļojumus, dodot priekšroku konkrētiem uzņēmumiem vai konkrētai preču ražošanai ciktāl tāds atbalsts iespaido tirdzniecību starp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kontroles likuma 5.pantā ir noteiktas komercdarbības atbalstu raksturojošās pazīmes, 7.pantā ir noteikts, ka komercdarbības atbalsts var tikt piešķirts arī kā iznomāšana par cenu, kas ir zemāka par tirgus nomas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nododot publiskas personas mantu Biedrībai, jāievēro arī normatīvo aktu regulējums attiecībā uz komercdarbības atbalsta kontroles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kontroles likuma 1.panta otrajā daļā ir noteikts, ka </w:t>
      </w:r>
      <w:r w:rsidR="00000000" w:rsidRPr="00000000" w:rsidDel="00000000">
        <w:rPr>
          <w:i w:val="1"/>
          <w:rtl w:val="0"/>
        </w:rPr>
        <w:t xml:space="preserve">de  minimis</w:t>
      </w:r>
      <w:r w:rsidR="00000000" w:rsidRPr="00000000" w:rsidDel="00000000">
        <w:rPr>
          <w:rtl w:val="0"/>
        </w:rPr>
        <w:t xml:space="preserve"> atbalsts ir komercdarbībai noteiktā laika posmā piešķirts komercdarbības atbalsts, kurš Regulas 3.panta 2.punktā noteikto, ka kopējais </w:t>
      </w:r>
      <w:r w:rsidR="00000000" w:rsidRPr="00000000" w:rsidDel="00000000">
        <w:rPr>
          <w:i w:val="1"/>
          <w:rtl w:val="0"/>
        </w:rPr>
        <w:t xml:space="preserve">de minimis</w:t>
      </w:r>
      <w:r w:rsidR="00000000" w:rsidRPr="00000000" w:rsidDel="00000000">
        <w:rPr>
          <w:rtl w:val="0"/>
        </w:rPr>
        <w:t xml:space="preserve"> atbalsts, ko viena dalībvalsts piešķīrusi vienam vienotam uzņēmumam jebkurā triju fiskālo gadu periodā nepārsniedz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nekustamo īpašumu nodošana bezatlīdzības lietošanā sniedz priekšrocību Biedrībai, kura nekustamā īpašuma daļā veic saimniecisko darbību, pasākums var kvalificēties kā komercdarbības atbalsts samazinātas nomas maksas veidā 100 % apmērā, ko var sniegt, ja ir ievēroti komercdarbības atbalsta nosacījumi. Proti, šajā gadījumā komercdarbības atbalstu samazinātas nomas maksas veidā var piešķirt saskaņā ar Regulas piemērošanu </w:t>
      </w:r>
      <w:r w:rsidR="00000000" w:rsidRPr="00000000" w:rsidDel="00000000">
        <w:rPr>
          <w:i w:val="1"/>
          <w:rtl w:val="0"/>
        </w:rPr>
        <w:t xml:space="preserve">de minimis</w:t>
      </w:r>
      <w:r w:rsidR="00000000" w:rsidRPr="00000000" w:rsidDel="00000000">
        <w:rPr>
          <w:rtl w:val="0"/>
        </w:rPr>
        <w:t xml:space="preserve">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Komisijas paziņojuma par Līguma par Eiropas Savienības darbību 107. panta 1. punktā minēto valsts atbalsta jēdzienu (2016/C 262/01) 207.punktam, ja jaukta izmantojuma gadījumā infrastruktūru izmanto galvenokārt tikai 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 Šis nosacījums būtu uzskatāms par izpildītu, ja saimnieciskajai darbībai patērē tos pašus resursus kā pamata nesaimnieciskajai darbībai, piemēram, tos pašus materiālus, iekārtas, darbaspēku vai pamatkapitālu. Papildinošās saimnieciskās darbības apjomam ir jāpaliek ierobežotam attiecībā pret infrastruktūras jaudu (305).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19.06.2018. noteikumu Nr. 350 "Publiskas personas zemes nomas un apbūves tiesības noteikumi" (turpmāk – MK noteikumi Nr.350) 130.punktā noteikts, ka sabiedriskā labuma organizācijai, kura iznomātajā zemesgabalā veic saimniecisko darbību un kurai atbalsts samazinātas nomas maksas piemērošanas gadījumā kvalificējams kā komercdarbības atbalsts, iznomātājs komercdarbības atbalstu samazinātas nomas maksas veidā 100 % apmērā sniedz, ja ir pieņemts Izšķērdēšanas novēršanas likuma 5. pantā minētais lēmums par publiskas personas mantas nodošanu bezatlīdzības lietošanā sabiedriskā labuma organizācijai.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Nr.715 noteikta </w:t>
      </w:r>
      <w:r w:rsidR="00000000" w:rsidRPr="00000000" w:rsidDel="00000000">
        <w:rPr>
          <w:i w:val="1"/>
          <w:rtl w:val="0"/>
        </w:rPr>
        <w:t xml:space="preserve">de minimis</w:t>
      </w:r>
      <w:r w:rsidR="00000000" w:rsidRPr="00000000" w:rsidDel="00000000">
        <w:rPr>
          <w:rtl w:val="0"/>
        </w:rPr>
        <w:t xml:space="preserve"> atbalsta piešķiršanas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saskaņā ar </w:t>
      </w:r>
      <w:r w:rsidR="00000000" w:rsidRPr="00000000" w:rsidDel="00000000">
        <w:rPr>
          <w:i w:val="1"/>
          <w:rtl w:val="0"/>
        </w:rPr>
        <w:t xml:space="preserve">de minimis</w:t>
      </w:r>
      <w:r w:rsidR="00000000" w:rsidRPr="00000000" w:rsidDel="00000000">
        <w:rPr>
          <w:rtl w:val="0"/>
        </w:rPr>
        <w:t xml:space="preserve"> atbalsta piešķiršanas nosacījumiem valsts atbalsta piešķīrējs konkrētajā gadījumā būs Finanšu ministrija (VNĪ), kas atbilstoši Biedrības iesniegtajai informācijai lems par </w:t>
      </w:r>
      <w:r w:rsidR="00000000" w:rsidRPr="00000000" w:rsidDel="00000000">
        <w:rPr>
          <w:i w:val="1"/>
          <w:rtl w:val="0"/>
        </w:rPr>
        <w:t xml:space="preserve">de minimis</w:t>
      </w:r>
      <w:r w:rsidR="00000000" w:rsidRPr="00000000" w:rsidDel="00000000">
        <w:rPr>
          <w:rtl w:val="0"/>
        </w:rPr>
        <w:t xml:space="preserve"> atbalsta nosacījumu ievērošanu, vērtēs atbalsta pretendentu un konkrētā atbalsta apjoma (summas) piešķiršanu, piemērojot Regulu, kā arī MK noteikumus Nr.715. Savukārt Ministru kabinets pieņem lēmumu par attiecīgo nekustamo īpašumu nodošanu bezatlīdzības lietošanā, tai skaitā, paredzot, ka nekustamo īpašumu var nodot bezatlīdzības lietošanā, ievērojot </w:t>
      </w:r>
      <w:r w:rsidR="00000000" w:rsidRPr="00000000" w:rsidDel="00000000">
        <w:rPr>
          <w:i w:val="1"/>
          <w:rtl w:val="0"/>
        </w:rPr>
        <w:t xml:space="preserve">de minimis</w:t>
      </w:r>
      <w:r w:rsidR="00000000" w:rsidRPr="00000000" w:rsidDel="00000000">
        <w:rPr>
          <w:rtl w:val="0"/>
        </w:rPr>
        <w:t xml:space="preserve">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MK rīkojumā Nr. 257  minēto valsts zemes vienību atkārtotas nodošanas bezatlīdzības lietošanā iespējamību, VNĪ ar 07.05.2021. vēstuli Nr. 4/3-1/4862 lūgusi Biedrību sniegt informāciju kādas darbības tiek veiktas katrā no Biedrībai piederošajām būvēm – vai tajās Biedrība veic valsts pārvaldes deleģētos uzdevumus, vai būves (būvju telpās) tiek veikta saimnieciskā darbība utml., tostarp, ja būves tiek iznomātas, kādam mērķim un subjektiem uz zemes vienības esošās būves (būvju telpas) tiek iznomātas, kā arī attiecīgi norādot iznomātās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ar 27.05.2021. iesniegumu Nr.1-6/90 sniegusi VNĪ papildus informāciju par Biedrībai piederošajām būvēm, kas atrodas uz valsts zemes vienībām Liepājā, Ventspilī un Rēzeknē, norādot, kādas darbības Biedrībai piederošajās būvēs tiek veiktas un minēto darbību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Biedrībai bezatlīdzības lietošanā nododamajām zemes vienībām (daļām), kā arī zemes vienībām (daļām), kurām tiek piemērots nomas maksas samazinājums 100 procentu apmērā (nodotas bezatlīdzības lietošanā), piemērojot  </w:t>
      </w:r>
      <w:r w:rsidR="00000000" w:rsidRPr="00000000" w:rsidDel="00000000">
        <w:rPr>
          <w:i w:val="1"/>
          <w:rtl w:val="0"/>
        </w:rPr>
        <w:t xml:space="preserve">de minimis</w:t>
      </w:r>
      <w:r w:rsidR="00000000" w:rsidRPr="00000000" w:rsidDel="00000000">
        <w:rPr>
          <w:rtl w:val="0"/>
        </w:rPr>
        <w:t xml:space="preserve">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(nekustamā īpašuma kadastra Nr. 1700 044 0197) sastāv no zemes vienības 3021  m</w:t>
      </w:r>
      <w:r w:rsidR="00000000" w:rsidRPr="00000000" w:rsidDel="00000000">
        <w:rPr>
          <w:vertAlign w:val="superscript"/>
          <w:rtl w:val="0"/>
        </w:rPr>
        <w:t xml:space="preserve">2</w:t>
      </w:r>
      <w:r w:rsidR="00000000" w:rsidRPr="00000000" w:rsidDel="00000000">
        <w:rPr>
          <w:rtl w:val="0"/>
        </w:rPr>
        <w:t xml:space="preserve"> platībā (zemes vienības kadastra apzīmējums 1700 044 0245) – Dunikas ielā 1A, Liepājā (turpmāk šajā punktā arī –nekustamais īpašums vai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ir nostiprinātas Latvijas valstij Finanšu ministrijas personā Kurzemes rajona tiesas Liepājas pilsētas zemesgrāmatas nodalījumā Nr. 100000062724, lēmuma datums: 15.03.2002.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ierakstiem zemesgrāmatas nodalījumā  sākotnēji nekustamā īpašuma sastāvā ietilpa zemes vienība (zemes vienības kadastra apzīmējums 1700 044 0197) 3206 m</w:t>
      </w:r>
      <w:r w:rsidR="00000000" w:rsidRPr="00000000" w:rsidDel="00000000">
        <w:rPr>
          <w:vertAlign w:val="superscript"/>
          <w:rtl w:val="0"/>
        </w:rPr>
        <w:t xml:space="preserve">2</w:t>
      </w:r>
      <w:r w:rsidR="00000000" w:rsidRPr="00000000" w:rsidDel="00000000">
        <w:rPr>
          <w:rtl w:val="0"/>
        </w:rPr>
        <w:t xml:space="preserve"> platībā; nekustamā īpašuma sastāvs pēc robežu pārkārtošanas un platības precizēšanas: zemes vienība (kadastra apzīmējums 1700 044 0245), 3021 m</w:t>
      </w:r>
      <w:r w:rsidR="00000000" w:rsidRPr="00000000" w:rsidDel="00000000">
        <w:rPr>
          <w:vertAlign w:val="superscript"/>
          <w:rtl w:val="0"/>
        </w:rPr>
        <w:t xml:space="preserve">2</w:t>
      </w:r>
      <w:r w:rsidR="00000000" w:rsidRPr="00000000" w:rsidDel="00000000">
        <w:rPr>
          <w:rtl w:val="0"/>
        </w:rPr>
        <w:t xml:space="preserve"> platībā (lēmuma datums: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nekustamā īpašuma kadastrālā vērtība uz 01.01.2022. noteikta 30739  </w:t>
      </w:r>
      <w:r w:rsidR="00000000" w:rsidRPr="00000000" w:rsidDel="00000000">
        <w:rPr>
          <w:i w:val="1"/>
          <w:rtl w:val="0"/>
        </w:rPr>
        <w:t xml:space="preserve">euro</w:t>
      </w:r>
      <w:r w:rsidR="00000000" w:rsidRPr="00000000" w:rsidDel="00000000">
        <w:rPr>
          <w:rtl w:val="0"/>
        </w:rPr>
        <w:t xml:space="preserve">. Zemes lietošanas mērķis: 0702 –Trīs, četru un piecu stāvu daudzdzīvokļu māju apbūve, 0,3206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III daļas 1.iedaļā “Lietu tiesības, kas apgrūtina nekustamu īpašumu” ierakstīta atzīme: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gabala atrodas citai personai piederošas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īpašniekam nepiederoša būve vai būves daļa 0,0444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0,1371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līdz 2 metru dziļumam 0,0010 ha; 0,0092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siltumvadu, siltumapgādes iekārtu un būvi, 0,0084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0,0017 ha; 0,0005 ha; 0,0053 ha; 0,0005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elektronisko sakaru tīklu gaisvadu līniju 0,0034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ekspluatācijas aizsargjoslas teritorija gar elektrisko tīklu kabeļu līniju 0,0316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0,0089 ha; 0,0017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gāzesvadu ar spiedienu līdz 0,4 megapaskāliem 0,0142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0,3021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sanitārās aizsargjoslas teritorija ap kapsētu, 0,3021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uz zemes vienības atrodas Biedrībai piederošas būves – dzīvojamās ēkas (būves kadastra apzīmējums 1700 044 0197 001) Dunikas ielā 1, Liepājā, daļa. Īpašuma tiesības uz ēku (būvju) nekustamo īpašumu (nekustamā īpašuma kadastra Nr. 1700 544 0197) Biedrībai nostiprinātas Liepājas pilsētas zemesgrāmatas nodalījumā Nr. 100000074130, lēmuma datums: 29.07.2002.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zemes vienību Dunikas ielā 1A, Liepājā, ar Biedrību, pamatojoties uz MK rīkojumu Nr.257,  06.08.2012. noslēgts līgums Nr.30-12-30/746, ar kuru Biedrībai nodotas bezatlīdzības lietošanā zemes vienības 13257/30445 domājamās daļas, kas atbilst 1396,03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VNĪ kā iznomātāju un Biedrību kā nomnieku un  SIA “Liepājas Pērkonīte”, reģistrācijas Nr.40003268651, kura  pilnvarota pildīt visas nomnieka tiesības un pienākumus, kamēr ir spēkā Biedrības Centrālās valdes izsniegtais pilnvarojums par SIA ”Liepājas Pērkonīte” tiesībām apsaimniekot un pārvaldīt nomas līguma 2.3.punktā minēto patstāvīgo būvju īpašumu, 18.10.2017. noslēgts zemes vienības daļas nomas līgums Nr.3/2-2/17-39/2454 uz 10 gadiem, ar kuru Biedrībai nodotas lietošanā par maksu zemes vienības daļa 1809,98 m</w:t>
      </w:r>
      <w:r w:rsidR="00000000" w:rsidRPr="00000000" w:rsidDel="00000000">
        <w:rPr>
          <w:vertAlign w:val="superscript"/>
          <w:rtl w:val="0"/>
        </w:rPr>
        <w:t xml:space="preserve">2</w:t>
      </w:r>
      <w:r w:rsidR="00000000" w:rsidRPr="00000000" w:rsidDel="00000000">
        <w:rPr>
          <w:rtl w:val="0"/>
        </w:rPr>
        <w:t xml:space="preserve"> platībā, kuras platība atbilst 17188/30445 daļām no zemes vienības un ir piesaistāma Biedrības piederošas dzīvojamās mājas uzturēšanai un apsaimniekošanai.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Biedrības 27.05.2021. iesniegumā Nr.1-6/90 sniegtajai informācijai un VNĪ aprēķiniem par proporciju, kādā Biedrības piederošajās būvēs telpas tiek lietotas valsts pārvaldes deleģēto uzdevumu izpildei un, kādā – saimnieciskajai darbībai, kā arī , ņemot vērā zemes vienības platību pēc zemes robežu pārkārtošanas un platības precizēšanas: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uz zemes vienības Dunikas ielā 1A, Liepājā, veic valsts pārvaldes deleģētos uzdevumus 44,56 % apmērā no telpām, līdz ar to zemes vienības daļa platībā 1346,07 m</w:t>
      </w:r>
      <w:r w:rsidR="00000000" w:rsidRPr="00000000" w:rsidDel="00000000">
        <w:rPr>
          <w:vertAlign w:val="superscript"/>
          <w:rtl w:val="0"/>
        </w:rPr>
        <w:t xml:space="preserve">2</w:t>
      </w:r>
      <w:r w:rsidR="00000000" w:rsidRPr="00000000" w:rsidDel="00000000">
        <w:rPr>
          <w:rtl w:val="0"/>
        </w:rPr>
        <w:t xml:space="preserve"> (atbilst 44,56 %, jeb 13581/30480 domājamām daļām no visas valsts zemes vienības) Dunikas ielā 1A, Liepājā, varētu tikt nodota bezatlīdzības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telpas 55,44 % apmērā ir nodevusi nomā citām personām vai tajās veic Biedrības statūtos noteikto saimniecisko darbību, tādēļ zemes vienības daļai platībā 1674,93 m</w:t>
      </w:r>
      <w:r w:rsidR="00000000" w:rsidRPr="00000000" w:rsidDel="00000000">
        <w:rPr>
          <w:vertAlign w:val="superscript"/>
          <w:rtl w:val="0"/>
        </w:rPr>
        <w:t xml:space="preserve">2</w:t>
      </w:r>
      <w:r w:rsidR="00000000" w:rsidRPr="00000000" w:rsidDel="00000000">
        <w:rPr>
          <w:rtl w:val="0"/>
        </w:rPr>
        <w:t xml:space="preserve"> (atbilst 55,44 %, jeb 16899/30480 domājamām daļām no visas valsts zemes vienības) var tikt piemērots nomas maksas samazinājums 100% apmērā, piemērojot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Nekustamais īpašums (nekustamā īpašuma kadastra Nr.1700 044 0176) – zemes vienība 1597 m² platībā (zemes vienības kadastra apzīmējums 1700 044 0176) - Dunikas ielā 5A, Liepājā (turpmāk šajā punktā arī –nekustamais īpašums vai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ir nostiprinātas Latvijas valstij Finanšu ministrijas personā Kurzemes rajona tiesas Liepājas pilsētas zemesgrāmatas nodalījumā Nr. 100000061769, lēmuma datums: 14.03.2002.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kadastrālā vērtība uz 01.01.2022. noteikta 16249 </w:t>
      </w:r>
      <w:r w:rsidR="00000000" w:rsidRPr="00000000" w:rsidDel="00000000">
        <w:rPr>
          <w:i w:val="1"/>
          <w:rtl w:val="0"/>
        </w:rPr>
        <w:t xml:space="preserve">euro</w:t>
      </w:r>
      <w:r w:rsidR="00000000" w:rsidRPr="00000000" w:rsidDel="00000000">
        <w:rPr>
          <w:rtl w:val="0"/>
        </w:rPr>
        <w:t xml:space="preserve">. Zemes lietošanas mērķis: 0702 – Trīs, četru un piecu stāvu daudzdzīvokļu māju apbūve, 0,1597ha.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III daļas 1.iedaļā “Lietu tiesības, kas apgrūtina nekustamu īpašumu” ierakstītas šādas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gabalu šķērso- 0,4 kV kabeļlīnija 50m garumā ar aizsargjoslas kopējo platību 100 kv.m., 100 m² platībā;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gabalu šķērso - ūdensvads(diam.200mm) 42m garumā ar aizsargjoslu 5m platumā no caurules ass uz abām pusēm un lietus kanalizācijas kolektors(diam.500mm) 36 m garumā ar aizsargjoslu 3m platumā no caurules ass uz abām pusēm, aizsargjoslas kopējā platība 429 kv.m., 429 m²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gabalu šķērso - telefona kanalizācija ar divām caurulēm 65m garumā ar aizsargjoslu 5m platumā un kopējo platību 325 kv.m., 325 m²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gabalu šķērso - pazemes zemā spiediena tranzīta gāzes vads 189 m garumā ar aizsargjoslu 4m platumā un kopējo platību 756 kv.m., 756 m² platībā; - uz zemes gabala atrodas citai personai piederoša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elektrisko tīklu kabeļu līniju, 0,0100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teritorija gar ūdensvadu, 0,0429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teritorija gar pazemes elektronisko sakaru tīklu līnijām un kabeļu kanalizāciju, 0,0325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teritorija gar gāzesvadu ar spiedienu, 0,0756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uz zemes vienības atrodas Biedrībai piederošas būves – dzīvojamās ēkas (būves kadastra apzīmējums 1700 044 0002 001) Dunikas ielā 3, Liepājā, daļa. Īpašuma tiesības uz ēku (būvju) nekustamo īpašumu (nekustamā īpašuma kadastra Nr. 1700 544 0002) Biedrībai nostiprinātas Liepājas pilsētas zemesgrāmatas nodalījumā Nr. 1000 0007 4133, lēmuma datums: 29.07.2002.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rīkojumu Nr.257, ar Biedrību  06.08.2012. noslēgts līgums Nr.30-12-30/747, ar kuru Biedrībai nodotas bezatlīdzības lietošanā zemes vienības Dunikas ielā 5A, Liepājā, 9424/30062 domājamās daļas, kas atbilst 500,64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VNĪ kā iznomātāju, Biedrību kā nomnieku un  SIA “Liepājas Pērkonīte”, reģistrācijas Nr.40003268651, kura  pilnvarota pildīt visas Biedrības tiesības un pienākumus, kamēr ir spēkā Biedrības Centrālās valdes izsniegtais pilnvarojums par SIA ”Liepājas Pērkonīte” tiesībām apsaimniekot un pārvaldīt nomas līguma 2.3.punktā minēto patstāvīgo būvju īpašumu, 18.10.2017. uz desmit gadiem noslēgts zemes vienības daļas nomas līgums Nr. 3/2-2/17-39/2453., ar kuru Biedrībai nodota  lietošanā par maksu zemes vienības daļa 1096,36 m2 platībā, kuras platība atbilst 20638/30062 daļām no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Biedrības 27.05.2021. iesniegumā Nr.1-6/90 sniegtajai informācijai un VNĪ aprēķiniem par proporciju, kādā Biedrības piederošajās būvēs telpas tiek lietotas valsts pārvaldes deleģēto uzdevumu izpildei un, kādā – saimnieciskajai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uz zemes vienības Dunikas ielā 5A, Liepājā, veic valsts pārvaldes deleģētos uzdevumus 41,71 % apmērā no telpām, līdz ar to zemes vienības daļa platībā  666,17 m</w:t>
      </w:r>
      <w:r w:rsidR="00000000" w:rsidRPr="00000000" w:rsidDel="00000000">
        <w:rPr>
          <w:vertAlign w:val="superscript"/>
          <w:rtl w:val="0"/>
        </w:rPr>
        <w:t xml:space="preserve">2</w:t>
      </w:r>
      <w:r w:rsidR="00000000" w:rsidRPr="00000000" w:rsidDel="00000000">
        <w:rPr>
          <w:rtl w:val="0"/>
        </w:rPr>
        <w:t xml:space="preserve"> (atbilst 41,71 %, jeb 12540/30062 domājamām daļām no visas valsts zemes vienības), varētu tikt nodota bezatlīdzības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telpas 58,29 % apmērā ir nodevusi nomā citām personām vai tajās veic Biedrības statūtos noteikto saimniecisko darbību, tādēļ zemes vienības daļai platībā 930,83 m</w:t>
      </w:r>
      <w:r w:rsidR="00000000" w:rsidRPr="00000000" w:rsidDel="00000000">
        <w:rPr>
          <w:vertAlign w:val="superscript"/>
          <w:rtl w:val="0"/>
        </w:rPr>
        <w:t xml:space="preserve">2</w:t>
      </w:r>
      <w:r w:rsidR="00000000" w:rsidRPr="00000000" w:rsidDel="00000000">
        <w:rPr>
          <w:rtl w:val="0"/>
        </w:rPr>
        <w:t xml:space="preserve"> (atbilst 58,29 %, jeb 17522/30062 domājamām daļām no visas valsts zemes vienības) var tikt piemērots nomas maksas samazinājums 100% apmērā, piemērojot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Nekustamais īpašums (nekustamā īpašuma kadastra Nr.1700 012 0542) – zemes vienība 1412 m² platībā (zemes vienības kadastra apzīmējums 1700 012 0542) - Krūmu ielā 28, Liepājā (turpmāk šajā punktā arī –nekustamais īpašums vai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ir nostiprinātas Latvijas valstij Finanšu ministrijas personā Kurzemes rajona tiesas Liepājas pilsētas zemesgrāmatas nodalījumā Nr. 100000058463, lēmuma datums: 04.02.2002.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kadastrālā vērtība uz 01.01.2022. noteikta 16069 </w:t>
      </w:r>
      <w:r w:rsidR="00000000" w:rsidRPr="00000000" w:rsidDel="00000000">
        <w:rPr>
          <w:i w:val="1"/>
          <w:rtl w:val="0"/>
        </w:rPr>
        <w:t xml:space="preserve">euro</w:t>
      </w:r>
      <w:r w:rsidR="00000000" w:rsidRPr="00000000" w:rsidDel="00000000">
        <w:rPr>
          <w:rtl w:val="0"/>
        </w:rPr>
        <w:t xml:space="preserve">. Zemes lietošanas mērķis: 0702 – Trīs, četru un piecu stāvu daudzdzīvokļu māju apbūve, 0,1412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III daļas 1.iedaļā “Lietu tiesības, kas apgrūtina nekustamu īpašumu” ierakstītas šādas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zemesgabala atrodas citai personai piederoša ēka;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zemesgabalu šķērso 0,4 kV elektrokabeļu līnija 20 m garumā ar aizsargjoslu 2m platumā un kopējo platību 40 kv.m., kā arī uz šī zemesgabala atrodas elektrosadales skapis;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zemesgabalu šķērso telefona kanalizācija 25 m garumā ar aizsargjoslu 5m platumā un kopējo platību 125 kv.m.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uz zemes vienības atrodas Biedrībai piederoša būve – dzīvojamā ēka (būves kadastra apzīmējums 1700 012 0542 001) Krūmu ielā 28, Liepājā. Īpašuma tiesības uz ēku (būvju) nekustamo īpašumu (nekustamā īpašuma kadastra Nr. 1700 512 0542) Biedrībai nostiprinātas Liepājas pilsētas zemesgrāmatas nodalījumā Nr.100000074125, lēmuma datums: 29.07.2002.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rīkojumu Nr.257, par zemes vienību Krūmu ielā 28, Liepājā, ar Biedrību 06.08.2012. noslēgts līgums Nr.30-12-30/745, ar kuru Biedrībai nodotas bezatlīdzības lietošanā zemes vienības 4314/12019 domājamās daļas, kas atbilst 506,81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VNĪ kā iznomātāju, Biedrību kā nomnieku un  SIA “Liepājas Pērkonīte”, reģistrācijas Nr.40003268651, kura  pilnvarota pildīt visas Biedrības tiesības un pienākumus, kamēr ir spēkā Biedrības Centrālās valdes izsniegtais pilnvarojums par SIA ”Liepājas Pērkonīte” tiesībām apsaimniekot un pārvaldīt nomas līguma 2.3.punktā minēto patstāvīgo būvju īpašumu, 05.02.2018. noslēgts zemes vienības daļas nomas līgums Nr.4/3-1-18-39/235., ar kuru Biedrībai nodota lietošanā par maksu zemes vienības daļa 905,19 m</w:t>
      </w:r>
      <w:r w:rsidR="00000000" w:rsidRPr="00000000" w:rsidDel="00000000">
        <w:rPr>
          <w:vertAlign w:val="superscript"/>
          <w:rtl w:val="0"/>
        </w:rPr>
        <w:t xml:space="preserve">2</w:t>
      </w:r>
      <w:r w:rsidR="00000000" w:rsidRPr="00000000" w:rsidDel="00000000">
        <w:rPr>
          <w:rtl w:val="0"/>
        </w:rPr>
        <w:t xml:space="preserve"> platībā, kuras platība atbilst 7705/12019 daļām no zemes vienības un ir piesaistāma Biedrībai piederošās dzīvojamās mājas uzturēšanai un apsaimniekošanai.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Biedrības 27.05.2021. iesniegumā Nr.1-6/90 sniegtajai informācijai un VNĪ aprēķiniem par proporciju, kādā Biedrības piederošajās būvēs telpas tiek lietotas valsts pārvaldes deleģēto uzdevumu izpildei un, kādā – saimnieciskajai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uz zemes vienības Krūmu ielā 28, Liepājā, veic valsts pārvaldes deleģētos uzdevumus 55,81 % apmērā no telpām, līdz ar to zemes vienības daļa platībā  788,06 m</w:t>
      </w:r>
      <w:r w:rsidR="00000000" w:rsidRPr="00000000" w:rsidDel="00000000">
        <w:rPr>
          <w:vertAlign w:val="superscript"/>
          <w:rtl w:val="0"/>
        </w:rPr>
        <w:t xml:space="preserve">2</w:t>
      </w:r>
      <w:r w:rsidR="00000000" w:rsidRPr="00000000" w:rsidDel="00000000">
        <w:rPr>
          <w:rtl w:val="0"/>
        </w:rPr>
        <w:t xml:space="preserve"> (atbilst 55,81 %, jeb 6708/12019 domājamām daļām no visas valsts zemes vienības) Krūmu ielā 28, Liepājā, varētu tikt nodota bezatlīdzības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telpas 44,19 % apmērā ir nodevusi nomā citām personām vai tajās veic Biedrības statūtos noteikto saimniecisko darbību, tādēļ zemes vienības daļai platībā 623,94 m</w:t>
      </w:r>
      <w:r w:rsidR="00000000" w:rsidRPr="00000000" w:rsidDel="00000000">
        <w:rPr>
          <w:vertAlign w:val="superscript"/>
          <w:rtl w:val="0"/>
        </w:rPr>
        <w:t xml:space="preserve">2</w:t>
      </w:r>
      <w:r w:rsidR="00000000" w:rsidRPr="00000000" w:rsidDel="00000000">
        <w:rPr>
          <w:rtl w:val="0"/>
        </w:rPr>
        <w:t xml:space="preserve"> (atbilst 44,19 %, jeb 5311/12019 domājamām daļām no visas valsts zemes vienības)var tikt piemērots nomas maksas samazinājums 100% apmērā, piemērojot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(nekustamā īpašuma kadastra Nr. 1700 044 0114 zemes vienība  22778 m² platībā (zemes vienības kadastra apzīmējums) 1700 044 0244)- Ganību ielā 197/205, Liepājā (turpmāk šajā punktā arī –nekustamais īpašums vai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ir nostiprinātas Latvijas valstij Finanšu ministrijas personā Kurzemes rajona tiesas Liepājas pilsētas zemesgrāmatas nodalījumā Nr. 100000002509, lēmuma datums: 21.05.2001.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ierakstiem zemesgrāmatas nodalījumā  sākotnēji nekustamā īpašuma sastāvā ietilpa zemes vienība (zemes vienības kadastra apzīmējums 1700 044 0114) 22856 m</w:t>
      </w:r>
      <w:r w:rsidR="00000000" w:rsidRPr="00000000" w:rsidDel="00000000">
        <w:rPr>
          <w:vertAlign w:val="superscript"/>
          <w:rtl w:val="0"/>
        </w:rPr>
        <w:t xml:space="preserve">2</w:t>
      </w:r>
      <w:r w:rsidR="00000000" w:rsidRPr="00000000" w:rsidDel="00000000">
        <w:rPr>
          <w:rtl w:val="0"/>
        </w:rPr>
        <w:t xml:space="preserve"> platībā; nekustamā īpašuma sastāvs pēc robežu pārkārtošanas un platības precizēšanas: zemes vienība (kadastra apzīmējums 1700 044 0244), 22778 m</w:t>
      </w:r>
      <w:r w:rsidR="00000000" w:rsidRPr="00000000" w:rsidDel="00000000">
        <w:rPr>
          <w:vertAlign w:val="superscript"/>
          <w:rtl w:val="0"/>
        </w:rPr>
        <w:t xml:space="preserve">2</w:t>
      </w:r>
      <w:r w:rsidR="00000000" w:rsidRPr="00000000" w:rsidDel="00000000">
        <w:rPr>
          <w:rtl w:val="0"/>
        </w:rPr>
        <w:t xml:space="preserve"> platībā (lēmuma datums: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kadastrālā vērtība uz  01.01.2022. noteikta  132924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lietošanas mērķis: 0801 - Komercdarbības objektu apbūve,  0,7685 ha; 1101 - Zeme dzelzceļa infrastruktūras zemes nodalījuma joslā un ceļu zemes nodalījuma joslā,  0,0174 ha; 1102 - Lidlauku apbūve, 0,0905 ha; 1001 - Rūpnieciskās ražošanas uzņēmumu apbūve,   1,4014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īpašniekam nepiederoša būve vai būves daļa, 0,0452 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īpašniekam nepiederoša būve vai būves daļa, 0,5689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īpašniekam nepiederoša būve vai būves daļa, 0,1455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īpašniekam nepiederoša būve vai būves daļa, 0,1143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pašteces kanalizācijas vadu, 0,5103 ha; 0,0029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ūdensvadu, kas atrodas līdz 2 metru dziļumam, 0,2273 ha; 0,0590 ha; 0,0005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0,0386; 0,0852 ha; 0,0056 ha; 0,0054 ha; 0,0431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0,0851 ha; 0,0069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elektronisko sakaru tīklu gaisvadu līniju, 0,0283 ha; 0,0046 ha; 0,0058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siltumvadu, siltumapgādes iekārtu un būvi, 0,0481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virszemes siltumvadu, sadales iekārtu un siltuma punktu, 0,0041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ielu vai ceļu - sarkanā līnija, 0,0220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elektrisko tīklu transformatoru apakšstaciju, 0,0162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2,2778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sanitārās aizsargjoslas teritorija ap kapsētu, 2,2778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III daļas 1.iedaļā “Lietu tiesības, kas apgrūtina nekustamu īpašumu” ierakstīta  atzīme: uz zemesgabala Liepājā, Ganību ielā 197/205 atrodas Latvijas neredzīgo biedrībai SIA "Neredzīgo biedrības Liepājas uzņēmums" piederošās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uz zemes vienības atrodas Biedrībai piederošas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inženierkorpuss (būves kadastra apzīmējums 1700 044 0114 001), galvenais korpuss ar sadzīves telpām (būves kadastra apzīmējums 1700 044 0114 002), kompresora ēka ar garāžu, noliktavu un transformatoru (būves kadastra apzīmējums 1700 044 0114 003), kas ietilpst Biedrībai piederoša nekustamā īpašuma (nekustamā īpašuma kadastra Nr. 1700 544 0114) sastāvā, īpašuma tiesības Biedrībai uz nekustamo īpašumu ierakstītas Liepājas pilsētas zemesgrāmatas nodalījumā Nr.100000062833, lēmuma datums: 18.03.2002.;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angārs-noliktava (būves kadastra apzīmējums 1700 044 0114 005), kas ietilpst Biedrībai piederoša nekustamā īpašuma (nekustamā īpašuma kadastra Nr. 1700 544 0001) sastāvā un ierakstīts Liepājas pilsētas zemesgrāmatas nodalījumā 100000506564, lēmuma datums: 18.06.2012., saskaņā ar ierakstu zemesgrāmatā īpašuma tiesība nostiprināta uz zemes nomas laiku. Uz zemes vienības vēl arī atrodas būve- invalīdu panduss (būves kadastra apzīmējums 1700 044 0114 008), īpašuma tiesības nav reģistrētas. Minētās inženierbūves būvniecību veikusi Biedrība tās darbības nodrošināšanai (ar 03.08.2017. vēstuli Nr.4/1-7/11243 VNĪ saskaņojusi paskaidrojuma rakstu inženierbūvei "Invalīdu pandusa būvniecība Liepāja, Ganību iela 197/205" no zemes vienības (nekustamā īpašuma kadastra Nr. 1700 044 0114) piederības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rīkojumu Nr.257, par zemes vienību Ganību ielā 197/205, Liepājā, ar Biedrību 06.08.2012. noslēgts līgums Nr.30-12-30/744, ar kuru zemes vienība 22856 m</w:t>
      </w:r>
      <w:r w:rsidR="00000000" w:rsidRPr="00000000" w:rsidDel="00000000">
        <w:rPr>
          <w:vertAlign w:val="superscript"/>
          <w:rtl w:val="0"/>
        </w:rPr>
        <w:t xml:space="preserve">2</w:t>
      </w:r>
      <w:r w:rsidR="00000000" w:rsidRPr="00000000" w:rsidDel="00000000">
        <w:rPr>
          <w:rtl w:val="0"/>
        </w:rPr>
        <w:t xml:space="preserve"> platībā nodota Biedrībai bezatlīdzības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Biedrības 27.05.2021. iesniegumā Nr.1-6/90 sniegtajai informācijai, VNĪ aprēķiniem par proporciju, kādā Biedrības piederošajās būvēs telpas tiek lietotas valsts pārvaldes deleģēto uzdevumu izpildei un, kādā – saimnieciskajai darbībai, kā arī, ņemot vērā zemes vienības platību pēc zemes pārkārtošanas un platības precizēšanas: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uz zemes vienības Ganību ielā 197/205, Liepājā, veic valsts pārvaldes deleģētos uzdevumus 28,35 % apmērā no telpām visās būvēs, līdz ar to zemes vienības daļa platībā  6456,74 m</w:t>
      </w:r>
      <w:r w:rsidR="00000000" w:rsidRPr="00000000" w:rsidDel="00000000">
        <w:rPr>
          <w:vertAlign w:val="superscript"/>
          <w:rtl w:val="0"/>
        </w:rPr>
        <w:t xml:space="preserve">2</w:t>
      </w:r>
      <w:r w:rsidR="00000000" w:rsidRPr="00000000" w:rsidDel="00000000">
        <w:rPr>
          <w:rtl w:val="0"/>
        </w:rPr>
        <w:t xml:space="preserve"> (atbilst 28,35 %, jeb 329450/1162230 domājamām daļām no visas valsts zemes vienības) no valsts īpašumā esošās zemes vienības Ganību ielā 197/205, Liepājā, varētu tikt nodota bezatlīdzības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telpas 71,65 % apmērā ir nodevusi nomā citām personām vai tajās veic Biedrības statūtos noteikto saimniecisko darbību, vai būvēs ir neiznomāta platība, kurā biedrība neveic valsts pārvaldes deleģēto uzdevumu, vai telpas nevar pielāgot saimnieciskai darbībai. Atskaitot no šīs platības ēku (būves kadastra apzīmējums 1700 044 0114 005), kuras īpašuma tiesības reģistrētas Biedrībai uz zemes nomas laiku, platībai 15 448,54 m</w:t>
      </w:r>
      <w:r w:rsidR="00000000" w:rsidRPr="00000000" w:rsidDel="00000000">
        <w:rPr>
          <w:vertAlign w:val="superscript"/>
          <w:rtl w:val="0"/>
        </w:rPr>
        <w:t xml:space="preserve">2</w:t>
      </w:r>
      <w:r w:rsidR="00000000" w:rsidRPr="00000000" w:rsidDel="00000000">
        <w:rPr>
          <w:rtl w:val="0"/>
        </w:rPr>
        <w:t xml:space="preserve"> (atbilst 71,65 %, jeb 788250/1162230 domājamām daļām no visas valsts zemes vienības) var tikt piemērots nomas maksas samazinājums 100% apmērā, piemērojot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Nekustamais īpašums (nekustamā īpašuma kadastra Nr.2700 013 1405) – zemes vienība 1164 m² platībā (zemes vienības kadastra apzīmējums 2700 013 1405) - Baldones ielā 16, Ventspilī (turpmāk šajā punktā arī –nekustamais īpašums vai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ir nostiprinātas Latvijas valstij Finanšu ministrijas personā Kurzemes rajona tiesas Ventspils pilsētas zemesgrāmatas nodalījumā Nr. 100000431515, lēmuma datums: 15.04.2008.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kadastrālā vērtība uz 01.01.2022. noteikta 9941 </w:t>
      </w:r>
      <w:r w:rsidR="00000000" w:rsidRPr="00000000" w:rsidDel="00000000">
        <w:rPr>
          <w:i w:val="1"/>
          <w:rtl w:val="0"/>
        </w:rPr>
        <w:t xml:space="preserve">euro</w:t>
      </w:r>
      <w:r w:rsidR="00000000" w:rsidRPr="00000000" w:rsidDel="00000000">
        <w:rPr>
          <w:rtl w:val="0"/>
        </w:rPr>
        <w:t xml:space="preserve">. Zemes lietošanas mērķis: 0902 - Ārstniecības, veselības un sociālās aprūpes iestāžu apbūve,  0,1164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III daļas 1.iedaļā “Lietu tiesības, kas apgrūtina nekustamu īpašumu” ierakstītas atzīme - uz zemes gabala atrodas ēkas, kas ierakstītas zemesgrāmatas nodalījumā Nr. 323 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uz zemes vienības atrodas Biedrībai piederošas būves: Dzīvojamā māja (būves kadastra apzīmējums 2700 013 1405 001), saimniecības ēka (būves   kadastra apzīmējums 2700 013 1405 002) un šķūnis (būves  kadastra apzīmējums 2700 013 1405 003). Īpašuma tiesības uz ēku (būvju) nekustamo īpašumu (nekustamā īpašuma kadastra Nr. 2700 513 0048) Biedrībai nostiprinātas Ventspils pilsētas zemesgrāmatas nodalījumā Nr.323A, lēmuma datums: 10.12.1996.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rīkojumu Nr.257, par zemes vienību Baldones ielā 16, Ventspilī, ar Biedrību 06.08.2012. noslēgts līgums Nr.30-12-30/743, ar kuru Biedrībai zemes vienība 1164 m2 platībā nodota bezatlīdzības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Biedrības 27.05.2021. iesniegumā Nr.1-6/90 sniegtajai informācijai un VNĪ aprēķiniem par proporciju, kādā Biedrības piederošajās būvēs telpas tiek lietotas valsts pārvaldes deleģēto uzdevumu izpildei un, kādā – saimnieciskajai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uz zemes vienības Baldones ielā 16, Ventspilī, veic valsts pārvaldes deleģētos uzdevumus 66,96 % apmērā no telpām visās būvēs, līdz ar to zemes vienības daļa platībā  779,39 m</w:t>
      </w:r>
      <w:r w:rsidR="00000000" w:rsidRPr="00000000" w:rsidDel="00000000">
        <w:rPr>
          <w:vertAlign w:val="superscript"/>
          <w:rtl w:val="0"/>
        </w:rPr>
        <w:t xml:space="preserve">2</w:t>
      </w:r>
      <w:r w:rsidR="00000000" w:rsidRPr="00000000" w:rsidDel="00000000">
        <w:rPr>
          <w:rtl w:val="0"/>
        </w:rPr>
        <w:t xml:space="preserve"> (atbilst 66,99 %, jeb 11510/17190 domājamām daļām no visas valsts zemes vienības) no valsts īpašumā esošās zemes vienības Baldones ielā 16, Ventspilī, varētu tikt nodota bezatlīdzības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telpas 33,04 % apmērā ir nodevusi nomā citām personām vai tajās veic Biedrības statūtos noteikto saimniecisko darbību, tādēļ zemes vienības daļai platībā 384,61 m</w:t>
      </w:r>
      <w:r w:rsidR="00000000" w:rsidRPr="00000000" w:rsidDel="00000000">
        <w:rPr>
          <w:vertAlign w:val="superscript"/>
          <w:rtl w:val="0"/>
        </w:rPr>
        <w:t xml:space="preserve">2</w:t>
      </w:r>
      <w:r w:rsidR="00000000" w:rsidRPr="00000000" w:rsidDel="00000000">
        <w:rPr>
          <w:rtl w:val="0"/>
        </w:rPr>
        <w:t xml:space="preserve"> (atbilst 33,04 %, jeb 5680/17190 domājamām daļām no visas valsts zemes vienības) var tikt piemērots nomas maksas samazinājums 100% apmērā, piemērojot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Nekustamais īpašums (nekustamā īpašuma kadastra Nr. 2100 017 0142) – zemes vienība 729 m² platībā (zemes vienības kadastra apzīmējums 2100 017 0142) - Bukmuižas ielā 20, Rēzeknē (turpmāk šajā punktā arī –nekustamais īpašums vai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ir nostiprinātas Latvijas valstij Finanšu ministrijas personā Rēzeknes pilsētas zemesgrāmatas nodalījums Nr. 2847, lēmuma datums: 03.11.2000.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nekustamā īpašuma kadastrālā vērtība uz 2022.gada 1.janvāri noteikta 1866 </w:t>
      </w:r>
      <w:r w:rsidR="00000000" w:rsidRPr="00000000" w:rsidDel="00000000">
        <w:rPr>
          <w:i w:val="1"/>
          <w:rtl w:val="0"/>
        </w:rPr>
        <w:t xml:space="preserve">euro</w:t>
      </w:r>
      <w:r w:rsidR="00000000" w:rsidRPr="00000000" w:rsidDel="00000000">
        <w:rPr>
          <w:rtl w:val="0"/>
        </w:rPr>
        <w:t xml:space="preserve">. Zemes lietošanas mērķis: 0908 - Pārējo sabiedriskās nozīmes objektu apbūve, 0,0729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III daļas 1.iedaļā “Lietu tiesības, kas apgrūtina nekustamu īpašumu” ierakstītas šādas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"Lattelekom" sakaru līnijas aizsargjosla;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Rēzeknes ūdensvada un kanalizācijas saimniecības pārvaldes ūdensvada pievadi;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Rēzeknes pilsētas pašvaldības bezpeļņas uzņēmuma "Siltums" maģistrālā siltumtrase;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gabala atrodas Latvijas Neredzīgo biedrības Centrālajai valdei piederoša ēka un 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datiem uz zemes vienības atrodas Biedrībai piederoša administratīvā ēka (būves kadastra apzīmējums 2100 017 0142 001) Bukmuižas ielā 20, Rēzeknē, kas ietilpst nekustamā īpašuma (nekustamā īpašuma kadastra Nr. 2100 517 0102) sastāvā. Īpašuma tiesības uz būvju nekustamo īpašumu Biedrībai nostiprinātas Rēzeknes pilsētas zemesgrāmatas nodalījumā Nr. 100000204139, lēmuma datums: 23.02.2006.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rīkojumu Nr.257, par zemes vienību Bukmuižas ielā 20, Rēzeknē, ar Biedrību 06.08.2012. noslēgts līgums Nr.29-12-30/735, ar kuru zemes vienība 729 m² platībā nodota Biedrībai bezatlīdzības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Biedrības 27.05.2021. iesniegumā Nr.1-6/90 sniegtajai informācijai un VNĪ aprēķiniem par proporciju, kādā Biedrības piederošajās būvēs telpas tiek lietotas valsts pārvaldes deleģēto uzdevumu izpildei un, kādā – saimnieciskajai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uz zemes vienības Bukmuižas ielā 20, Rēzeknē, veic valsts pārvaldes deleģētos uzdevumus 84,26 % apmērā no telpām, līdz ar to zemes vienības daļa platībā  614,26 m2 (atbilst 84,26 %, jeb 21200/25160 domājamām daļām no visas valsts zemes vienības) Bukmuižas ielā 20, Rēzeknē, varētu tikt nodota bezatlīdzības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Biedrība telpas 15,74 % apmērā ir nodevusi nomā citām personām vai tajās veic Biedrības statūtos noteikto saimniecisko darbību, tādēļ zemes vienības daļai platībai 114,74 m</w:t>
      </w:r>
      <w:r w:rsidR="00000000" w:rsidRPr="00000000" w:rsidDel="00000000">
        <w:rPr>
          <w:vertAlign w:val="superscript"/>
          <w:rtl w:val="0"/>
        </w:rPr>
        <w:t xml:space="preserve">2</w:t>
      </w:r>
      <w:r w:rsidR="00000000" w:rsidRPr="00000000" w:rsidDel="00000000">
        <w:rPr>
          <w:rtl w:val="0"/>
        </w:rPr>
        <w:t xml:space="preserve"> (atbilst 15,74 %, jeb 3960/25160 domājamām daļām no visas valsts zemes vienības) var tikt piemērots nomas maksas samazinājums 100% apmērā, piemērojot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zemes iznomāšanas, tostarp nomas maksas noteikšanas, kārtību MK noteikumi Nr.350.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3.panta 4.punktu </w:t>
      </w:r>
      <w:r w:rsidR="00000000" w:rsidRPr="00000000" w:rsidDel="00000000">
        <w:rPr>
          <w:i w:val="1"/>
          <w:rtl w:val="0"/>
        </w:rPr>
        <w:t xml:space="preserve">de minimis</w:t>
      </w:r>
      <w:r w:rsidR="00000000" w:rsidRPr="00000000" w:rsidDel="00000000">
        <w:rPr>
          <w:rtl w:val="0"/>
        </w:rPr>
        <w:t xml:space="preserve"> atbalstu uzskata par piešķirtu brīdī, kad uzņēmumam saskaņā ar piemērojamo valsts tiesisko regulējumu ir piešķirtas likumīgās tiesības saņemt atbalstu, neatkarīgi no datuma, kurā </w:t>
      </w:r>
      <w:r w:rsidR="00000000" w:rsidRPr="00000000" w:rsidDel="00000000">
        <w:rPr>
          <w:i w:val="1"/>
          <w:rtl w:val="0"/>
        </w:rPr>
        <w:t xml:space="preserve">de minimis </w:t>
      </w:r>
      <w:r w:rsidR="00000000" w:rsidRPr="00000000" w:rsidDel="00000000">
        <w:rPr>
          <w:rtl w:val="0"/>
        </w:rPr>
        <w:t xml:space="preserve">atbalsts uzņēmumam izmaksāts. Ievērojot minēto, valsts atbalsta summu Biedrībai 2021.gadam būs iespējams piešķirt no dienas, kad spēkā būs stājies rīkojuma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1.3.sadaļā iepriekš minēto, sagatavots Ministru kabineta rīkojuma projekts, kas paredz atļaut Finanšu ministrijai (VNĪ) nodot 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bezatlīdzības lietošanā Biedrībai deleģēto valsts pārvaldes uzdevumu īstenošanai – sociālās rehabilitācijas pakalpojumu sniegšanai personām ar redzes invaliditāti un Sociālo pakalpojumu un sociālās palīdzības likuma 25. panta pirmajā daļā minēto personu nodrošināšanai ar tehniskajiem palīglīdzekļiem – tiflotehniku: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(nekustamā īpašuma kadastra Nr. 1700 044 0197) – zemes vienības Dunikas ielā 1A, Liepājā, daļu 1346,07 m</w:t>
      </w:r>
      <w:r w:rsidR="00000000" w:rsidRPr="00000000" w:rsidDel="00000000">
        <w:rPr>
          <w:vertAlign w:val="superscript"/>
          <w:rtl w:val="0"/>
        </w:rPr>
        <w:t xml:space="preserve">2 </w:t>
      </w:r>
      <w:r w:rsidR="00000000" w:rsidRPr="00000000" w:rsidDel="00000000">
        <w:rPr>
          <w:rtl w:val="0"/>
        </w:rPr>
        <w:t xml:space="preserve">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(nekustamā īpašuma kadastra Nr.1700 044 0176) – zemes vienības - Dunikas ielā 5A, Liepājā, daļu 666,17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(nekustamā īpašuma kadastra Nr.1700 012 0542) – zemes vienības Krūmu ielā 28, Liepājā, daļu 788,06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(nekustamā īpašuma kadastra Nr.1700 044 0114) – zemes vienības Ganību ielā 197/205, Liepājā, daļu 6456,74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(nekustamā īpašuma kadastra Nr.2700 013 1405) – zemes vienības Baldones ielā 16, Ventspilī, 779,39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(nekustamā īpašuma kadastra Nr.2100 017 0142) – zemes vienības Bukmuižas ielā 20, Rēzeknē, daļu 614,26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bezatlīdzības lietošanā, piemērojot </w:t>
      </w:r>
      <w:r w:rsidR="00000000" w:rsidRPr="00000000" w:rsidDel="00000000">
        <w:rPr>
          <w:i w:val="1"/>
          <w:rtl w:val="0"/>
        </w:rPr>
        <w:t xml:space="preserve">de minimis</w:t>
      </w:r>
      <w:r w:rsidR="00000000" w:rsidRPr="00000000" w:rsidDel="00000000">
        <w:rPr>
          <w:rtl w:val="0"/>
        </w:rPr>
        <w:t xml:space="preserve"> atbalstu samazinātas nomas maksas veidā 100%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(nekustamā īpašuma kadastra Nr.1700 044 0197) – zemes vienības Dunikas ielā 1A, Liepājā, daļu 1674,93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(nekustamā īpašuma kadastra Nr.1700 044 0176) – zemes vienības Dunikas ielā 5A, Liepājā, daļu 930,83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(nekustamā īpašuma kadastra Nr.1700 012 0542) – zemes vienības Krūmu ielā 28, Liepājā, daļu 623,94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(nekustamā īpašuma kadastra Nr.1700 044 0114) – zemes vienības  Ganību ielā 197/205, Liepājā daļu  15 448,54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(nekustamā īpašuma kadastra Nr.2700 013 1405) – zemes vienības Baldones ielā 16, Ventspilī, daļu 384,61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(nekustamā īpašuma kadastra Nr.2100 017 0142) – zemes vienības Bukmuižas ielā 20, Rēzeknē, 114,74 m</w:t>
      </w:r>
      <w:r w:rsidR="00000000" w:rsidRPr="00000000" w:rsidDel="00000000">
        <w:rPr>
          <w:vertAlign w:val="superscript"/>
          <w:rtl w:val="0"/>
        </w:rPr>
        <w:t xml:space="preserve">2 </w:t>
      </w:r>
      <w:r w:rsidR="00000000" w:rsidRPr="00000000" w:rsidDel="00000000">
        <w:rPr>
          <w:rtl w:val="0"/>
        </w:rPr>
        <w:t xml:space="preserve">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Izšķērdēšanas novēršanas likuma 5.panta trešajai daļai, ja publiskas personas mantu nodod bezatlīdzības lietošanā, par to pieņem lēmumu. Lēmumā norāda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bezatlīdzības lietošanā nododamā manta, tās apjoms, bilances vērtība, stāvoklis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nodošanas nepieciešamība un lietderība;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nododamās mantas lietošanas vai izmantošanas mērķis un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gadījumi, kad nodotā manta atdodama atpakaļ;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citi nepieciešamie noteikumi, tai skaitā noteikumi, lai nodrošinātu attiecīgās mantas saglabāšanu un atbilstošu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Izšķērdēšanas novēršanas likuma 5.panta sestajā daļā noteikts, ka, pamatojoties uz lēmumu par publiskas personas mantas nodošanu bezatlīdzības lietošanā, slēdz rakstveida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sagatavots Ministru kabineta rīkojuma projekts, kas paredz atļaut Finanšu ministrijai (VNĪ) nodot bezatlīdzības lietošanā Biedrībai valsts nekustamos īpašumus – zemes vienības Dunikas ielā 1A, Liepājā, Dunikas ielā 5A, Liepājā, Krūmu ielā 28, Liepājā, Ganību ielā 197/205, Liepājā, Baldones ielā 16, Ventspilī un Bukmuižas ielā 20, Rēzeknē, rīkojuma projekta 1.1. – 1.6. apakšpunktos norādīto domājamo daļu apmērā Biedrībai deleģēto valsts pārvaldes uzdevumu īstenošanai, un  rīkojuma projekta 5.1. -5.6. apakšpunktā norādīto nekustamo īpašumu domājamo daļu apmērā - piešķirot de minimis valsts atbalstu samazinātas nomas maksas veidā (100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pienākumu Finanšu ministrijai (VNĪ) noslēgt līgumus par šā rīkojuma 1.1. - 1.6. apakšpunktā minēto nekustamo īpašumu – zemes vienību daļu, nodošanu biedrībai bezatlīdzības lietošanā, līgumos ietverot šādus galvenos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(attiecīgā daļa atbilstoši rīkojuma projekta 1.1. – 1.6.apakšpunktam) tiek nodots bezatlīdzības lietošanā, un līgums ir spēkā uz laiku, kamēr Biedrībai ir sabiedriskā labuma organizācijas statuss, bet ne ilgāk kā uz 10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Biedrībai ir pienākums nekustamo īpašumu (daļu) izmantot tai deleģēto valsts pārvaldes uzdevumu īstenošanai un attiecīgi grāmatvedības uzskaitē nodalīt nekustamā īpašuma (daļā) ar saimniecisko darbību izmantošanā nesaistītu naudas plūsmu (valsts deleģētie uzdevumi) no naudas plūsmas saistībā ar nekustamā īpašuma atlikušās daļas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Biedrībai ir tiesības, iepriekš saskaņojot ar VNĪ, bezatlīdzības lietošanā nodotajā nekustamā īpašuma daļā veikt papildinošo saimniecisko darbību ar nosacījumu,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papildinošā saimnieciskā darbība ir cieši saistīta ar Biedrībai deleģēto valsts pārvaldes uzdevumu īstenošanu vai bezatlīdzības lietošanā nodotā nekustamā īpašuma (daļas)  ekspluatāciju un kalendāra gada ietvaros tā nedrīkst pārsniegt 20 % no infrastruktūras (nekustamā īpašuma) kopējās gada jaudas platības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 papildinošās saimnieciskās darbības gūtie ienākumi tiek novirzīti Biedrībai deleģēto valsts pārvaldes uzdevumu īstenošanai un nekustamā īpašuma (daļas)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Biedrība grāmatvedības uzskaitē nodala ar saimniecisko darbību nesaistītu naudas plūsmu (valsts deleģētie uzdevumi) no papildinošās saimnieciskās darbības naudas plūsmas un atbilstoši normatīvajiem aktiem par grāmatvedības uzskaiti un VNĪ norādījumiem nodrošina VNĪ informācijas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Biedrība VNĪ norādītajā termiņā iesniedz VNĪ pārskatu par ieņēmumiem no nekustamajā īpašumā (daļā) veiktās papildinošās saimnieciskās darbības un papildinošai saimnieciskai darbībai izmantoto nekustamā īpašuma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Biedrība par saviem līdzekļiem nodrošina nekustamā īpašuma uzturēšanu, kā arī kompensē nekustamā īpašuma nodokli Finanšu ministrijai (VNĪ) līgumā noteiktajā apmērā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ministrijai (VNĪ) ir tiesības vienpusēji atkāpties no līguma, par to rakstiski informējot Biedrību vismaz 30 dienas iepriekš,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bezatlīdzības lietošanā nodotais nekustamais īpašums (daļa) netiek izmantots atbilstoši tā nodošanas mērķim vai tajā tiek veikta saimnieciskā darbība (tajā skaitā nekustamais īpašums (daļa) tiek iznomāts trešajām personām) bez saskaņošanas ar VNĪ, vai netiek ievērots šā rīkojuma 4.3.1. apakšpunktā minētais papildinošās saimnieciskās darbības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vairāk nekā mēnesi netiek pildīti šā rīkojuma 4.4. apakšpunktā minētie pienākumi vai VNĪ norādītajā termiņā netiek iesniegts pārskats par ienākumiem no Biedrības papildinošās saimnieciskās darbības un par papildinošai saimnieciskai darbībai izmantoto nekustamā īpašuma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līgums ar Biedrību tiek izbeigts, ja šā rīkojuma 1.punktā minētais attiecīgais valsts nekustamais īpašums vai uz tā esoša Biedrībai piederoša būve tiek atsavināta.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Biedrība pārsniedz šā rīkojuma 4.3.1.apakšpunktā minēto 20 procentu apjomu no nekustamā īpašuma (daļas) gada jaudas platības izteiksmē, vai tajā tiek veikta jebkāda cita saimnieciskā darbība, Biedrībai ir pienākums atmaksāt Finanšu ministrijai  (VNĪ) visu līguma ietvaros saņemto valsts atbalstu no līdzekļiem, kas brīvi no valsts atbalsta, par attiecīgo gadu, kurā pārsniegts šā rīkojuma 4.3.1. apakšpunktā minētais 20 procentu apjoms no nekustamā īpašuma (daļas) gada jaudas platības izteiksmē saskaņā ar Komercdarbības atbalsta kontroles likuma IV vai V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(Noteikums iekļauts, ņemot vērā to, ka arī papildinošās saimnieciskās darbības nosacījumu pārkāpuma gadījumā (piemēram, tiek pārkāpts 20 % apmērs) vai gadījumos, kad tajā nekustamā īpašuma daļā, kas tika nodota nesaimnieciskās darbības veikšanai tiek īstenota cita veida saimnieciskā darbība, vai nu jāpiemēro de minimis atbalsta nosacījumi vai nepieciešams atgūt nelikumīgi piešķirto komercdarbības atbalstu. Ievērojot to, ka līgums paredz noteikt, ka Finanšu ministrijai (VNĪ) ir tiesības vienpusēji atkāpties no līguma, par to rakstiski informējot Biedrību vismaz 30 dienas iepriekš, ja bezatlīdzības lietošanā nodotās nekustamā īpašuma daļas netiek izmantotas atbilstoši tā nodošanas mērķim vai tajās tiek veikta saimnieciskā darbība bez saskaņošanas ar VNĪ, vai netiek ievērots šā rīkojuma 4.3.1. apakšpunktā minētais papildinošās saimnieciskās darbības ierobežojums, tiek izvēlēts iekļaut līgumā noteikumu par pienākumu Biedrībai atmaksāt visu līguma ietvaros saņemto nelikumīgo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Finanšu ministrijai (VNĪ) līgumā par rīkojuma projekta 5.1. – 5.6. apakšpunktā minētā  nekustamā īpašuma (attiecīgās domājamās daļas) nodošanu bezatlīdzības lietošanā Biedrībai iekļaut šādus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nekustamais īpašums (daļa) tiek nodots bezatlīdzības lietošanā, piešķirot </w:t>
      </w:r>
      <w:r w:rsidR="00000000" w:rsidRPr="00000000" w:rsidDel="00000000">
        <w:rPr>
          <w:i w:val="1"/>
          <w:rtl w:val="0"/>
        </w:rPr>
        <w:t xml:space="preserve">de minimis</w:t>
      </w:r>
      <w:r w:rsidR="00000000" w:rsidRPr="00000000" w:rsidDel="00000000">
        <w:rPr>
          <w:rtl w:val="0"/>
        </w:rPr>
        <w:t xml:space="preserve"> valsts atbalstu samazinātas nomas maksas veidā (100 procentu apmērā), un līgums ir spēkā līdz brīdim, kamēr biedrībai ir sabiedriskā labuma organizācijas statuss un līdz brīdim, kad plānotais atbalsts pārsniedz Regulas 3.panta 2.punkta pirmajā daļā noteikto summu viena vienota uzņēmuma līmenī atbilstoši Regulas 2.panta 2.punktā noteiktajai “viena vienota uzņēmuma” definīcijai, bet ne ilgāk kā līdz 2023. gada 31.decembrim.</w:t>
      </w:r>
      <w:r w:rsidR="00000000" w:rsidRPr="00000000" w:rsidDel="00000000">
        <w:rPr>
          <w:i w:val="1"/>
          <w:rtl w:val="0"/>
        </w:rPr>
        <w:t xml:space="preserve"> (Noteikums iekļauts atbilstoši Regulas 3.panta 2.punktam viena vienota uzņēmuma līmenī. Brīdī, kad atbalsts sasniedz maksimālo Regulā noteikto de minimis atbalsta summu, līguma darbība beidzas un Biedrībai ir pienākums maksāt zemes nomas maksu. Līdz ar to ar Biedrībai viena vienota uzņēmuma līmenī piešķirto atbalstu, netiks pārsniegts 200 000 euro atbalsta slieksnis triju fiskālo gadu periodā, ievērojot de minimis atbalsta kumulācijas nosacījumus.</w:t>
      </w:r>
      <w:r w:rsidR="00000000" w:rsidRPr="00000000" w:rsidDel="00000000">
        <w:rPr>
          <w:i w:val="1"/>
          <w:rtl w:val="0"/>
        </w:rPr>
        <w:t xml:space="preserve">Gadījumā, ja sekojošajā fiskālajā gadā vai tālāk kādā no turpmākajiem fiskālajiem gadiem Biedrība atkal atbilst visiem nosacījumiem, lai saņemtu de minimis atbalstu, iespējams noslēgt jaunu līgumu, ievērojot noteikumu, ka uz Ministru kabineta rīkojuma pamata noslēgto līgumu par nekustamā īpašuma daļu, kas tiek nodota bezatlīdzības lietošanā, piešķirot de minimis valsts atbalstu samazinātas nomas maksas veidā (100 procentu apmērā) kopējais līguma termiņš nepārsniedz desmit gadus, vai, ievērojot Regulā noteiktos tās piemērošanas termiņus. Saskaņā ar Regulas 8.pantu Regulu piemēro līdz 2023. 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saņemtu </w:t>
      </w:r>
      <w:r w:rsidR="00000000" w:rsidRPr="00000000" w:rsidDel="00000000">
        <w:rPr>
          <w:i w:val="1"/>
          <w:rtl w:val="0"/>
        </w:rPr>
        <w:t xml:space="preserve">de minimis</w:t>
      </w:r>
      <w:r w:rsidR="00000000" w:rsidRPr="00000000" w:rsidDel="00000000">
        <w:rPr>
          <w:rtl w:val="0"/>
        </w:rPr>
        <w:t xml:space="preserve"> atbalstu kārtējam gadam, Biedrība katru gadu līdz 31.decembrim iesniedz Finanšu ministrijai (VNĪ) pieteikumu </w:t>
      </w:r>
      <w:r w:rsidR="00000000" w:rsidRPr="00000000" w:rsidDel="00000000">
        <w:rPr>
          <w:i w:val="1"/>
          <w:rtl w:val="0"/>
        </w:rPr>
        <w:t xml:space="preserve">de minimis</w:t>
      </w:r>
      <w:r w:rsidR="00000000" w:rsidRPr="00000000" w:rsidDel="00000000">
        <w:rPr>
          <w:rtl w:val="0"/>
        </w:rPr>
        <w:t xml:space="preserve"> atbalsta saņemšanai, pieteikumam pievieno </w:t>
      </w:r>
      <w:r w:rsidR="00000000" w:rsidRPr="00000000" w:rsidDel="00000000">
        <w:rPr>
          <w:i w:val="1"/>
          <w:rtl w:val="0"/>
        </w:rPr>
        <w:t xml:space="preserve">de minimis</w:t>
      </w:r>
      <w:r w:rsidR="00000000" w:rsidRPr="00000000" w:rsidDel="00000000">
        <w:rPr>
          <w:rtl w:val="0"/>
        </w:rPr>
        <w:t xml:space="preserve"> atbalsta uzskaites sistēmā sagatavotās veidlapas izdruku vai norāda sistēmā izveidotās un apstiprinātās pretendenta veidlapas identifikācijas numuru saskaņā ar MK noteikumu Nr.715 21. un 47.punktu </w:t>
      </w:r>
      <w:r w:rsidR="00000000" w:rsidRPr="00000000" w:rsidDel="00000000">
        <w:rPr>
          <w:i w:val="1"/>
          <w:rtl w:val="0"/>
        </w:rPr>
        <w:t xml:space="preserve">(noteikums nepieciešams, jo nav iespējams prognozēt aprēķināmās nomas maksas apmēru turpmākajiem gadiem. Nomas maksu apmēri var mainīties ik gadu, ņemot vērā zemes kadastrālo vērtību izmaiņas, nomas maksas aprēķināšanas kārtības izmaiņas u.c. Regulas 6.panta 3.punktā noteikts, ka dalībvalsts jaunu de minimis atbalstu saskaņā ar šo Regulu piešķir tikai pēc tam, kad ir pārbaudījusi, ka šis atbalsts nepalielina attiecīgajam uzņēmumam piešķirtā de minimis atbalsta kopsummu virs Regulas 3. panta 2. punktā noteiktā attiecīgā robežlieluma un ka ir ievēroti visi šajā regulā iekļautie nosacījumi.</w:t>
      </w:r>
      <w:r w:rsidR="00000000" w:rsidRPr="00000000" w:rsidDel="00000000">
        <w:rPr>
          <w:i w:val="1"/>
          <w:rtl w:val="0"/>
        </w:rPr>
        <w:t xml:space="preserve">Līdz ar to, pirms atbalsta piešķiršanas nepieciešams pārliecināties par visu citu de minimis atbalstu, kuru Biedrība iepriekšējo divu fiskālo gadu un kārtējā fiskālā gada laikā ir saņēmusi saskaņā ar Regulu vai citām de minimis regulām.  Secīgi Finanšu ministrijai (VNĪ) jāveic darbības, lai atbilstoši  noteiktajai zemes vienības kadastrālajai vērtībai uz de minimis atbalsta piešķiršanas brīdi aprēķinātu aktuālo nomas maksas apmēru, pārliecinātos, ka nav šķēršļu turpināt piešķirt de minimis atbalstu un reģistrēt de minimis atbalsta uzskaites sistēmā Biedrībai piešķirto de minimis atbalsta summu. Tā rīkojoties secīgi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 (VNĪ) pēc minētā pieteikuma saņemšanas atbilstoši Regulas 2.panta 2.punktam, 3.panta 2.punkta pirmajai daļai,  6.panta 1. un 3.punktam pārbauda Biedrības pēdējo triju fiskālo gadu laikā saņemto </w:t>
      </w:r>
      <w:r w:rsidR="00000000" w:rsidRPr="00000000" w:rsidDel="00000000">
        <w:rPr>
          <w:i w:val="1"/>
          <w:rtl w:val="0"/>
        </w:rPr>
        <w:t xml:space="preserve">de minimis</w:t>
      </w:r>
      <w:r w:rsidR="00000000" w:rsidRPr="00000000" w:rsidDel="00000000">
        <w:rPr>
          <w:rtl w:val="0"/>
        </w:rPr>
        <w:t xml:space="preserve"> atbalstu Latvijas Republikā viena vienota uzņēmuma līmenī, nosaka </w:t>
      </w:r>
      <w:r w:rsidR="00000000" w:rsidRPr="00000000" w:rsidDel="00000000">
        <w:rPr>
          <w:i w:val="1"/>
          <w:rtl w:val="0"/>
        </w:rPr>
        <w:t xml:space="preserve">de minimis</w:t>
      </w:r>
      <w:r w:rsidR="00000000" w:rsidRPr="00000000" w:rsidDel="00000000">
        <w:rPr>
          <w:rtl w:val="0"/>
        </w:rPr>
        <w:t xml:space="preserve"> atbalsta apmēru kārtējā gada nomas maksas apmērā, kas aprēķināta saskaņā ar normatīvajiem aktiem par publiskas personas apbūvētas zemes iznomāšanu, un reģistrē </w:t>
      </w:r>
      <w:r w:rsidR="00000000" w:rsidRPr="00000000" w:rsidDel="00000000">
        <w:rPr>
          <w:i w:val="1"/>
          <w:rtl w:val="0"/>
        </w:rPr>
        <w:t xml:space="preserve">de minimis</w:t>
      </w:r>
      <w:r w:rsidR="00000000" w:rsidRPr="00000000" w:rsidDel="00000000">
        <w:rPr>
          <w:rtl w:val="0"/>
        </w:rPr>
        <w:t xml:space="preserve"> atbalsta uzskaites sistēmā Biedrībai piešķirto </w:t>
      </w:r>
      <w:r w:rsidR="00000000" w:rsidRPr="00000000" w:rsidDel="00000000">
        <w:rPr>
          <w:i w:val="1"/>
          <w:rtl w:val="0"/>
        </w:rPr>
        <w:t xml:space="preserve">de minimis</w:t>
      </w:r>
      <w:r w:rsidR="00000000" w:rsidRPr="00000000" w:rsidDel="00000000">
        <w:rPr>
          <w:rtl w:val="0"/>
        </w:rPr>
        <w:t xml:space="preserve"> atbalsta summu </w:t>
      </w:r>
      <w:r w:rsidR="00000000" w:rsidRPr="00000000" w:rsidDel="00000000">
        <w:rPr>
          <w:i w:val="1"/>
          <w:rtl w:val="0"/>
        </w:rPr>
        <w:t xml:space="preserve">(MK noteikumu Nr.715 25.punkts nosaka atbalsta sniedzējam, pieņemot lēmumu par de minimis atbalsta piešķiršanu, ir pienākums pārbaudīt atbalsta pretendenta veidlapā ietverto informāciju un atbilstību citiem attiecīgajā de minimis regulā iekļautajiem nosacījumiem;  pārbaudīt, vai atbalsta pretendenta kārtējā un iepriekšējos divos fiskālajos gados saņemtais de minimis atbalsts kopā ar plānoto nepārsniedz attiecīgajā Regulas 3. panta 2. punktā, noteikto kopējo de minimis atbalsta summu un, ja attiecināms, ievērojot Regulas 5. panta 1. punktā minētos nosacījumus.</w:t>
      </w:r>
      <w:r w:rsidR="00000000" w:rsidRPr="00000000" w:rsidDel="00000000">
        <w:rPr>
          <w:i w:val="1"/>
          <w:rtl w:val="0"/>
        </w:rPr>
        <w:t xml:space="preserve">MK noteikumu Nr.715 26.punkts nosaka pienākumu, ne vēlāk kā nākamās darbdienas laikā pēc šo noteikumu 25. punktā minētās pārbaudes un lēmuma pieņemšanas par de minimis atbalsta piešķiršanu atbalsta sniedzējam ievadīt de minimis atbalsta uzskaites sistēmā atbalsta summu un citus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Biedrība par saviem līdzekļiem nodrošina valsts nekustamā īpašuma uzturēšanu, kā arī kompensē nekustamā īpašuma nodokli Finanšu ministrijai (VNĪ) līgumā noteiktajā apmērā un termiņā </w:t>
      </w:r>
      <w:r w:rsidR="00000000" w:rsidRPr="00000000" w:rsidDel="00000000">
        <w:rPr>
          <w:i w:val="1"/>
          <w:rtl w:val="0"/>
        </w:rPr>
        <w:t xml:space="preserve">(noteikums izvirzāms, ievērojot Izšķērdēšanas novēršanas likuma 5.panta 3.</w:t>
      </w:r>
      <w:r w:rsidR="00000000" w:rsidRPr="00000000" w:rsidDel="00000000">
        <w:rPr>
          <w:i w:val="1"/>
          <w:vertAlign w:val="superscript"/>
          <w:rtl w:val="0"/>
        </w:rPr>
        <w:t xml:space="preserve">1</w:t>
      </w:r>
      <w:r w:rsidR="00000000" w:rsidRPr="00000000" w:rsidDel="00000000">
        <w:rPr>
          <w:i w:val="1"/>
          <w:rtl w:val="0"/>
        </w:rPr>
        <w:t xml:space="preserve"> daļas nosacījumus, kā arī, lai neradītu zaudējumus Finanšu ministrijai (VNĪ))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ministrijai (VNĪ) ir tiesības vienpusēji atkāpties no līguma, par to rakstiski informējot Biedrību vismaz 30 dienas iepriekš, ja vairāk kā mēnesi netiek pildīti šā rīkojuma 7.4.apakšpunktā minētie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līgums ar Biedrību tiek izbeigts, ja attiecīgais valsts nekustamais īpašums, vai uz tās esošā biedrības īpašumā esošā būve tiek atsavināta (noteikums iekļauts, ievērojot Publiskas personas mantas atsavināšanas likuma 44.panta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līgums ar Biedrību tiek izbeigts, ja Biedrība valsts nekustamajā īpašumā (daļā) uzsāk darbības atbilstoši kādam no Regulas 1.panta 1.punkta apakšpunktiem </w:t>
      </w:r>
      <w:r w:rsidR="00000000" w:rsidRPr="00000000" w:rsidDel="00000000">
        <w:rPr>
          <w:i w:val="1"/>
          <w:rtl w:val="0"/>
        </w:rPr>
        <w:t xml:space="preserve">(noteikums ietverts, ņemot vērā Regulas 1.panta 1.punkta norādījumu par Regulas piemērošanu visu nozaru uzņēmumiem ar minētā punkta apakšpunktos norādītajiem izņēmumiem.)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tiek pārkāptas Regulas prasības, Biedrībai ir pienākums atmaksāt Finanšu ministrijai (VNĪ) visu līguma ietvaros saņemto valsts atbalstu no līdzekļiem, kas brīvi no valsts atbalsta, saskaņā ar Komercdarbības atbalsta kontroles likuma IV vai V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Biedrībai un Finanšu ministrijai (VNĪ) saskaņā ar Regulas 6.panta 4.punktu ir pienākums dokumentus, kas saistīti ar </w:t>
      </w:r>
      <w:r w:rsidR="00000000" w:rsidRPr="00000000" w:rsidDel="00000000">
        <w:rPr>
          <w:i w:val="1"/>
          <w:rtl w:val="0"/>
        </w:rPr>
        <w:t xml:space="preserve">de minimis </w:t>
      </w:r>
      <w:r w:rsidR="00000000" w:rsidRPr="00000000" w:rsidDel="00000000">
        <w:rPr>
          <w:rtl w:val="0"/>
        </w:rPr>
        <w:t xml:space="preserve">atbalsta sniegšanu, glabāt 10 gadus no </w:t>
      </w:r>
      <w:r w:rsidR="00000000" w:rsidRPr="00000000" w:rsidDel="00000000">
        <w:rPr>
          <w:i w:val="1"/>
          <w:rtl w:val="0"/>
        </w:rPr>
        <w:t xml:space="preserve">de minimis</w:t>
      </w:r>
      <w:r w:rsidR="00000000" w:rsidRPr="00000000" w:rsidDel="00000000">
        <w:rPr>
          <w:rtl w:val="0"/>
        </w:rPr>
        <w:t xml:space="preserve"> atbalsta piešķiršanas dienas </w:t>
      </w:r>
      <w:r w:rsidR="00000000" w:rsidRPr="00000000" w:rsidDel="00000000">
        <w:rPr>
          <w:i w:val="1"/>
          <w:rtl w:val="0"/>
        </w:rPr>
        <w:t xml:space="preserve">(Noteikums iekļauts, ievērojot Regulā ietverto pienākumu apkopot visu informāciju par Regulas piemērošanu. Ne visa informācija, kas saistīta ar de minimis atbalsta piešķiršanu tiek uzglabāta de minimis atbalsta uzskaites sistēmā)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attiecas uz publiskās pārvaldes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Nr.350 17.punktu, nomas maksa par apbūvētas valsts zemes vienības lietošanu noteikta 1,5 % apmērā no zemes kadastrālās vērtības, papildus maksājams nekustamā īpašuma nodoklis. Minētais noteikums jāievēro veicot aprēķinu, lai saņemtu </w:t>
      </w:r>
      <w:r w:rsidR="00000000" w:rsidRPr="00000000" w:rsidDel="00000000">
        <w:rPr>
          <w:i w:val="1"/>
          <w:rtl w:val="0"/>
        </w:rPr>
        <w:t xml:space="preserve">de minimis</w:t>
      </w:r>
      <w:r w:rsidR="00000000" w:rsidRPr="00000000" w:rsidDel="00000000">
        <w:rPr>
          <w:rtl w:val="0"/>
        </w:rPr>
        <w:t xml:space="preserve"> valsts atbalstu samazinātas nomas maksas veidā (100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Ministru kabinetā, saskaņā ar MK noteikumu Nr.715 25.punktu, 10.1. un 10.2.apakšpunktu Finanšu ministrija (VNĪ) atbilstoši Regulas 2.panta 2.punktam, 3.panta 2.punkta pirmajai daļai un 6.panta 3.punktam pārbaudīs Biedrības pēdējo triju fiskālo gadu laikā saņemto </w:t>
      </w:r>
      <w:r w:rsidR="00000000" w:rsidRPr="00000000" w:rsidDel="00000000">
        <w:rPr>
          <w:i w:val="1"/>
          <w:rtl w:val="0"/>
        </w:rPr>
        <w:t xml:space="preserve">de minimis</w:t>
      </w:r>
      <w:r w:rsidR="00000000" w:rsidRPr="00000000" w:rsidDel="00000000">
        <w:rPr>
          <w:rtl w:val="0"/>
        </w:rPr>
        <w:t xml:space="preserve"> atbalstu Latvijas Republikā viena vienota uzņēmuma līmenī, noteiks </w:t>
      </w:r>
      <w:r w:rsidR="00000000" w:rsidRPr="00000000" w:rsidDel="00000000">
        <w:rPr>
          <w:i w:val="1"/>
          <w:rtl w:val="0"/>
        </w:rPr>
        <w:t xml:space="preserve">de minimis</w:t>
      </w:r>
      <w:r w:rsidR="00000000" w:rsidRPr="00000000" w:rsidDel="00000000">
        <w:rPr>
          <w:rtl w:val="0"/>
        </w:rPr>
        <w:t xml:space="preserve"> atbalsta apmēru kārtējā gada nomas maksas apmērā, kas aprēķināta atbilstoši  MK noteikumiem Nr.350, reģistrēs </w:t>
      </w:r>
      <w:r w:rsidR="00000000" w:rsidRPr="00000000" w:rsidDel="00000000">
        <w:rPr>
          <w:i w:val="1"/>
          <w:rtl w:val="0"/>
        </w:rPr>
        <w:t xml:space="preserve">de minimis</w:t>
      </w:r>
      <w:r w:rsidR="00000000" w:rsidRPr="00000000" w:rsidDel="00000000">
        <w:rPr>
          <w:rtl w:val="0"/>
        </w:rPr>
        <w:t xml:space="preserve"> atbalsta uzskaites sistēmā Biedrībai piešķirto </w:t>
      </w:r>
      <w:r w:rsidR="00000000" w:rsidRPr="00000000" w:rsidDel="00000000">
        <w:rPr>
          <w:i w:val="1"/>
          <w:rtl w:val="0"/>
        </w:rPr>
        <w:t xml:space="preserve">de minimis</w:t>
      </w:r>
      <w:r w:rsidR="00000000" w:rsidRPr="00000000" w:rsidDel="00000000">
        <w:rPr>
          <w:rtl w:val="0"/>
        </w:rPr>
        <w:t xml:space="preserve"> atbalsta summu un noslēgs līgumu par attiecīgā nekustamā īpašuma domājamo daļu nodošanu bezatlīdzības lietošanā, līgumā nosakot, ka nekustamā īpašuma daļa tiek nodota bez atlīdzības lietošanā, piešķirot </w:t>
      </w:r>
      <w:r w:rsidR="00000000" w:rsidRPr="00000000" w:rsidDel="00000000">
        <w:rPr>
          <w:i w:val="1"/>
          <w:rtl w:val="0"/>
        </w:rPr>
        <w:t xml:space="preserve">de minimis</w:t>
      </w:r>
      <w:r w:rsidR="00000000" w:rsidRPr="00000000" w:rsidDel="00000000">
        <w:rPr>
          <w:rtl w:val="0"/>
        </w:rPr>
        <w:t xml:space="preserve"> valsts atbalstu samazinātas nomas maksas veidā (100%) apmērā  Biedrībai  no rīkojuma projekta pieņemšanas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rīkojuma projekts paredz atzīt par spēku zaudējušu MK rīkojumu Nr.257.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izmanto Biedrības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VNĪ,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12.06.2012. rīkojums Nr.257 “Par valsts nekustamo īpašumu nodošanu bezatlīdzības lietošanā biedrībai "Latvijas Neredzīgo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Biedrības 27.05.2021. iesniegumā Nr.1-6/90 sniegto informāciju un atbilstoši tai VNĪ veiktos aprēķinus par proporciju, kādā Biedrības piederošajās būvēs telpas tiek lietotas valsts pārvaldes deleģēto uzdevumu izpildei un, kādā – saimnieciskajai darbībai, kā arī, ņemot vērā valsts zemes vienību platību izmaiņas, MK rīkojums Nr.257 atzīstams par spēku zaudējušu.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CELEX numurs: 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2013.gada 18.decembra regula (ES) Nr.1407/2013 par Līguma par Eiropas Savienības darbību 107. un 108.panta piemērošanu de minimis atbalstam (Eiropas Savienības Oficiālais Vēstnesis, 2013. gada 24. decembris, Nr. L 352/1)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norādīta atsauce uz Komisijas 2013.gada 18.decembra Regulu (ES) Nr.1407/2013 par Līguma par Eiropas Savienības darbību 107. un 108.panta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2013.gada 24.decembris, Nr.L 352).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regula piemērojama, jo Biedrība veic saimniecisko darbību un samazinātas nomas maksas piemērošanas gadījumā atbalsts Biedrībai kvalificējas kā komercdarbības atbalsts. Ievērojot minēto, atbalsts samazinātas nomas maksas veidā, nododot bezatlīdzības lietošanā Rīkojuma projekta 5.1 - 5.6. apakšpunktos norādīto valsts nekustamo īpašumu  - zemes vienību platības, sniedzams saskaņā ar minētajā regulā noteikto.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2013.gada 18.decembra regula (ES) Nr.1407/2013 par Līguma par Eiropas Savienības darbību 107. un 108.panta piemērošanu de minimis atbalstam (Eiropas Savienības Oficiālais Vēstnesis, 2013. gada 24. decembris, Nr. L 352/1)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projekta 7.1.apakšpunkts.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projekta 7.3.apakšpunkts.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projekta 7.1.apakšpunkts.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projekta 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projekta 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projekta 7.3.apakšpunkts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projekta 7.9.apakšpunkts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projekta 7.1.apakšpunkts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to, vai atļaut vai neatļaut rīkojuma projektā norādītos valsts nekustamos īpašumus nodot bezatlīdzības lietošanā Biedrībai un piešķirt valsts atbalstu samazinātas nomas maksas veidā 100% apmērā. Rīkojuma projektā risinātie jautājumi neparedz ieviest izmaiņas, kas varētu ietekmēt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 Rīkojuma projekts un tā anotācija pēc tā ievietošanas Valsts kancelejas uzturētajā TAP portālā būs publiski pieejami tīmekļvietnē: https://tapportals.mk.gov.lv/.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institūcijas, kas veic rīkojuma projekta un tā sākotnējās ietekmes novērtējuma ziņojuma (anotācijas) izvērtēšanu, Valsts kanceleju un Ministru kabineta locekļus ar vispusīgu un pilnīgu informāciju Izšķērdēšanas novēršanas likuma 5.panta piektajā daļā noteiktā Ministru kabineta lēmuma pieņemšanai. 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vēsturisko īpašnieku personas dati apstrādāti, tos iegūstot no zemesgrāmatas nodalījuma, kura noraksts nepieciešams projekta izstrādei un virzībai. Zemesgrāmatu likuma 1.pants noteic, ka zemesgrāmatas ir visiem pieejamas un to ierakstiem ir publiska ticamība.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22-TA-2286</w:t>
    </w:r>
    <w:r>
      <w:br/>
    </w:r>
    <w:r w:rsidR="00000000" w:rsidRPr="00000000" w:rsidDel="00000000">
      <w:rPr>
        <w:rtl w:val="0"/>
      </w:rPr>
      <w:t xml:space="preserve">Izdrukāts 29.07.2026. 21.58 - 1.0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22-TA-2286</w:t>
    </w:r>
    <w:r>
      <w:br/>
    </w:r>
    <w:r w:rsidR="00000000" w:rsidRPr="00000000" w:rsidDel="00000000">
      <w:rPr>
        <w:rtl w:val="0"/>
      </w:rPr>
      <w:t xml:space="preserve">Izdrukāts 29.07.2026. 21.58 - 1.0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anotācija_(ex_ante)_22-TA-2286.docx</dc:title>
</cp:coreProperties>
</file>

<file path=docProps/custom.xml><?xml version="1.0" encoding="utf-8"?>
<Properties xmlns="http://schemas.openxmlformats.org/officeDocument/2006/custom-properties" xmlns:vt="http://schemas.openxmlformats.org/officeDocument/2006/docPropsVTypes"/>
</file>