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23. decembra noteikumos Nr. 805 "Prognozējamas invaliditātes, invaliditātes un darbspēju zaudējuma noteikšanas un invaliditāti apliecinoša dokumenta izsniegšanas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izdots saskaņā ar Invaliditātes likuma 4. panta otro daļu, 5. panta otro un trešo daļu, 7. panta piekto daļu un 12. panta 6.</w:t>
      </w:r>
      <w:r w:rsidR="00000000" w:rsidRPr="00000000" w:rsidDel="00000000">
        <w:rPr>
          <w:vertAlign w:val="superscript"/>
          <w:rtl w:val="0"/>
        </w:rPr>
        <w:t xml:space="preserve">1</w:t>
      </w:r>
      <w:r w:rsidR="00000000" w:rsidRPr="00000000" w:rsidDel="00000000">
        <w:rPr>
          <w:rtl w:val="0"/>
        </w:rPr>
        <w:t xml:space="preserve"> daļu un Valsts sociālo pabalstu likuma 7.</w:t>
      </w:r>
      <w:r w:rsidR="00000000" w:rsidRPr="00000000" w:rsidDel="00000000">
        <w:rPr>
          <w:vertAlign w:val="superscript"/>
          <w:rtl w:val="0"/>
        </w:rPr>
        <w:t xml:space="preserve">1</w:t>
      </w:r>
      <w:r w:rsidR="00000000" w:rsidRPr="00000000" w:rsidDel="00000000">
        <w:rPr>
          <w:rtl w:val="0"/>
        </w:rPr>
        <w:t xml:space="preserve"> panta pirmo daļu, 12.panta pirmo daļu un 12.</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23. decembra noteikumos Nr. 805 "Prognozējamas invaliditātes, invaliditātes un darbspēju zaudējuma noteikšanas un invaliditāti apliecinoša dokumenta izsniegšanas noteikumi"" (turpmāk – Noteikumu projekts) paredz veikt grozījumus Ministru kabineta 2014. gada 23. decembra noteikumos Nr. 805 "Prognozējamas invaliditātes, invaliditātes un darbspēju zaudējuma noteikšanas un invaliditāti apliecinoša dokumenta izsniegšanas noteikumi" (turpmāk – MK noteikumi Nr.805), ņemot vērā grozījumus Invaliditātes likumā (turpmāk – IL grozījumi), kas Saeimā III lasījumā pieņemti 2024. gada 7. novembrī (668/Lp14).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ar mērķi salāgot MK noteikumu Nr. 805 normas ar Invaliditātes likuma normām, ievērojot IL grozījumus.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Invaliditātes likuma 5. panta pirmajai daļai “invaliditāte ir ilgstošs vai nepārejošs ļoti smagas, smagas vai mērenas pakāpes funkcionēšanas ierobežojums, kas ietekmē personas garīgās vai fiziskās spējas, darbspējas, pašaprūpi un iekļaušanos sabiedrībā”.  MK noteikumu Nr.805 11.punkts paredz, ka invaliditātes vai darbspēju ekspertīzi Veselības un darbspēju ekspertīzes ārstu valsts komisija (turpmāk – Valsts komisija) veic personai ar fiziskās vai garīgās veselības traucējumiem, kuru dēļ tā nepārtraukti ārstējusies vismaz sešus mēnešus pirms iesnieguma iesniegšanas dienas komisijā, tai ir radušies vai var uzskatīt, ka ir radušies stabili funkcionēšanas ierobežojumi un to apliecina medicīniskie dokumenti.  Savukārt šo pašu noteikumu 12. punkts paredz, ka, invaliditātes un darbspēju ekspertīzi var veikt pirms šo noteikumu 11. punktā minētā termiņa, ja personai veselības traucējumi ir nepārejoši un radītais funkcionēšanas ierobežojums ir uzskatāms par stabilu, un to apliecina medicīniskie dokumenti. Invaliditātes statuss kopumā ir saistāms ar stabiliem funkcionēšanas ierobežojumiem, par kuriem objektīvi var secināt, ja vismaz sešu mēnešu periodā piemērotā ārstēšana nav devusi vēlamos rezultātus. Sešu mēnešu ārstēšanās periods nepieciešams, lai veidotu nosacītu robežšķirtni starp ‘īslaicīgiem’ un ‘stabiliem’ funkcionēšanas ierobežojumiem, kas jau ir pamats invaliditātes noteikšanai. Īslaicīgu veselības traucējumu gadījumā atbalsts personai darbspējīgā vecumā primāri ir nodrošināms slimības pabalsta ietvaros. MK noteikumu Nr. 805 13. punkts šobrīd paredz, ka “personai, kurai noteikta invaliditāte vai darbspēju zaudējums, ir tiesības lūgt </w:t>
      </w:r>
      <w:r w:rsidR="00000000" w:rsidRPr="00000000" w:rsidDel="00000000">
        <w:rPr>
          <w:u w:val="single"/>
          <w:rtl w:val="0"/>
        </w:rPr>
        <w:t xml:space="preserve">atkārtotu</w:t>
      </w:r>
      <w:r w:rsidR="00000000" w:rsidRPr="00000000" w:rsidDel="00000000">
        <w:rPr>
          <w:rtl w:val="0"/>
        </w:rPr>
        <w:t xml:space="preserve"> invaliditātes un darbspēju ekspertīzi jebkurā laikā, ja personas veselības stāvoklis ir būtiski pasliktinājies un tā radītais funkcionēšanas ierobežojums ir uzskatāms par stabilu, un to apliecina medicīniskie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invaliditātes termiņu, Valsts komisija ņem vērā veselības traucējumu un funkcionēšanas ierobežojumu stabilitātes prognozi. Termiņu, uz kādu personai nosaka invaliditāti (gan bērnam, gan pilngadīgai personai), regulē MK noteikumu Nr.805 20.punkts.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Bērniem (20.1. apakšpunkts) invaliditāti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6 mēnešiem, vienu, diviem vai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periodu līdz 18 gadu vecuma sasniegšanai. Šādu termiņu nosaka klasificētu anatomisku defektu vai veselības traucējumu gadījumos; ja līdz bērna pilngadības sasniegšanai atlicis mazāk nekā gads; kā arī tad, ja bērnam ir stabili un neatgriezeniski funkcionēšanas ierobežojumi, kuru dēļ invaliditāte ir bijusi nepārtraukti noteikta vismaz vienu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Personai no 18 gadu vecuma (20.2. apakšpunkts) invaliditāte tiek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6 mēnešiem, vienu, diviem vai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 atkārtota invaliditātes ekspertīzes termiņa (uz mūžu). Šādu termiņu nosaka klasificētu anatomisku defektu vai veselības traucējumu gadījumos, vai ja ir stabili un neatgriezeniski funkcionēšanas ierobežojumi, kuru dēļ viena un tā pati invaliditātes grupa nepārtraukti bijusi noteikta vismaz piecus gadus.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IL grozījumiem Invaliditātes likuma 8. pants ir papildināts ar sesto daļu, ar kuru tiek noteikts, ka personai ir tiesības lūgt veikt </w:t>
      </w:r>
      <w:r w:rsidR="00000000" w:rsidRPr="00000000" w:rsidDel="00000000">
        <w:rPr>
          <w:b w:val="1"/>
          <w:rtl w:val="0"/>
        </w:rPr>
        <w:t xml:space="preserve">atkārtotu</w:t>
      </w:r>
      <w:r w:rsidR="00000000" w:rsidRPr="00000000" w:rsidDel="00000000">
        <w:rPr>
          <w:rtl w:val="0"/>
        </w:rPr>
        <w:t xml:space="preserve"> invaliditātes un darbspēju ekspertīzi </w:t>
      </w:r>
      <w:r w:rsidR="00000000" w:rsidRPr="00000000" w:rsidDel="00000000">
        <w:rPr>
          <w:u w:val="single"/>
          <w:rtl w:val="0"/>
        </w:rPr>
        <w:t xml:space="preserve">ne biežāk kā reizi sešos mēnešos</w:t>
      </w:r>
      <w:r w:rsidR="00000000" w:rsidRPr="00000000" w:rsidDel="00000000">
        <w:rPr>
          <w:rtl w:val="0"/>
        </w:rPr>
        <w:t xml:space="preserve">. Vienlaikus likumdevējs ir noteicis, ka personai ir tiesības lūgt veikt atkārtotu invaliditātes un darbspēju ekspertīzi arī biežāk kā reizi sešos mēnešos, ja tiek pamatota veselības stāvokļa būtiska pasliktināšanās un tā ietekme uz funkcionēšanas ierobežojumu stabilitāti. Ņemot vērā, ka personas tiesības uz atkārtotu invaliditātes un darbspēju ekspertīzi ir noteiktas Invaliditātes likumā, nav nepieciešams šo regulējumu nostiprināt arī MK noteikumos.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MK noteikumu Nr. 805 13. punktu, kas nosaka personas tiesības vērsties Valsts komisijā atkārtotas ekspertīzes ietvaros, tādējādi nodrošinot, ka Invaliditātes likuma un MK noteikumu Nr.805 normas savstarpēji nedublējas. Vienlaikus, ņemot vērā, ka IL grozījumi paredz, ka Invaliditātes likuma 8. panta papildināšana ar sesto daļu stājas spēkā 2025. gada 1. janvārī (Invaliditātes likuma pārejas noteikumu 17.punkts), arī noteikumu projektā ietvertā norma par MK noteikumu 13. punkta svītrošanu stājas spēkā 2025. gada 1. janvārī. Šāds pārejas periods IL grozījumos un secīgi arī noteikumu projektā ir ievērots, ņemot vērā, ka iedzīvotājiem (arī, iespējams, ģimenes ārstiem kā nosūtījuma sagatavotājiem) var nebūt uzreiz skaidrs, kuros gadījumos var pirms laika vērsties uz atkārtotu invaliditātes ekspertīzi Valsts komisijā un kuri ir gadījumi, kad iedzīvotājam šādu nosūtījumu var atteikt (un daļā gadījumu šādi, iespējams, neatbilstoši iesniegumi Valsts komisijā ir jau iesniegti). Atbilstoši IL grozījumiem ir noteikts, ka </w:t>
      </w:r>
      <w:r w:rsidR="00000000" w:rsidRPr="00000000" w:rsidDel="00000000">
        <w:rPr>
          <w:i w:val="1"/>
          <w:rtl w:val="0"/>
        </w:rPr>
        <w:t xml:space="preserve">iesniegumu, kas atkārtotas invaliditātes ekspertīzes veikšanai</w:t>
      </w:r>
      <w:r w:rsidR="00000000" w:rsidRPr="00000000" w:rsidDel="00000000">
        <w:rPr>
          <w:rtl w:val="0"/>
        </w:rPr>
        <w:t xml:space="preserve"> Valsts komisijā ir iesniegts līdz 2024. gada 31. decembrim, Valsts komisija izskata un invaliditāti un darbspēju zaudējumu nosaka atbilstoši normatīvajam regulējumam, kas bija spēkā līdz 2024.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IL grozījumiem 8. panta otrās daļas 1. un 3. punktā tiek paredzēts, ka īsākais invaliditātes un darbspēju zaudējuma noteikšanas termiņš būs viens gads, savukārt MK noteikumu Nr. 805 20.1.1. un 20.2.1. apakšpunkts šobrīd nosaka, ka personai līdz un pēc 18 gadu vecuma invaliditāti un darbspēju zaudējumu nosaka arī uz sešiem mēnešiem. Savukārt MK noteikumu Nr.805 21.1. apakšpunkts nosaka, ka vienlaikus ar lēmuma pieņemšanu par invaliditātes vai darbspēju zaudējuma noteikšanu vai pēc tā pieņemšanas komisijas amatpersonas sniedz atzinumu, nosakot tā termiņu uz tādu pašu periodu, kāds ir noteikts invaliditātei un darbspēju zaudējumam, t.sk. kā īsākais termiņš ir noradīts seši mēneši.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MK noteikumu Nr. 805 minētie invaliditātes un darbspēju zaudējuma noteikšanas termiņi ir saskaņoti ar IL grozījumos minēto, nepieciešams redakcionāli precizēt īsāko invaliditātes vai darbspēju zaudējuma noteikšanas termiņu, proti, nosakot, ka īsākais invaliditātes vai darbspēju zaudējuma noteikšanas termiņš ir viens gads.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personas ar invaliditāti, precizējot, ka īsākais invaliditātes noteikšanas termiņš ir viens gads, kas tādējādi  mazinās administratīvo slogu gan pašām personām ar invaliditāti, gan citiem procesā iesaistītajiem speciālistiem, kuriem jāgatavo nepieciešamie dokumenti atkārotas invaliditātes ekspertīzes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lietu nacionālās padomes sēdes laikā, kura notika 27.03.2024., padomes locekļi un citi sēdes apmeklētāji tika informēti par 2024.gadā plānotajiem grozījumiem normatīvajos aktos, kas saistītas ar personām ar invaliditāti, tai skaitā par plānotajiem IL grozījumiem un to ietekmi uz MK noteikumiem Nr. 805.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bija nodots sabiedriskajai apspriešanai laikā no 14.10.2024.-28.10.2024. Priekšlikumi vai iebildumi par noteikumu projektu netika saņemti. https://tapportals.mk.gov.lv/legal_acts/04410c11-0352-4042-8480-bf9e79e04adb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personas ar invaliditāti, atvieglojot viņiem vēršanos Valsts komisjā atkārtotas  ekspertīzes ietvaros. Nosakot kā īsāko invaliditātes termiņu viens gads nevis seši mēneši, tas sniegs plašāku iespēju personām sagatavot visus nepieciešamos dokumentus atkārtotas ekspertīzes veikšanai.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24-TA-2282</w:t>
    </w:r>
    <w:r>
      <w:br/>
    </w:r>
    <w:r w:rsidR="00000000" w:rsidRPr="00000000" w:rsidDel="00000000">
      <w:rPr>
        <w:rtl w:val="0"/>
      </w:rPr>
      <w:t xml:space="preserve">Izdrukāts 29.07.2026. 23.38 - 2.0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24-TA-2282</w:t>
    </w:r>
    <w:r>
      <w:br/>
    </w:r>
    <w:r w:rsidR="00000000" w:rsidRPr="00000000" w:rsidDel="00000000">
      <w:rPr>
        <w:rtl w:val="0"/>
      </w:rPr>
      <w:t xml:space="preserve">Izdrukāts 29.07.2026. 23.38 - 2.0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anotācija_(ex_ante)_24-TA-2282.docx</dc:title>
</cp:coreProperties>
</file>

<file path=docProps/custom.xml><?xml version="1.0" encoding="utf-8"?>
<Properties xmlns="http://schemas.openxmlformats.org/officeDocument/2006/custom-properties" xmlns:vt="http://schemas.openxmlformats.org/officeDocument/2006/docPropsVTypes"/>
</file>