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profesionālās kvalifikācijas eksāmenu saturu un norises kārtību Aizsardzības ministrijas padotībā esošajās profesionālās izglītības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profesionālās kvalifikācijas eksāmenu saturu un norises kārtību Aizsardzības ministrijas pakļautības profesionālās izglītības iestādē” (turpmāk – Noteikumu projekts) izstrādāts, izpildot Profesionālās izglītības likuma 7. panta 10. punktā doto uzdevumu.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Aizsardzības ministrijas (turpmāk – ministrija) pakļautībā esošās profesionālās izglītības iestādes (turpmāk – izglītības iestāde) profesionālās kvalifikācijas eksāmenu (turpmāk – eksāmens) organizēšanas, norises, un vērtēšanas, kā arī satura izstrādes kārtību. Ar izglītības iestādi šo noteikumu izpratnē ir saprotamas šādas profesionālās vidusskolas: Pulkveža Oskara Kalpaka profesionālā vidusskola, Ģenerāļa Pētera Radziņa profesionālās vidusskolas.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profesionālās kvalifikācijas eksāmenu norises kārtību akreditētās profesionālās izglītības programmās reglamentē Ministru kabineta 2022. gada 29. novembra noteikumi Nr. 752 „Noteikumi par profesionālās kvalifikācijas eksāmenu saturu un norises kārtību” (turpmāk – MK noteikumi Nr.752). Savukārt no šo noteikumu 2.1. apakšpunkta izriet, ka šie noteikumi neattiecas uz eksāmeniem civilās un militārās aizsardzības jomas izglītības programmās, izņemot izglītības programmu kopu "Personu un īpašuma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2021. gada 1. jūlijā nodibināja Pulkveža Oskara Kalpaka profesionālās vidusskolu (turpmāk – Kalpaka skola), kurā tiek īstenota mācību programma, kas sastāv no vispārizglītojošiem un profesionālajiem (militārajiem) mācību priekšmetiem, bet 2025. gada 25. novembrī Ministru kabinets konceptuāli atbalstīja Ģenerāļa Pētera Radziņa profesionālās vidusskolas kā Aizsardzības ministrijas padotībā esošas iestādes izveidi un tās darbības uzsākšanu 2026. gada 1. septembrī un noteica ministrijai sagatavot un iesniegt izskatīšanai tajā noteikumu projektu par profesionālās kvalifikācijas eksāmenu norises kārtību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šobrīd ministrijas padotībā ir Kalpaka skola un Ģenerāļa Pētera Radziņa profesionālās vidusskola (turpmāk – profesionālās vidusskolas). Kalpaka skolā tiek īstenota izglītības programma, kods 33863001, ar nosaukumu “Valsts aizsardzība”, pēc kuras apguves, var iegūt profesionālo kvalifikāciju "Jaunākais militārais instruktors”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Ģenerāļa Pētera Radziņa profesionālās vidusskola īstenos identisku izglītības programmu [3]. Līdz ar to uz profesionālajām vidusskolām attiecas MK noteikumu Nr. 752 2.1. apakšpunktā minētais izņēmums, kas nosaka, ka šie noteikumi neattiecas uz eksaminējamiem, kas apgūst militārās aizsardzības jomas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https://tapportals.mk.gov.lv/meetings/protocols/9d89ae49-4a76-4572-859a-8dfd928f7676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[2]https://tapportals.mk.gov.lv/annotation/2fc8234c-fa50-4c61-bd1b-09c476909bd8, https://www.niid.lv/niid_search/program/26528?qy=oskara%20kalpaka&amp;ct=&amp;tg=#Contacts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https://tapportals.mk.gov.lv/structuralizer/data/nodes/3abf37cd-f56c-444a-8117-9cf96e419a25/preview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25. novembrī konceptuāli atbalstīja Ģenerāļa Pētera Radziņa profesionālās vidusskolas kā Aizsardzības ministrijas padotībā esošas iestādes izveidi un tās darbības uzsākšanu 2026. gada 1. septembrī un noteica ministrijai sagatavot un iesniegt izskatīšanai Ministru kabinetā noteikumu projektu par profesionālās kvalifikācijas eksāmenu norises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sagatavojusi noteikumu projektu, kas nosaka kārtību, kādā ministrijas pakļautībā esošās profesionālajās vidusskolās tiek organizēts un īstenots profesionālās kvalifikācijas eksāmens un tā vērtēšanas, kā arī satura izstrādes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eksāmena dokumentācija, tās izstrādes, publiskošanas un izsniegšanas, pieteikšanās un sagatavošanās eksāmeniem, eksaminācijas komisijas izveides, kā arī eksāmena norises un eksāmenu organizēšanas eksaminējamajiem, kuri nav kārtojuši eksāmenu vai tā daļu, un eksāmenā iegūtā vērtējuma pārskatīšanas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35.</w:t>
      </w:r>
      <w:r w:rsidR="00000000" w:rsidRPr="00000000" w:rsidDel="00000000">
        <w:rPr>
          <w:vertAlign w:val="superscript"/>
          <w:rtl w:val="0"/>
        </w:rPr>
        <w:t xml:space="preserve">1</w:t>
      </w:r>
      <w:r w:rsidR="00000000" w:rsidRPr="00000000" w:rsidDel="00000000">
        <w:rPr>
          <w:rtl w:val="0"/>
        </w:rPr>
        <w:t xml:space="preserve"> panta pirmās daļas 2. punktam valsts pārbaudījumu informācijas (turpmāk – VPS) sistēmā ieraksta ziņas par valsts pārbaudījumiem profesionālās izglītības programmās, kā arī ziņas par izglītības iestādēm, kurās kārto valsts pārbaudījumus, personām, kurām jākārto valsts pārbaudījumi, un par personām, kuras nodrošinājušas pārbaudes procesu, par valsts pārbaudījumu uzdevumiem un vērtējumiem, kā arī ziņas par dokumentiem, kas apliecina valsts pārbaudījumu rezultātus. Tas nozīmē, ka profesionālās izglītības iestādei ir jāieraksta VPS, piemēram, par profesionālās kvalifikācijas eksāmena dalībniekiem, procesu, rezultātiem. No Ministru kabineta 2024. gada 25. jūnija noteikumu Nr. 396 "Valsts pārbaudījumu informācijas sistēmas noteikumi" (Latvijas Vēstnesis, 123, 27.06.2024. https://likumi.lv/ta/id/353062) 8. un 23. punkta izriet, ka VPS tiek ierakstīti dati par profesionālā kvalifikācijas komisijas locekļiem. Tātad likumdevējs ir noteicis, ka profesionālās kvalifikācijas eksāmena (turpmāk – PKE) rezultāti tiek ierakstīti VPS. Noteikumu projektā noteiktā kārtība paredz, ka PKE eksāmena uzdevumu izpildi novērtē ar aizsardzības ministra pavēli izveidota eksaminācijas komisija (turpmāk – komisija), kas sastāv no komisijas priekšsēdētāja un vismaz sešiem komisijas locekļiem, un tās darbu vada eksaminācijas komisijas priekšsēdētājs. Komisija pēc katras eksāmena daļas norises aizpilda protokola veidlapu (noteikumu projekta 32. punkts). Komisijas sagatavotais protokolā norādītais lēmums tiek paziņots eksaminējamam, kā arī ierakstīts VPS. Līdz ar to tieši komisijas protokollēmums šo noteikumu izpratnē ir administratīvais akts, kuru var apstrīdēt Aizsardzības ministrijā. No noteikumu projekta 35. punkta izriet, pēc katras eksāmena daļas norises atbildīgais par informācijas sistēmu elektroniski ievada iegūtos rezultātus informācijas sistēmā un pēc tiem sagatavo šo noteikumu 22.4. apakšpunktā norādīto protokolu (turpmāk – protokols), kā arī ieraksta lēmumu par profesionālās kvalifikācijas piešķiršanu eksaminējamajiem. Komisijas locekļi šajā punktā minēto protokolu apstiprina informācijas sistēmā. Tas nozīmē, ka VPS datus par PKE nodrošina un apliecina izglītības iestāde, kuru bez īpaša pilnvarojuma pārstāv tās vadītājs (direktors). Kā arī no Ministru kabineta 2024. gada 25. jūnija noteikumu Nr. 396 "Valsts pārbaudījumu informācijas sistēmas noteikumi" 42. punkta izriet t.s. apstrīdēšanas iesniegums, kuru personai ir tiesības iesniegt, ņemot vērā VPS norādītos rezultātus, tādēļ tieši komisijas lēmums ir tas dokuments, kuram ir juridiska nozīme, apstrīdot kā šo noteikumu, tā arī Administratīvā procesa likuma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2026./2027. mācību gadā skars aptuveni 150 izglītojamos un viņu likumiskos pārstāvjus.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Pulkveža Oskara Kalpaka profesionālā vidusskola, Nacionālie Bruņotie spēki; Ģenerāļa Pētera Radziņa profesionālā vidusskola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Pulkveža Oskara Kalpaka profesionālā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 Ģenerāļa Pētera Radziņa profesionālā vidusskola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25-TA-3131</w:t>
    </w:r>
    <w:r>
      <w:br/>
    </w:r>
    <w:r w:rsidR="00000000" w:rsidRPr="00000000" w:rsidDel="00000000">
      <w:rPr>
        <w:rtl w:val="0"/>
      </w:rPr>
      <w:t xml:space="preserve">Izdrukāts 29.07.2026. 23.15 - 3.0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25-TA-3131</w:t>
    </w:r>
    <w:r>
      <w:br/>
    </w:r>
    <w:r w:rsidR="00000000" w:rsidRPr="00000000" w:rsidDel="00000000">
      <w:rPr>
        <w:rtl w:val="0"/>
      </w:rPr>
      <w:t xml:space="preserve">Izdrukāts 29.07.2026. 23.15 - 3.0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anotācija_(ex_ante)_25-TA-3131.docx</dc:title>
</cp:coreProperties>
</file>

<file path=docProps/custom.xml><?xml version="1.0" encoding="utf-8"?>
<Properties xmlns="http://schemas.openxmlformats.org/officeDocument/2006/custom-properties" xmlns:vt="http://schemas.openxmlformats.org/officeDocument/2006/docPropsVTypes"/>
</file>