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2021. gada 10. augusta sēdē nolemto (prot. Nr.55 2.§ 4., 9. un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43.punktu.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Iekšlietu ministrijai (Nodrošinājuma valsts aģentūrai) finansējumu 1 105 451 </w:t>
      </w:r>
      <w:r w:rsidR="00000000" w:rsidRPr="00000000" w:rsidDel="00000000">
        <w:rPr>
          <w:i w:val="1"/>
          <w:rtl w:val="0"/>
        </w:rPr>
        <w:t xml:space="preserve">euro</w:t>
      </w:r>
      <w:r w:rsidR="00000000" w:rsidRPr="00000000" w:rsidDel="00000000">
        <w:rPr>
          <w:rtl w:val="0"/>
        </w:rPr>
        <w:t xml:space="preserve"> apmērā, lai nodrošinātu dzeloņstiepļu žoga ierīkošanu uz Latvijas Republikas valsts ārējās robežas ar Baltkrievijas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10. augusta sēdē nolemtais (prot.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4. , 9. un 10.punkts)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Iekšlietu ministrijai (Nodrošinājuma valsts aģentūrai) piemērot Publisko iepirkumu likuma 3.panta astotās daļas izņēmumu iepirkumiem par dzeloņstiepļu žoga iegādi un uzstādīšanu, kā arī iepirkumam par būvprojekta izmaiņu veikšanu un autoruzraudzību;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ka papildu finansējums 2021.gadā, lai segtu ar valsts robežas infrastruktūras izveidi vai valsts robežas apsardzību saistītus papildu izdevumus, piešķirams no budžeta resora "74. Gadskārtējā valsts budžeta izpildes procesā pārdalāmais finansējums" 02.00.00 programmas “Līdzekļi neparedzētiem gadījumiem”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normatīvajos aktos noteiktā kārtībā sagatavot un iesniegt izskatīšanai Ministru kabinetā rīkojuma projektu atbilstoši šī protokollēmuma 9.punktā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robežsardzes 2021.gada 7.septembra vēstulē Nr.23.1-3/3110 saņemto apstiprinājumu Latvijas Republikas ar  Baltkrievijas Republiku valsts ārējās robežas pagaidu dzeloņstiepļu žoga izbūvei sagatavotajai tehniskajai specifikācijai izsludināta cenu aptauja pagaidu dzeloņstiepļu žoga izbūvei ar termiņu piedāvājumu iesniegšanai 2021.gada 10. septembrī. Tehniskās specifikācijas piedāvājumā kā neatņemama tās sastāvdaļa iekļauts Valsts robežsardzes sagatavotais precizētais saraksts ar robežstabu posmiem, kuros nodrošināma pagaidu dzeloņstiepļu žoga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15.septembrī Nodrošinājuma valsts aģentūras iepirkumu komisija pieņēma lēmumu slēgt līgumu ar komersantu, kurš atbilst visām cenu aptaujas tehniskajā specifikācijā izvirzītajām prasībām un bija ar zemāko cenu – SIA “Aimasa”, kas piedāvā izbūvēt 36,94 km dzeloņstiepļu žogu ar cenu 55,10 EUR/metrā (bez PVN) par kopējo summu 2 462 826,74 EUR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Dzeloņstiepļu žoga ierīkošanu ierosināts finansēt no šādiem finanšu resursu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391 767 euro – no 2021.gadā neizlietotā finansējuma 2018.-2020.gada prioritārajam pasākumam “Latvijas Republikas valsts robežas uzturēšana” , ievērojot arī Valsts kontroles revīzijas ziņojumā Nr.2.4.1-11/2019 “Vai valsts budžeta līdzekļi Latvijas Republikas robežas joslas infrastruktūras būvniecībai un uzturēšanai ir izlietoti likumīgi, sasniedzot izvirzītos mērķus un rezultātus?” sniegto ieteikumu šim pasākumam ietaupītos valsts budžeta līdzekļus nepieciešamības gadījumā novirzīt ārējās robežas 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965 609 euro – no ilgtermiņa saistību pasākumam “Valsts robežas joslas infrastruktūras izbūve gar Latvijas Republikas un Krievijas Federācijas robežu” saskaņā ar Finanšu ministrijas 2021.gada 19.aprīļa rīkojumu Nr. 230 “Par apropriācijas pārdali” piešķirtā, bet neizlietotā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1 105 451 euro – no valsts budžeta programmas 02.00.00 “Līdzekļi neparedzētiem gadījumiem”, par ko sagatavots 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 virza izskatīšanai Ministru kabinetā informatīvo ziņojumu “Par dzeloņstiepļu žoga ierīkošanu uz Latvijas Republikas valsts ārējās robežas ar Baltkrievijas Republiku”, kurā sniegta detalizēta informācija par veiktajiem pasākumiem saistībā ar dzeloņstiepļu žoga iegādi un uzstādīšanu, kā arī informācija par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 ir sagatavojusi rīkojuma projektu,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Uzdevumu Finanšu ministrijai no valsts budžeta programmas 02.00.00 “Līdzekļi neparedzētiem gadījumiem” piešķirt Iekšlietu ministrijai (Nodrošinājuma valsts aģentūrai) finansējumu  1 105 451 euro apmērā, lai nodrošinātu dzeloņstiepļu žoga ierīkošanu uz Latvijas Republikas valsts ārējās robežas ar Baltkrievijas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Uzdevumu Iekšlietu ministrijai normatīvajos aktos noteiktajā kārtībā sagatavot un iesniegt Finanšu ministrijā pieprasījumu par minēto līdzekļu piešķiršanu no valsts budžeta programmas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1 105 451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1 105 451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-1 105 451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-1 105 451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1 105 451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 no valsts budžeta programmas 02.00.00 “Līdzekļi neparedzētiem gadījumiem” Iekšlietu ministrijai (Nodrošinājuma valsts aģentūrai) 1 105 451 </w:t>
            </w:r>
            <w:r w:rsidR="00000000" w:rsidRPr="00000000" w:rsidDel="00000000">
              <w:rPr>
                <w:sz w:val="24"/>
                <w:i w:val="1"/>
                <w:rtl w:val="0"/>
              </w:rPr>
              <w:t xml:space="preserve">euro </w:t>
            </w:r>
            <w:r w:rsidR="00000000" w:rsidRPr="00000000" w:rsidDel="00000000">
              <w:rPr>
                <w:sz w:val="24"/>
                <w:rtl w:val="0"/>
              </w:rPr>
              <w:t xml:space="preserve">apmērā (EKK  5240 “Pamatlīdzekļu un ieguldījuma īpašumu izveidošana un nepabeigtā būvniecība”), lai nodrošinātu samaksu par dzeloņstiepļu žoga ierīkošanu (uzstādīšanu).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iekļauta informatīvajā ziņojumā  “Par dzeloņstiepļu žoga ierīkošanu uz Latvijas Republikas valsts ārējās robežas ar Baltkrievijas Republiku”, kas tie virzīts vienlaikus ar šo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pārdalīts no budžeta resora “74. Gadskārtējā valsts budžeta izpildes procesā pārdalāmais finansējums” 02.00.00 programmas “Līdzekļi neparedzētiem gadījumiem” uz Iekšlietu ministrijas resoru.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21-TA-223</w:t>
    </w:r>
    <w:r>
      <w:br/>
    </w:r>
    <w:r w:rsidR="00000000" w:rsidRPr="00000000" w:rsidDel="00000000">
      <w:rPr>
        <w:rtl w:val="0"/>
      </w:rPr>
      <w:t xml:space="preserve">Izdrukāts 30.07.2026. 00.06 - 2.0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21-TA-223</w:t>
    </w:r>
    <w:r>
      <w:br/>
    </w:r>
    <w:r w:rsidR="00000000" w:rsidRPr="00000000" w:rsidDel="00000000">
      <w:rPr>
        <w:rtl w:val="0"/>
      </w:rPr>
      <w:t xml:space="preserve">Izdrukāts 30.07.2026. 00.06 - 2.0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anotācija_(ex_ante)_21-TA-223.docx</dc:title>
</cp:coreProperties>
</file>

<file path=docProps/custom.xml><?xml version="1.0" encoding="utf-8"?>
<Properties xmlns="http://schemas.openxmlformats.org/officeDocument/2006/custom-properties" xmlns:vt="http://schemas.openxmlformats.org/officeDocument/2006/docPropsVTypes"/>
</file>