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starp Izglītības un zinātnes ministrijas budžeta apakšprogrammām"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(1)Ministru kabineta 2024. gada 26. novembra protokollēmuma  Nr.50 42.§  “Par apropriācijas pārdali starp Izglītības un zinātnes ministrijas budžeta apakšprogrammām” 3.punkts.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(2)Nepieciešamība nodrošināt lietderīgu rīcību ar IZM 2025. gada valsts budžeta apakšprogrammā 09.23.00 „Valsts ilgtermiņa saistības sportā – dotācija Latvijas Olimpiskajai komitejai (LOK) – valsts galvoto aizdevumu atmaksai” ietaupītajiem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Nepieciešamība nodrošināt nepietiekamo pamatbudžeta finansējumu sabiedriski nozīmīgu starptautisku sporta sacensību organizēšanai Latvijā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Rīkojuma projekts sagatavots saskaņā ar likuma "Par budžetu un finanšu vadību" 9. panta trīspadsmitās divi prim daļas 1. punktu, trīspadsmitās trīs prim daļas 3. 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valsts budžeta līdzekļu 127 542 </w:t>
      </w:r>
      <w:r w:rsidR="00000000" w:rsidRPr="00000000" w:rsidDel="00000000">
        <w:rPr>
          <w:i w:val="1"/>
          <w:rtl w:val="0"/>
        </w:rPr>
        <w:t xml:space="preserve">euro</w:t>
      </w:r>
      <w:r w:rsidR="00000000" w:rsidRPr="00000000" w:rsidDel="00000000">
        <w:rPr>
          <w:rtl w:val="0"/>
        </w:rPr>
        <w:t xml:space="preserve"> apmērā pārdali starp Izglītības un zinātnes ministrijas budžeta apakšprogrammām, tādējādi nodrošinot 127 542 </w:t>
      </w:r>
      <w:r w:rsidR="00000000" w:rsidRPr="00000000" w:rsidDel="00000000">
        <w:rPr>
          <w:i w:val="1"/>
          <w:rtl w:val="0"/>
        </w:rPr>
        <w:t xml:space="preserve">euro</w:t>
      </w:r>
      <w:r w:rsidR="00000000" w:rsidRPr="00000000" w:rsidDel="00000000">
        <w:rPr>
          <w:rtl w:val="0"/>
        </w:rPr>
        <w:t xml:space="preserve"> pārdali uz budžeta apakšprogrammu 09.07.00 „Dotācija sporta organizāciju, programmu un pasākumu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26. novembra protokollēmuma  Nr.50 42.§  “Par apropriācijas pārdali starp Izglītības un zinātnes ministrijas budžeta apakšprogrammām” 3.punkts uzdod Izglītības un zinātnes ministrijai sagatavot un līdz 2025. gada 31. martam iesniegt izskatīšanai Ministru kabinetā priekšlikumus par Izglītības un zinātnes ministrijas budžeta apakšprogrammā 09.23.00 "Valsts ilgtermiņa saistības sportā – dotācija Latvijas Olimpiskajai komitejai (LOK) – valsts galvoto izdevu atmaksai" 2025. gada ietaupītā finansējuma 127 542 </w:t>
      </w:r>
      <w:r w:rsidR="00000000" w:rsidRPr="00000000" w:rsidDel="00000000">
        <w:rPr>
          <w:i w:val="1"/>
          <w:rtl w:val="0"/>
        </w:rPr>
        <w:t xml:space="preserve">euro</w:t>
      </w:r>
      <w:r w:rsidR="00000000" w:rsidRPr="00000000" w:rsidDel="00000000">
        <w:rPr>
          <w:rtl w:val="0"/>
        </w:rPr>
        <w:t xml:space="preserve"> apmērā novirzīšanu prioritārajiem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budžeta programmas 09.00.00 "Sports" apakšprogrammā 09.07.00 „Dotācija sporta organizāciju, programmu un pasākumu atbalstam” paredzēti līdzekļi  92 akreditētām federācijām kopsummā 6 016 000 euro, kas  ir nepietiekams finansējums, lai apmierinātu federācijas pieprasījumus un finansētu sabiedriski nozīmīgu starptautisku sporta pasākumu organizēšanu Latvijā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Apakšprogrammā 09.07. “Dotācija sporta organizāciju, programmu un pasākumu atbalstam” Sporta federāciju pamatdarbībai un prioritārajām sporta federācijām sadalāmais finansējums ir 5 470 000 euro, savukārt federāciju pieprasījumu kopsumma ir  18 141 201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Apakšprogrammā 09.07. “Dotācija sporta organizāciju, programmu un pasākumu atbalstam” Darbības jomu federācijām paredzēti 130 000 euro, savukārt pieprasījumi sastāda 312 641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Apakšprogrammā 09.07. “Dotācija sporta organizāciju, programmu un pasākumu atbalstam” Sporta programmu un pasākumu atbalstam paredzēti 416 000 euro, bet konkurss vēl nav noslēdzies un jau redzams, ka federāciju pieprasījums krietni pārsniegs šim mērķim paredzēto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konkursam 2024. gadā tika saņemti 64 pieteikumi no sporta federācijām, taču piešķirtie līdzekļi bija pietiekami tikai 27 sporta sacensībām un pasākumiem, un arī tie tika piešķirti nepilnā apmērā, ņemot vērā ierobežotos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veikusi izvērtējumu un konstatējusi nepieciešamību 2025. gada ietaupītā finansējuma 127 542 euro apmērā novirzīšanu prioritārajiem izdevumiem - budžeta apakšprogrammai 09.07.00 „Dotācija sporta organizāciju, programmu un pasākumu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sporta federāciju iesniegumu par nepieciešamo finansējumu  starptautisku sacensību sarīkošanai 2025. gadā un pasākumu tāmju izvērtēšanas izglītības un zinātnes ministre izdos rīkojumu par 2025. gada ietaupītā finansējuma 127 542 euro apmērā sadali prioritāru sabiedriski nozīmīgu starptautisku sporta sacensību sarīkošanai.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biedrības "Latvijas Riteņbraukšanas federācijas" rīkotajam Eiropas čempionātam BMX (tā organizēšana Latvijā saskaņota Latvijas Nacionālās sporta padomes 2023. gada 6. decembra sēdē), kurš plānots 2025. gada augustā Latvijā, Valmierā, kā arī citu nozīmīgu starptautisku sporta sacensību sarīkošana, nav pietiekošu finanšu līdzekļu prasīto izmaksu segšanai (līdzfinansējumam). Šīs ir gada lielākās sporta sacensības reģionā un ir ne tikai būtiskas sporta attīstībai, bet arī veicina reģiona ekonomisko izaugsmi, piesaistot tūristus un rada ievērojamu pienesumu Latvijas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norāda, ka turpmākajā periodā, nodrošinot ilgtermiņa finanšu plānošanas pieeju un prognozējamību, Rīkojuma projektā norādīto attiecīgo izdevumu segšana  tiks nodrošināta no Izglītības un zinātnes ministrijas budžeta programmas 09.00.00 "Sports".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valsts budžeta līdzekļu 127 542 </w:t>
      </w:r>
      <w:r w:rsidR="00000000" w:rsidRPr="00000000" w:rsidDel="00000000">
        <w:rPr>
          <w:i w:val="1"/>
          <w:rtl w:val="0"/>
        </w:rPr>
        <w:t xml:space="preserve">euro</w:t>
      </w:r>
      <w:r w:rsidR="00000000" w:rsidRPr="00000000" w:rsidDel="00000000">
        <w:rPr>
          <w:rtl w:val="0"/>
        </w:rPr>
        <w:t xml:space="preserve"> apmērā pārdali starp Izglītības un zinātnes ministrijas budžeta apakšprogrammām, tādējādi nodrošinot 127 542 </w:t>
      </w:r>
      <w:r w:rsidR="00000000" w:rsidRPr="00000000" w:rsidDel="00000000">
        <w:rPr>
          <w:i w:val="1"/>
          <w:rtl w:val="0"/>
        </w:rPr>
        <w:t xml:space="preserve">euro</w:t>
      </w:r>
      <w:r w:rsidR="00000000" w:rsidRPr="00000000" w:rsidDel="00000000">
        <w:rPr>
          <w:rtl w:val="0"/>
        </w:rPr>
        <w:t xml:space="preserve"> pārdali uz budžeta apakšprogrammu 09.07.00 „Dotācija sporta organizāciju, programmu un pasākumu atbalstam”, lai segtu izdevumus, kas saistīti ar prioritāru starptautisku sporta pasākumu organizēšanu Latvijā 2025.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25-TA-462</w:t>
    </w:r>
    <w:r>
      <w:br/>
    </w:r>
    <w:r w:rsidR="00000000" w:rsidRPr="00000000" w:rsidDel="00000000">
      <w:rPr>
        <w:rtl w:val="0"/>
      </w:rPr>
      <w:t xml:space="preserve">Izdrukāts 29.07.2026. 23.47 - 2.0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25-TA-462</w:t>
    </w:r>
    <w:r>
      <w:br/>
    </w:r>
    <w:r w:rsidR="00000000" w:rsidRPr="00000000" w:rsidDel="00000000">
      <w:rPr>
        <w:rtl w:val="0"/>
      </w:rPr>
      <w:t xml:space="preserve">Izdrukāts 29.07.2026. 23.47 - 2.0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anotācija_(ex_ante)_25-TA-462.docx</dc:title>
</cp:coreProperties>
</file>

<file path=docProps/custom.xml><?xml version="1.0" encoding="utf-8"?>
<Properties xmlns="http://schemas.openxmlformats.org/officeDocument/2006/custom-properties" xmlns:vt="http://schemas.openxmlformats.org/officeDocument/2006/docPropsVTypes"/>
</file>