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9457CB" w14:textId="1275CECF" w:rsidR="00CB15E8" w:rsidRPr="00CB15E8" w:rsidRDefault="00CB15E8" w:rsidP="00CB15E8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B15E8">
        <w:rPr>
          <w:rFonts w:ascii="Times New Roman" w:hAnsi="Times New Roman" w:cs="Times New Roman"/>
          <w:bCs/>
          <w:sz w:val="24"/>
          <w:szCs w:val="24"/>
        </w:rPr>
        <w:t xml:space="preserve">1.pielikums </w:t>
      </w:r>
      <w:r>
        <w:rPr>
          <w:rFonts w:ascii="Times New Roman" w:hAnsi="Times New Roman" w:cs="Times New Roman"/>
          <w:bCs/>
          <w:sz w:val="24"/>
          <w:szCs w:val="24"/>
        </w:rPr>
        <w:t>likumprojektam “G</w:t>
      </w:r>
      <w:r w:rsidRPr="00CB15E8">
        <w:rPr>
          <w:rFonts w:ascii="Times New Roman" w:hAnsi="Times New Roman" w:cs="Times New Roman"/>
          <w:bCs/>
          <w:sz w:val="24"/>
          <w:szCs w:val="24"/>
        </w:rPr>
        <w:t>rozījumi likumā "Par sociālo drošību"" (</w:t>
      </w:r>
      <w:r w:rsidRPr="00CB15E8">
        <w:rPr>
          <w:rFonts w:ascii="Times New Roman" w:hAnsi="Times New Roman" w:cs="Times New Roman"/>
        </w:rPr>
        <w:t>24-TA-2276</w:t>
      </w:r>
      <w:r w:rsidRPr="00CB15E8">
        <w:rPr>
          <w:rFonts w:ascii="Times New Roman" w:hAnsi="Times New Roman" w:cs="Times New Roman"/>
          <w:bCs/>
          <w:sz w:val="24"/>
          <w:szCs w:val="24"/>
        </w:rPr>
        <w:t>)</w:t>
      </w:r>
    </w:p>
    <w:p w14:paraId="3E9260CF" w14:textId="6E33F560" w:rsidR="004974D8" w:rsidRPr="004974D8" w:rsidRDefault="004974D8" w:rsidP="004974D8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415A7BD0" w14:textId="0F86B9CB" w:rsidR="000935D3" w:rsidRDefault="000935D3" w:rsidP="000935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F78">
        <w:rPr>
          <w:rFonts w:ascii="Times New Roman" w:hAnsi="Times New Roman" w:cs="Times New Roman"/>
          <w:b/>
          <w:sz w:val="24"/>
          <w:szCs w:val="24"/>
        </w:rPr>
        <w:t>Minimālo ienākumu apmēri 2020.-2025. gadam (fakts) un 2026.-2028. gadam (prognoze)</w:t>
      </w:r>
    </w:p>
    <w:p w14:paraId="7041D41C" w14:textId="77777777" w:rsidR="004974D8" w:rsidRPr="00B27F78" w:rsidRDefault="004974D8" w:rsidP="000935D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2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74"/>
        <w:gridCol w:w="803"/>
        <w:gridCol w:w="1261"/>
        <w:gridCol w:w="1261"/>
        <w:gridCol w:w="1261"/>
        <w:gridCol w:w="1261"/>
        <w:gridCol w:w="1261"/>
        <w:gridCol w:w="1331"/>
        <w:gridCol w:w="1331"/>
        <w:gridCol w:w="1331"/>
      </w:tblGrid>
      <w:tr w:rsidR="000935D3" w:rsidRPr="00711E85" w14:paraId="02E5F359" w14:textId="77777777" w:rsidTr="00370025">
        <w:trPr>
          <w:trHeight w:val="330"/>
        </w:trPr>
        <w:tc>
          <w:tcPr>
            <w:tcW w:w="13275" w:type="dxa"/>
            <w:gridSpan w:val="10"/>
            <w:shd w:val="clear" w:color="000000" w:fill="A8D08D"/>
            <w:vAlign w:val="center"/>
            <w:hideMark/>
          </w:tcPr>
          <w:p w14:paraId="52C24BE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bookmarkStart w:id="1" w:name="_Hlk178074726"/>
            <w:r w:rsidRPr="00711E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Valsts sociālā nodrošinājuma pabalsts</w:t>
            </w:r>
          </w:p>
        </w:tc>
      </w:tr>
      <w:tr w:rsidR="000935D3" w:rsidRPr="00711E85" w14:paraId="294E8259" w14:textId="77777777" w:rsidTr="00370025">
        <w:trPr>
          <w:trHeight w:val="315"/>
        </w:trPr>
        <w:tc>
          <w:tcPr>
            <w:tcW w:w="13275" w:type="dxa"/>
            <w:gridSpan w:val="10"/>
            <w:shd w:val="clear" w:color="000000" w:fill="F2F2F2"/>
            <w:vAlign w:val="center"/>
            <w:hideMark/>
          </w:tcPr>
          <w:p w14:paraId="4AB5536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Personām ar invaliditāti</w:t>
            </w:r>
          </w:p>
        </w:tc>
      </w:tr>
      <w:tr w:rsidR="000935D3" w:rsidRPr="00711E85" w14:paraId="1C4184DE" w14:textId="77777777" w:rsidTr="00370025">
        <w:trPr>
          <w:trHeight w:val="885"/>
        </w:trPr>
        <w:tc>
          <w:tcPr>
            <w:tcW w:w="2174" w:type="dxa"/>
            <w:shd w:val="clear" w:color="auto" w:fill="auto"/>
            <w:vAlign w:val="center"/>
            <w:hideMark/>
          </w:tcPr>
          <w:p w14:paraId="43EB6394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Invaliditātes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3857F70A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Koefi-cients</w:t>
            </w:r>
            <w:proofErr w:type="spellEnd"/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1ACFF0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01.01.2020.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4C11C9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01.01.2021.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F73A82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3068FF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01.01.2024.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DCE191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01.01.2025.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6A5C585" w14:textId="562D2729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01.01.2026.</w:t>
            </w:r>
            <w:r w:rsidR="004B15CF">
              <w:rPr>
                <w:rStyle w:val="FootnoteReference"/>
                <w:rFonts w:ascii="Times New Roman" w:eastAsia="Times New Roman" w:hAnsi="Times New Roman" w:cs="Times New Roman"/>
                <w:b/>
                <w:bCs/>
                <w:lang w:eastAsia="lv-LV"/>
              </w:rPr>
              <w:footnoteReference w:id="1"/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0977FD3" w14:textId="486C571E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  <w:r w:rsidR="004B15CF">
              <w:rPr>
                <w:rStyle w:val="FootnoteReference"/>
                <w:rFonts w:ascii="Times New Roman" w:eastAsia="Times New Roman" w:hAnsi="Times New Roman" w:cs="Times New Roman"/>
                <w:b/>
                <w:bCs/>
                <w:lang w:eastAsia="lv-LV"/>
              </w:rPr>
              <w:footnoteReference w:id="2"/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F0F6278" w14:textId="51C4FB0F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01.01.2028.</w:t>
            </w:r>
            <w:r w:rsidR="004B15CF">
              <w:rPr>
                <w:rStyle w:val="FootnoteReference"/>
                <w:rFonts w:ascii="Times New Roman" w:eastAsia="Times New Roman" w:hAnsi="Times New Roman" w:cs="Times New Roman"/>
                <w:b/>
                <w:bCs/>
                <w:lang w:eastAsia="lv-LV"/>
              </w:rPr>
              <w:footnoteReference w:id="3"/>
            </w:r>
          </w:p>
        </w:tc>
      </w:tr>
      <w:tr w:rsidR="000935D3" w:rsidRPr="00711E85" w14:paraId="57AD16F8" w14:textId="77777777" w:rsidTr="00370025">
        <w:trPr>
          <w:trHeight w:val="315"/>
        </w:trPr>
        <w:tc>
          <w:tcPr>
            <w:tcW w:w="13275" w:type="dxa"/>
            <w:gridSpan w:val="10"/>
            <w:shd w:val="clear" w:color="000000" w:fill="F2F2F2"/>
            <w:vAlign w:val="center"/>
            <w:hideMark/>
          </w:tcPr>
          <w:p w14:paraId="1892ED7A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Kopš bērnības  </w:t>
            </w:r>
          </w:p>
        </w:tc>
      </w:tr>
      <w:tr w:rsidR="000935D3" w:rsidRPr="00711E85" w14:paraId="40BE5BF6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26570408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73427BDF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1.4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4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897197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159,50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7B8C30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190,40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61E7A0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219, 80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A3BFE8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239, 40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AA0BD1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264,60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383D83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295,40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40B08F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317,80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6644BD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338,80</w:t>
            </w:r>
          </w:p>
        </w:tc>
      </w:tr>
      <w:tr w:rsidR="000935D3" w:rsidRPr="00711E85" w14:paraId="1D6DCDF8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61DAB293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nestrādājošs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5"/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1E0192D0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D69EE2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159,50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3E16D8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247, 52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A33084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285, 74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2D1E69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311, 22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987CAF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343,98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981D0E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384,02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437F4B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413,14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1B4500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440,44</w:t>
            </w:r>
          </w:p>
        </w:tc>
      </w:tr>
      <w:tr w:rsidR="000935D3" w:rsidRPr="00711E85" w14:paraId="738469D1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18835EE4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II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02DC025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1,2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D53395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147,23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CCCC2F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163,20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66032D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188, 40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38BCD1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205, 20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5476A1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226,80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FBD7E1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253,20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39B501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272,40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85C2F0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290,40</w:t>
            </w:r>
          </w:p>
        </w:tc>
      </w:tr>
      <w:tr w:rsidR="000935D3" w:rsidRPr="00711E85" w14:paraId="544D4802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39DC6E10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nestrādājošs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6"/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58772E75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F3E25C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147,23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E3B427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195, 84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272AC7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226, 08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44F697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246, 24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58E977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272,16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A564DE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303,84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BF8383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326,88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C917BF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348,48</w:t>
            </w:r>
          </w:p>
        </w:tc>
      </w:tr>
      <w:tr w:rsidR="000935D3" w:rsidRPr="00711E85" w14:paraId="5002C065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33D0650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III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5CC13B8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Bāze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7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C1660E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122,69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191094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41D2CC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E4B952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171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4A6BE3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189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BDD3F6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211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1D6BF1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227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66EB42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242</w:t>
            </w:r>
          </w:p>
        </w:tc>
      </w:tr>
      <w:tr w:rsidR="000935D3" w:rsidRPr="00711E85" w14:paraId="34ADE9D0" w14:textId="77777777" w:rsidTr="00370025">
        <w:trPr>
          <w:trHeight w:val="315"/>
        </w:trPr>
        <w:tc>
          <w:tcPr>
            <w:tcW w:w="13275" w:type="dxa"/>
            <w:gridSpan w:val="10"/>
            <w:shd w:val="clear" w:color="000000" w:fill="F2F2F2"/>
            <w:vAlign w:val="center"/>
            <w:hideMark/>
          </w:tcPr>
          <w:p w14:paraId="149BB650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Pārējās personas ar invaliditāti</w:t>
            </w:r>
          </w:p>
        </w:tc>
      </w:tr>
      <w:tr w:rsidR="000935D3" w:rsidRPr="00711E85" w14:paraId="3BE63110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0EEFA6B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1ADC296E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 xml:space="preserve">1,4 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8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B2E1E1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104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345ADA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152,60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324A4B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175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FCF8BF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191, 80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838ABB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232,40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1214FE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260,40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603D78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280,00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C70BBE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298,20</w:t>
            </w:r>
          </w:p>
        </w:tc>
      </w:tr>
      <w:tr w:rsidR="000935D3" w:rsidRPr="00711E85" w14:paraId="3C089FC2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08F5150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nestrādājošs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9"/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3D3525DB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AFA1AC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104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7E1099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198,38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F390D5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227, 50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AC2952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249, 34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5E0060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302,12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E53273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338,52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714FE9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364,00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B77BFD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387,66</w:t>
            </w:r>
          </w:p>
        </w:tc>
      </w:tr>
      <w:tr w:rsidR="000935D3" w:rsidRPr="00711E85" w14:paraId="5200AE99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31E5B5E9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II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54807CB7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1,2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03D66D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96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E9F820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130,80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84C0F4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8F3BEC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164, 40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9EA04C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199,20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1C4FF4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223,20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D825C9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240,00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D26511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255,60</w:t>
            </w:r>
          </w:p>
        </w:tc>
      </w:tr>
      <w:tr w:rsidR="000935D3" w:rsidRPr="00711E85" w14:paraId="304C8BB5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7F3710F9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nestrādājošs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0"/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7E932826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E78383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96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511339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156,96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FF4850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29FB28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197, 28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391019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239,04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CF602C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267,84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4D448F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288,00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EFFA43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306,72</w:t>
            </w:r>
          </w:p>
        </w:tc>
      </w:tr>
      <w:tr w:rsidR="000935D3" w:rsidRPr="00711E85" w14:paraId="5B27DA9D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0398669D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III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08A54FEF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Bāze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1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8F82E7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41B25E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109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08A023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125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984804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B3909E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63D463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7BBBCB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8449C2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213</w:t>
            </w:r>
          </w:p>
        </w:tc>
      </w:tr>
      <w:tr w:rsidR="000935D3" w:rsidRPr="00711E85" w14:paraId="48E1ED8E" w14:textId="77777777" w:rsidTr="00370025">
        <w:trPr>
          <w:trHeight w:val="885"/>
        </w:trPr>
        <w:tc>
          <w:tcPr>
            <w:tcW w:w="2977" w:type="dxa"/>
            <w:gridSpan w:val="2"/>
            <w:vMerge w:val="restart"/>
            <w:shd w:val="clear" w:color="000000" w:fill="F2F2F2"/>
            <w:vAlign w:val="center"/>
            <w:hideMark/>
          </w:tcPr>
          <w:p w14:paraId="22FA8D55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Pensijas vecumu sasniegušām personām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010CB69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01.01.2020.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5FC6A2D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01.01.2021.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6261EAF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618021B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01.01.2024.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0B9AE38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01.01.2025.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50171DF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21E54C7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74B46DB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01.01.2028.</w:t>
            </w:r>
          </w:p>
        </w:tc>
      </w:tr>
      <w:tr w:rsidR="000935D3" w:rsidRPr="00711E85" w14:paraId="0DCCDB66" w14:textId="77777777" w:rsidTr="00370025">
        <w:trPr>
          <w:trHeight w:val="315"/>
        </w:trPr>
        <w:tc>
          <w:tcPr>
            <w:tcW w:w="2977" w:type="dxa"/>
            <w:gridSpan w:val="2"/>
            <w:vMerge/>
            <w:vAlign w:val="center"/>
            <w:hideMark/>
          </w:tcPr>
          <w:p w14:paraId="1E6345F7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17FE55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64,03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28E989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109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2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381C6F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125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4BA6B8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EBB6E8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78B5CF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87A9DF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309E61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213</w:t>
            </w:r>
          </w:p>
        </w:tc>
      </w:tr>
      <w:tr w:rsidR="000935D3" w:rsidRPr="00711E85" w14:paraId="438871B2" w14:textId="77777777" w:rsidTr="00370025">
        <w:trPr>
          <w:trHeight w:val="885"/>
        </w:trPr>
        <w:tc>
          <w:tcPr>
            <w:tcW w:w="2977" w:type="dxa"/>
            <w:gridSpan w:val="2"/>
            <w:shd w:val="clear" w:color="000000" w:fill="F2F2F2"/>
            <w:vAlign w:val="center"/>
            <w:hideMark/>
          </w:tcPr>
          <w:p w14:paraId="07097FC5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Apgādnieka zaudējuma gadījumā</w:t>
            </w:r>
          </w:p>
          <w:p w14:paraId="12776663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099F91D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 xml:space="preserve"> </w:t>
            </w: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no                 01.01.2020.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49AA056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01.01.2021.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1A9EDBC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5B62F99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01.01.2024.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7F0E504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01.01.2025.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632A8AA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721556C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37AEAF5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01.01.2028.</w:t>
            </w:r>
          </w:p>
        </w:tc>
      </w:tr>
      <w:tr w:rsidR="000935D3" w:rsidRPr="00711E85" w14:paraId="7B240817" w14:textId="77777777" w:rsidTr="00370025">
        <w:trPr>
          <w:trHeight w:val="6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647E8723" w14:textId="77777777" w:rsidR="000935D3" w:rsidRPr="00711E85" w:rsidRDefault="00CB15E8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0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 xml:space="preserve">Līdz 7 </w:t>
              </w:r>
              <w:proofErr w:type="spellStart"/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g.v</w:t>
              </w:r>
              <w:proofErr w:type="spellEnd"/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.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3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51342DF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1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92,50 / 106,72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4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EF95A3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F0633A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BF8D22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171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3A21FD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189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DAD665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211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03CA1A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227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11343F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242</w:t>
            </w:r>
          </w:p>
        </w:tc>
      </w:tr>
      <w:tr w:rsidR="000935D3" w:rsidRPr="00711E85" w14:paraId="3D44B6BA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305749A0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 xml:space="preserve">No 7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g.v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5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FB04EE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111,00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9D09EB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163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366547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7C2F54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D4795E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E4EB03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BCAD3A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F272F0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290</w:t>
            </w:r>
          </w:p>
        </w:tc>
      </w:tr>
      <w:tr w:rsidR="000935D3" w:rsidRPr="00711E85" w14:paraId="2D37B100" w14:textId="77777777" w:rsidTr="00370025">
        <w:trPr>
          <w:trHeight w:val="315"/>
        </w:trPr>
        <w:tc>
          <w:tcPr>
            <w:tcW w:w="5499" w:type="dxa"/>
            <w:gridSpan w:val="4"/>
            <w:shd w:val="clear" w:color="auto" w:fill="auto"/>
            <w:vAlign w:val="center"/>
            <w:hideMark/>
          </w:tcPr>
          <w:p w14:paraId="1022CF7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2522" w:type="dxa"/>
            <w:gridSpan w:val="2"/>
            <w:shd w:val="clear" w:color="auto" w:fill="auto"/>
            <w:vAlign w:val="center"/>
            <w:hideMark/>
          </w:tcPr>
          <w:p w14:paraId="227DF68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5675AE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917432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C783D4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BD4C93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935D3" w:rsidRPr="00711E85" w14:paraId="010AFF19" w14:textId="77777777" w:rsidTr="00370025">
        <w:trPr>
          <w:trHeight w:val="330"/>
        </w:trPr>
        <w:tc>
          <w:tcPr>
            <w:tcW w:w="13275" w:type="dxa"/>
            <w:gridSpan w:val="10"/>
            <w:shd w:val="clear" w:color="000000" w:fill="A8D08D"/>
            <w:vAlign w:val="center"/>
            <w:hideMark/>
          </w:tcPr>
          <w:p w14:paraId="4C8E100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Minimālās pensijas</w:t>
            </w:r>
          </w:p>
        </w:tc>
      </w:tr>
      <w:tr w:rsidR="000935D3" w:rsidRPr="00711E85" w14:paraId="0FE1B82A" w14:textId="77777777" w:rsidTr="00370025">
        <w:trPr>
          <w:trHeight w:val="315"/>
        </w:trPr>
        <w:tc>
          <w:tcPr>
            <w:tcW w:w="13275" w:type="dxa"/>
            <w:gridSpan w:val="10"/>
            <w:shd w:val="clear" w:color="000000" w:fill="F2F2F2"/>
            <w:vAlign w:val="center"/>
            <w:hideMark/>
          </w:tcPr>
          <w:p w14:paraId="1DE907E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lang w:eastAsia="lv-LV"/>
              </w:rPr>
              <w:t>Minimālās vecuma pensijas aprēķina bāzes apmērs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b/>
                <w:lang w:eastAsia="lv-LV"/>
              </w:rPr>
              <w:footnoteReference w:id="16"/>
            </w:r>
          </w:p>
        </w:tc>
      </w:tr>
      <w:tr w:rsidR="000935D3" w:rsidRPr="00711E85" w14:paraId="5A1792CA" w14:textId="77777777" w:rsidTr="00370025">
        <w:trPr>
          <w:trHeight w:val="88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6162D08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6E796A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01.01.2020.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D8AD27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01.01.2021.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1B9049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1F2A54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01.01.2024.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4BC192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01.01.2025.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F1E682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C8F733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644024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</w:t>
            </w:r>
          </w:p>
        </w:tc>
      </w:tr>
      <w:tr w:rsidR="000935D3" w:rsidRPr="00711E85" w14:paraId="4F908B74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5567300A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Pensijas vecuma personām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2AAD59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ED1A3AE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4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136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7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B81142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1EF73D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171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A3AC36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189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B676C9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211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9BE71D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227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A23195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242</w:t>
            </w:r>
          </w:p>
        </w:tc>
      </w:tr>
      <w:tr w:rsidR="000935D3" w:rsidRPr="00711E85" w14:paraId="63CC3A91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7742C158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Personām ar invaliditāti kopš bērnības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70055D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122,69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2EAD3BB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5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163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8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5C97B9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D97DED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64DEAA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62EDF4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F37A65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4F6314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290</w:t>
            </w:r>
          </w:p>
        </w:tc>
      </w:tr>
      <w:tr w:rsidR="000935D3" w:rsidRPr="00711E85" w14:paraId="0243D713" w14:textId="77777777" w:rsidTr="00370025">
        <w:trPr>
          <w:trHeight w:val="547"/>
        </w:trPr>
        <w:tc>
          <w:tcPr>
            <w:tcW w:w="13275" w:type="dxa"/>
            <w:gridSpan w:val="10"/>
            <w:shd w:val="clear" w:color="000000" w:fill="F2F2F2"/>
            <w:vAlign w:val="center"/>
            <w:hideMark/>
          </w:tcPr>
          <w:p w14:paraId="2CEFB01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Minimālās invaliditātes pensija  </w:t>
            </w:r>
          </w:p>
        </w:tc>
      </w:tr>
      <w:tr w:rsidR="000935D3" w:rsidRPr="00711E85" w14:paraId="7A956968" w14:textId="77777777" w:rsidTr="00370025">
        <w:trPr>
          <w:trHeight w:val="885"/>
        </w:trPr>
        <w:tc>
          <w:tcPr>
            <w:tcW w:w="2174" w:type="dxa"/>
            <w:shd w:val="clear" w:color="auto" w:fill="auto"/>
            <w:vAlign w:val="center"/>
            <w:hideMark/>
          </w:tcPr>
          <w:p w14:paraId="7F9EB084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05E6B62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Koefi-cients</w:t>
            </w:r>
            <w:proofErr w:type="spellEnd"/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EE622C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01.01.2020.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DD0D96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01.01.2021.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031056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3A8469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 01.01.2024.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9A8B4F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 01.01.2025.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8345F9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01.01.2026.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C43421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B4AAB2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01.01.2028.</w:t>
            </w:r>
          </w:p>
        </w:tc>
      </w:tr>
      <w:tr w:rsidR="000935D3" w:rsidRPr="00711E85" w14:paraId="33726AA1" w14:textId="77777777" w:rsidTr="00370025">
        <w:trPr>
          <w:trHeight w:val="315"/>
        </w:trPr>
        <w:tc>
          <w:tcPr>
            <w:tcW w:w="2174" w:type="dxa"/>
            <w:shd w:val="clear" w:color="000000" w:fill="F2F2F2"/>
            <w:vAlign w:val="center"/>
            <w:hideMark/>
          </w:tcPr>
          <w:p w14:paraId="50F9C46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lastRenderedPageBreak/>
              <w:t>Kopš bērnības</w:t>
            </w:r>
          </w:p>
        </w:tc>
        <w:tc>
          <w:tcPr>
            <w:tcW w:w="803" w:type="dxa"/>
            <w:shd w:val="clear" w:color="000000" w:fill="F2F2F2"/>
            <w:vAlign w:val="center"/>
            <w:hideMark/>
          </w:tcPr>
          <w:p w14:paraId="18F1570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7DA366D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00ACA5F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7A67AB3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`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761FC5C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3BF256A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5AF320E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3C422EC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5208B77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</w:tr>
      <w:tr w:rsidR="000935D3" w:rsidRPr="00711E85" w14:paraId="5DC8C854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477170A3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 invaliditātes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65FB085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1.6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A7CA7E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196,30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B41699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260,80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77D5DB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300,8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F80F95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329, 60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1EB545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361,60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C0FEC4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404,80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9E8CCC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436,80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3054F8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464,00</w:t>
            </w:r>
          </w:p>
        </w:tc>
      </w:tr>
      <w:tr w:rsidR="000935D3" w:rsidRPr="00711E85" w14:paraId="234F1A0D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7ABA39FF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II invaliditātes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554FD2A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1.4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251944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171, 77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EB3584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228,20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14EF4B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263,2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D0EBE3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288, 40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9A309A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316,40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EB57B2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354,20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34123F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382,20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50E5E9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406,00</w:t>
            </w:r>
          </w:p>
        </w:tc>
      </w:tr>
      <w:tr w:rsidR="000935D3" w:rsidRPr="00711E85" w14:paraId="515613F2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2CA726B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III invaliditātes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2385D51D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6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Bāze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19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04D72B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122,69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63653F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163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D3ECAE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CFB841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806733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226,00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A7DF1A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253,00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CAD294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273,00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A1561C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290,00</w:t>
            </w:r>
          </w:p>
        </w:tc>
      </w:tr>
      <w:tr w:rsidR="000935D3" w:rsidRPr="00711E85" w14:paraId="5CE54688" w14:textId="77777777" w:rsidTr="00370025">
        <w:trPr>
          <w:trHeight w:val="315"/>
        </w:trPr>
        <w:tc>
          <w:tcPr>
            <w:tcW w:w="13275" w:type="dxa"/>
            <w:gridSpan w:val="10"/>
            <w:shd w:val="clear" w:color="000000" w:fill="F2F2F2"/>
            <w:vAlign w:val="center"/>
            <w:hideMark/>
          </w:tcPr>
          <w:p w14:paraId="6E480B45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Pārējās personas ar invaliditāti</w:t>
            </w:r>
          </w:p>
        </w:tc>
      </w:tr>
      <w:tr w:rsidR="000935D3" w:rsidRPr="00711E85" w14:paraId="100F55B6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62CFC1F8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 invaliditātes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57513CE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1.6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299724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3C124B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217,60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3AB73E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251,2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38A277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273, 60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618725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302,40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2E8693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337,60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918965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363,20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F4BF55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387,20</w:t>
            </w:r>
          </w:p>
        </w:tc>
      </w:tr>
      <w:tr w:rsidR="000935D3" w:rsidRPr="00711E85" w14:paraId="147EA437" w14:textId="77777777" w:rsidTr="00370025">
        <w:trPr>
          <w:trHeight w:val="315"/>
        </w:trPr>
        <w:tc>
          <w:tcPr>
            <w:tcW w:w="2174" w:type="dxa"/>
            <w:shd w:val="clear" w:color="auto" w:fill="auto"/>
            <w:noWrap/>
            <w:vAlign w:val="center"/>
            <w:hideMark/>
          </w:tcPr>
          <w:p w14:paraId="3757D174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II invaliditātes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3F0B1AA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1.4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80AEF8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112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69507D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190,40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E5A49C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219,8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8CD112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239, 40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E174E3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264,60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F219B4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295,40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74DFAD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317,80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59C9EA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338,80</w:t>
            </w:r>
          </w:p>
        </w:tc>
      </w:tr>
      <w:tr w:rsidR="000935D3" w:rsidRPr="00711E85" w14:paraId="4C81CD5C" w14:textId="77777777" w:rsidTr="00370025">
        <w:trPr>
          <w:trHeight w:val="315"/>
        </w:trPr>
        <w:tc>
          <w:tcPr>
            <w:tcW w:w="2174" w:type="dxa"/>
            <w:shd w:val="clear" w:color="auto" w:fill="auto"/>
            <w:vAlign w:val="center"/>
            <w:hideMark/>
          </w:tcPr>
          <w:p w14:paraId="596E9318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III invaliditātes grupa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14:paraId="020DD3A4" w14:textId="77777777" w:rsidR="000935D3" w:rsidRPr="00711E85" w:rsidRDefault="00CB15E8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7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Bāze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20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77CFED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80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14943C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2BA8A6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95B779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171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507B93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189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459594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211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2C2107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227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9FF919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242</w:t>
            </w:r>
          </w:p>
        </w:tc>
      </w:tr>
      <w:tr w:rsidR="000935D3" w:rsidRPr="00711E85" w14:paraId="74E53DDB" w14:textId="77777777" w:rsidTr="00370025">
        <w:trPr>
          <w:trHeight w:val="885"/>
        </w:trPr>
        <w:tc>
          <w:tcPr>
            <w:tcW w:w="2977" w:type="dxa"/>
            <w:gridSpan w:val="2"/>
            <w:shd w:val="clear" w:color="000000" w:fill="F2F2F2"/>
            <w:vAlign w:val="center"/>
            <w:hideMark/>
          </w:tcPr>
          <w:p w14:paraId="2AB02B66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Apgādnieka zaudējuma gadījumā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437DADE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 xml:space="preserve"> </w:t>
            </w: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no                 01.01.2020.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4784C26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01.01.2021.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4B2269D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024446F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01.01.2024.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10621E2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01.01.2025.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1F2AD9F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49F9B55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0BAFDE0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01.01.2028.</w:t>
            </w:r>
          </w:p>
        </w:tc>
      </w:tr>
      <w:tr w:rsidR="000935D3" w:rsidRPr="00711E85" w14:paraId="51C33210" w14:textId="77777777" w:rsidTr="00370025">
        <w:trPr>
          <w:trHeight w:val="615"/>
        </w:trPr>
        <w:tc>
          <w:tcPr>
            <w:tcW w:w="297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982E4CF" w14:textId="77777777" w:rsidR="000935D3" w:rsidRPr="00711E85" w:rsidRDefault="00CB15E8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8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 xml:space="preserve">Līdz 7 </w:t>
              </w:r>
              <w:proofErr w:type="spellStart"/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g.v</w:t>
              </w:r>
              <w:proofErr w:type="spellEnd"/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.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21"/>
            </w:r>
          </w:p>
        </w:tc>
        <w:tc>
          <w:tcPr>
            <w:tcW w:w="126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D90A28E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19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92,50 / 106,72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22"/>
            </w:r>
          </w:p>
        </w:tc>
        <w:tc>
          <w:tcPr>
            <w:tcW w:w="126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0B8F4C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136</w:t>
            </w:r>
          </w:p>
        </w:tc>
        <w:tc>
          <w:tcPr>
            <w:tcW w:w="126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29281C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157</w:t>
            </w:r>
          </w:p>
        </w:tc>
        <w:tc>
          <w:tcPr>
            <w:tcW w:w="126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9899E3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171</w:t>
            </w:r>
          </w:p>
        </w:tc>
        <w:tc>
          <w:tcPr>
            <w:tcW w:w="126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F866AA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189</w:t>
            </w:r>
          </w:p>
        </w:tc>
        <w:tc>
          <w:tcPr>
            <w:tcW w:w="133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72B78DD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211</w:t>
            </w:r>
          </w:p>
        </w:tc>
        <w:tc>
          <w:tcPr>
            <w:tcW w:w="133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6C9823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227</w:t>
            </w:r>
          </w:p>
        </w:tc>
        <w:tc>
          <w:tcPr>
            <w:tcW w:w="133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7B965837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242</w:t>
            </w:r>
          </w:p>
        </w:tc>
      </w:tr>
      <w:tr w:rsidR="000935D3" w:rsidRPr="00711E85" w14:paraId="79496BAA" w14:textId="77777777" w:rsidTr="00370025">
        <w:trPr>
          <w:trHeight w:val="315"/>
        </w:trPr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6461DC" w14:textId="77777777" w:rsidR="000935D3" w:rsidRPr="00711E85" w:rsidRDefault="00CB15E8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20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 xml:space="preserve">No 7 </w:t>
              </w:r>
              <w:proofErr w:type="spellStart"/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g.v</w:t>
              </w:r>
              <w:proofErr w:type="spellEnd"/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.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23"/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0B0AC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111,00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8A9C75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163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4522EC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188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FD942A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206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DF3A5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226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ACDF97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253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AE9212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273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AA35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290</w:t>
            </w:r>
          </w:p>
        </w:tc>
      </w:tr>
      <w:tr w:rsidR="000935D3" w:rsidRPr="00711E85" w14:paraId="33244F83" w14:textId="77777777" w:rsidTr="00370025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44CE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504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6DC0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32B5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38BB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2D75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C473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935D3" w:rsidRPr="00711E85" w14:paraId="2D2C78B7" w14:textId="77777777" w:rsidTr="00370025">
        <w:trPr>
          <w:trHeight w:val="330"/>
        </w:trPr>
        <w:tc>
          <w:tcPr>
            <w:tcW w:w="13275" w:type="dxa"/>
            <w:gridSpan w:val="10"/>
            <w:tcBorders>
              <w:top w:val="nil"/>
            </w:tcBorders>
            <w:shd w:val="clear" w:color="000000" w:fill="A8D08D"/>
            <w:vAlign w:val="center"/>
            <w:hideMark/>
          </w:tcPr>
          <w:p w14:paraId="130B2238" w14:textId="77777777" w:rsidR="000935D3" w:rsidRPr="000E61BB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hyperlink w:anchor="RANGE!_ftn21" w:history="1">
              <w:r w:rsidR="000935D3" w:rsidRPr="000E61B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lv-LV"/>
                </w:rPr>
                <w:t>Minimālo ienākumu sliekšņi sociālās palīdzības jomā</w:t>
              </w:r>
            </w:hyperlink>
            <w:r w:rsidR="000935D3" w:rsidRPr="000E61BB">
              <w:rPr>
                <w:rStyle w:val="FootnoteReference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footnoteReference w:id="24"/>
            </w:r>
          </w:p>
        </w:tc>
      </w:tr>
      <w:tr w:rsidR="000935D3" w:rsidRPr="00711E85" w14:paraId="5D0C4C88" w14:textId="77777777" w:rsidTr="00370025">
        <w:trPr>
          <w:trHeight w:val="885"/>
        </w:trPr>
        <w:tc>
          <w:tcPr>
            <w:tcW w:w="2977" w:type="dxa"/>
            <w:gridSpan w:val="2"/>
            <w:shd w:val="clear" w:color="000000" w:fill="F2F2F2"/>
            <w:vAlign w:val="center"/>
            <w:hideMark/>
          </w:tcPr>
          <w:p w14:paraId="1E1FCB1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44BE02B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01.01.2020.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487A575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01.01.2021.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18761F1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069397D1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01.01.2024.</w:t>
            </w:r>
          </w:p>
        </w:tc>
        <w:tc>
          <w:tcPr>
            <w:tcW w:w="1261" w:type="dxa"/>
            <w:shd w:val="clear" w:color="000000" w:fill="F2F2F2"/>
            <w:vAlign w:val="center"/>
            <w:hideMark/>
          </w:tcPr>
          <w:p w14:paraId="6733D3F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01.01.2025.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4A57768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186C1EE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</w:p>
        </w:tc>
        <w:tc>
          <w:tcPr>
            <w:tcW w:w="1331" w:type="dxa"/>
            <w:shd w:val="clear" w:color="000000" w:fill="F2F2F2"/>
            <w:vAlign w:val="center"/>
            <w:hideMark/>
          </w:tcPr>
          <w:p w14:paraId="06EA13F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01.01.2028.</w:t>
            </w:r>
          </w:p>
        </w:tc>
      </w:tr>
      <w:tr w:rsidR="000935D3" w:rsidRPr="00711E85" w14:paraId="6E1FD515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3BE0F5E4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Garantētā minimālā ienākuma slieksnis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04608A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64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9C73D9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footnoteReference w:customMarkFollows="1" w:id="25"/>
              <w:t>109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26"/>
            </w: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/ 76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B93CAC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125 / 87,5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FD6780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137 / 96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1C8631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166 / 116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F8D3CA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186 / 130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85C6BF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200 / 140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CA7D84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213 / 149</w:t>
            </w:r>
          </w:p>
        </w:tc>
      </w:tr>
      <w:tr w:rsidR="000935D3" w:rsidRPr="00711E85" w14:paraId="3B017F15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563E6B8E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Trūcīgas mājsaimniecības ienākumu slieksnis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3B11A3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128,06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C46FAC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footnoteReference w:customMarkFollows="1" w:id="27"/>
              <w:t>272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28"/>
            </w: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/ 190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3A0FA5D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313 /  219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55A2B7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343 / 240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F42E99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377 / 264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5094DB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422 / 295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00F7D82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455 / 319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3F2CF6B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483 / 338</w:t>
            </w:r>
          </w:p>
        </w:tc>
      </w:tr>
      <w:tr w:rsidR="000935D3" w:rsidRPr="00711E85" w14:paraId="2EE89DE5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43751B33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Maznodrošinātas mājsaimniecības ienākumu slieksnis (maksimālais apmērs)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EA153C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430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E1915B4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24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436</w:t>
              </w:r>
              <w:r w:rsidR="000935D3" w:rsidRPr="00711E85">
                <w:rPr>
                  <w:rStyle w:val="FootnoteReference"/>
                  <w:rFonts w:ascii="Times New Roman" w:eastAsia="Times New Roman" w:hAnsi="Times New Roman" w:cs="Times New Roman"/>
                  <w:lang w:eastAsia="lv-LV"/>
                </w:rPr>
                <w:footnoteReference w:id="29"/>
              </w:r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/ 305</w:t>
              </w:r>
            </w:hyperlink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362444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501 / 351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BE21FE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549 / 384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CEDA45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604 / 423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3C5D6B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676 / 473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7CB577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728 / 510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7EE83FE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774 / 542</w:t>
            </w:r>
          </w:p>
        </w:tc>
      </w:tr>
      <w:tr w:rsidR="000935D3" w:rsidRPr="00711E85" w14:paraId="2C78871A" w14:textId="77777777" w:rsidTr="00370025">
        <w:trPr>
          <w:trHeight w:val="690"/>
        </w:trPr>
        <w:tc>
          <w:tcPr>
            <w:tcW w:w="13275" w:type="dxa"/>
            <w:gridSpan w:val="10"/>
            <w:shd w:val="clear" w:color="000000" w:fill="A8D08D"/>
            <w:vAlign w:val="center"/>
            <w:hideMark/>
          </w:tcPr>
          <w:p w14:paraId="2CFE225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Minimālo ienākumu sliekšņi pilngadību sasniegušam bārenim un bez vecāku gādības palikušajam bērnam pēc ārpusģimenes aprūpes</w:t>
            </w:r>
          </w:p>
        </w:tc>
      </w:tr>
      <w:tr w:rsidR="000935D3" w:rsidRPr="00711E85" w14:paraId="3C2279A2" w14:textId="77777777" w:rsidTr="00370025">
        <w:trPr>
          <w:trHeight w:val="885"/>
        </w:trPr>
        <w:tc>
          <w:tcPr>
            <w:tcW w:w="2977" w:type="dxa"/>
            <w:gridSpan w:val="2"/>
            <w:shd w:val="clear" w:color="000000" w:fill="DBDBDB"/>
            <w:vAlign w:val="center"/>
            <w:hideMark/>
          </w:tcPr>
          <w:p w14:paraId="26E3B0F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61" w:type="dxa"/>
            <w:shd w:val="clear" w:color="000000" w:fill="DBDBDB"/>
            <w:vAlign w:val="center"/>
            <w:hideMark/>
          </w:tcPr>
          <w:p w14:paraId="08088FE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01.01.2020.</w:t>
            </w:r>
          </w:p>
        </w:tc>
        <w:tc>
          <w:tcPr>
            <w:tcW w:w="1261" w:type="dxa"/>
            <w:shd w:val="clear" w:color="000000" w:fill="DBDBDB"/>
            <w:vAlign w:val="center"/>
            <w:hideMark/>
          </w:tcPr>
          <w:p w14:paraId="4B85762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01.01.2021.</w:t>
            </w:r>
          </w:p>
        </w:tc>
        <w:tc>
          <w:tcPr>
            <w:tcW w:w="1261" w:type="dxa"/>
            <w:shd w:val="clear" w:color="000000" w:fill="DBDBDB"/>
            <w:vAlign w:val="center"/>
            <w:hideMark/>
          </w:tcPr>
          <w:p w14:paraId="5A12527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01.01.2023.</w:t>
            </w:r>
          </w:p>
        </w:tc>
        <w:tc>
          <w:tcPr>
            <w:tcW w:w="1261" w:type="dxa"/>
            <w:shd w:val="clear" w:color="000000" w:fill="DBDBDB"/>
            <w:vAlign w:val="center"/>
            <w:hideMark/>
          </w:tcPr>
          <w:p w14:paraId="0BF3789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01.01.2024.</w:t>
            </w:r>
          </w:p>
        </w:tc>
        <w:tc>
          <w:tcPr>
            <w:tcW w:w="1261" w:type="dxa"/>
            <w:shd w:val="clear" w:color="000000" w:fill="DBDBDB"/>
            <w:vAlign w:val="center"/>
            <w:hideMark/>
          </w:tcPr>
          <w:p w14:paraId="1665803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  01.01.2025.</w:t>
            </w:r>
          </w:p>
        </w:tc>
        <w:tc>
          <w:tcPr>
            <w:tcW w:w="1331" w:type="dxa"/>
            <w:shd w:val="clear" w:color="000000" w:fill="D9D9D9"/>
            <w:vAlign w:val="center"/>
            <w:hideMark/>
          </w:tcPr>
          <w:p w14:paraId="4EF4652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01.01.2026</w:t>
            </w:r>
          </w:p>
        </w:tc>
        <w:tc>
          <w:tcPr>
            <w:tcW w:w="1331" w:type="dxa"/>
            <w:shd w:val="clear" w:color="000000" w:fill="D9D9D9"/>
            <w:vAlign w:val="center"/>
            <w:hideMark/>
          </w:tcPr>
          <w:p w14:paraId="10D9FC63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01.01.2027.</w:t>
            </w:r>
          </w:p>
        </w:tc>
        <w:tc>
          <w:tcPr>
            <w:tcW w:w="1331" w:type="dxa"/>
            <w:shd w:val="clear" w:color="000000" w:fill="D9D9D9"/>
            <w:vAlign w:val="center"/>
            <w:hideMark/>
          </w:tcPr>
          <w:p w14:paraId="15B42CA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Apmērs </w:t>
            </w:r>
            <w:proofErr w:type="spellStart"/>
            <w:r w:rsidRPr="00711E8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euro</w:t>
            </w:r>
            <w:proofErr w:type="spellEnd"/>
            <w:r w:rsidRPr="00711E85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no 01.01.2028.</w:t>
            </w:r>
          </w:p>
        </w:tc>
      </w:tr>
      <w:tr w:rsidR="000935D3" w:rsidRPr="00711E85" w14:paraId="0FE8A1EE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11A109B5" w14:textId="7DA05DA2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 xml:space="preserve">Vienreizējs pabalsts </w:t>
            </w:r>
            <w:r w:rsidR="00272D9C">
              <w:rPr>
                <w:rFonts w:ascii="Times New Roman" w:eastAsia="Times New Roman" w:hAnsi="Times New Roman" w:cs="Times New Roman"/>
                <w:lang w:eastAsia="lv-LV"/>
              </w:rPr>
              <w:t xml:space="preserve">(VP) </w:t>
            </w: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patstāvīgas dzīves uzsākšanai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9FE0DA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 xml:space="preserve">128,06 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25F1357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25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218</w:t>
              </w:r>
              <w:r w:rsidR="000935D3" w:rsidRPr="00711E85">
                <w:rPr>
                  <w:rStyle w:val="FootnoteReference"/>
                  <w:rFonts w:ascii="Times New Roman" w:eastAsia="Times New Roman" w:hAnsi="Times New Roman" w:cs="Times New Roman"/>
                  <w:lang w:eastAsia="lv-LV"/>
                </w:rPr>
                <w:footnoteReference w:id="30"/>
              </w:r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 xml:space="preserve"> </w:t>
              </w:r>
            </w:hyperlink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475CF9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251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6AAA02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274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ACF34D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302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A2ADDD2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338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98C804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364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2E2300F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387</w:t>
            </w:r>
          </w:p>
        </w:tc>
      </w:tr>
      <w:tr w:rsidR="000935D3" w:rsidRPr="00711E85" w14:paraId="767F00D4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6A98E2A7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Vienreizējs pabalsts patstāvīgas dzīves uzsākšanai jaunietim ar invaliditāti kopš bērnības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063C0D8B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245,38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8E03E0D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26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327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31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DB9472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376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7EC43A5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411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DEBD08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453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AACB99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507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F58C62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546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BB76A8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580</w:t>
            </w:r>
          </w:p>
        </w:tc>
      </w:tr>
      <w:tr w:rsidR="000935D3" w:rsidRPr="00711E85" w14:paraId="1534DC20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014FB6FC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Cs/>
                <w:lang w:eastAsia="lv-LV"/>
              </w:rPr>
              <w:t>Pabalsts ikmēneša izdevumiem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A2B9FA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64,03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2699067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footnoteReference w:customMarkFollows="1" w:id="32"/>
              <w:t>109</w:t>
            </w:r>
            <w:r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33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79AC486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125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7721DB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137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FEB2244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166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A8E5F4D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2EAC338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200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635028A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213</w:t>
            </w:r>
          </w:p>
        </w:tc>
      </w:tr>
      <w:tr w:rsidR="000935D3" w:rsidRPr="00711E85" w14:paraId="16A3DE01" w14:textId="77777777" w:rsidTr="00370025">
        <w:trPr>
          <w:trHeight w:val="315"/>
        </w:trPr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14:paraId="27ED6D5A" w14:textId="77777777" w:rsidR="000935D3" w:rsidRPr="00711E85" w:rsidRDefault="000935D3" w:rsidP="00F369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bCs/>
                <w:lang w:eastAsia="lv-LV"/>
              </w:rPr>
              <w:t>Pabalsts ikmēneša izdevumiem jaunietim ar invaliditāti kopš bērnības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5A88D23C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122,69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4DF63F02" w14:textId="77777777" w:rsidR="000935D3" w:rsidRPr="00711E85" w:rsidRDefault="00CB15E8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hyperlink w:anchor="RANGE!_ftn28" w:history="1">
              <w:r w:rsidR="000935D3" w:rsidRPr="00711E85">
                <w:rPr>
                  <w:rFonts w:ascii="Times New Roman" w:eastAsia="Times New Roman" w:hAnsi="Times New Roman" w:cs="Times New Roman"/>
                  <w:lang w:eastAsia="lv-LV"/>
                </w:rPr>
                <w:t>163</w:t>
              </w:r>
            </w:hyperlink>
            <w:r w:rsidR="000935D3" w:rsidRPr="00711E85">
              <w:rPr>
                <w:rStyle w:val="FootnoteReference"/>
                <w:rFonts w:ascii="Times New Roman" w:eastAsia="Times New Roman" w:hAnsi="Times New Roman" w:cs="Times New Roman"/>
                <w:lang w:eastAsia="lv-LV"/>
              </w:rPr>
              <w:footnoteReference w:id="34"/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7ADC0930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188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665971FE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206</w:t>
            </w:r>
          </w:p>
        </w:tc>
        <w:tc>
          <w:tcPr>
            <w:tcW w:w="1261" w:type="dxa"/>
            <w:shd w:val="clear" w:color="auto" w:fill="auto"/>
            <w:vAlign w:val="center"/>
            <w:hideMark/>
          </w:tcPr>
          <w:p w14:paraId="10770B59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226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41FB024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253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5593AA1F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273</w:t>
            </w:r>
          </w:p>
        </w:tc>
        <w:tc>
          <w:tcPr>
            <w:tcW w:w="1331" w:type="dxa"/>
            <w:shd w:val="clear" w:color="auto" w:fill="auto"/>
            <w:vAlign w:val="center"/>
            <w:hideMark/>
          </w:tcPr>
          <w:p w14:paraId="1CF24DEA" w14:textId="77777777" w:rsidR="000935D3" w:rsidRPr="00711E85" w:rsidRDefault="000935D3" w:rsidP="00F36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711E85">
              <w:rPr>
                <w:rFonts w:ascii="Times New Roman" w:eastAsia="Times New Roman" w:hAnsi="Times New Roman" w:cs="Times New Roman"/>
                <w:lang w:eastAsia="lv-LV"/>
              </w:rPr>
              <w:t>290</w:t>
            </w:r>
            <w:bookmarkEnd w:id="1"/>
          </w:p>
        </w:tc>
      </w:tr>
    </w:tbl>
    <w:p w14:paraId="7E991B89" w14:textId="77777777" w:rsidR="000935D3" w:rsidRPr="000935D3" w:rsidRDefault="000935D3">
      <w:pPr>
        <w:rPr>
          <w:rFonts w:ascii="Times New Roman" w:hAnsi="Times New Roman" w:cs="Times New Roman"/>
          <w:lang w:val="en-US"/>
        </w:rPr>
      </w:pPr>
    </w:p>
    <w:sectPr w:rsidR="000935D3" w:rsidRPr="000935D3" w:rsidSect="004974D8">
      <w:pgSz w:w="16838" w:h="11906" w:orient="landscape"/>
      <w:pgMar w:top="993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105BBD" w14:textId="77777777" w:rsidR="009452A4" w:rsidRDefault="009452A4" w:rsidP="009452A4">
      <w:pPr>
        <w:spacing w:after="0" w:line="240" w:lineRule="auto"/>
      </w:pPr>
      <w:r>
        <w:separator/>
      </w:r>
    </w:p>
  </w:endnote>
  <w:endnote w:type="continuationSeparator" w:id="0">
    <w:p w14:paraId="71BDD089" w14:textId="77777777" w:rsidR="009452A4" w:rsidRDefault="009452A4" w:rsidP="00945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D094EA" w14:textId="77777777" w:rsidR="009452A4" w:rsidRDefault="009452A4" w:rsidP="009452A4">
      <w:pPr>
        <w:spacing w:after="0" w:line="240" w:lineRule="auto"/>
      </w:pPr>
      <w:r>
        <w:separator/>
      </w:r>
    </w:p>
  </w:footnote>
  <w:footnote w:type="continuationSeparator" w:id="0">
    <w:p w14:paraId="505C97E2" w14:textId="77777777" w:rsidR="009452A4" w:rsidRDefault="009452A4" w:rsidP="009452A4">
      <w:pPr>
        <w:spacing w:after="0" w:line="240" w:lineRule="auto"/>
      </w:pPr>
      <w:r>
        <w:continuationSeparator/>
      </w:r>
    </w:p>
  </w:footnote>
  <w:footnote w:id="1">
    <w:p w14:paraId="1D443127" w14:textId="43B005EA" w:rsidR="004B15CF" w:rsidRPr="004B15CF" w:rsidRDefault="004B15CF">
      <w:pPr>
        <w:pStyle w:val="FootnoteText"/>
        <w:rPr>
          <w:rFonts w:ascii="Times New Roman" w:hAnsi="Times New Roman" w:cs="Times New Roman"/>
        </w:rPr>
      </w:pPr>
      <w:r w:rsidRPr="004B15CF">
        <w:rPr>
          <w:rStyle w:val="FootnoteReference"/>
          <w:rFonts w:ascii="Times New Roman" w:hAnsi="Times New Roman" w:cs="Times New Roman"/>
        </w:rPr>
        <w:footnoteRef/>
      </w:r>
      <w:r w:rsidRPr="004B15CF">
        <w:rPr>
          <w:rFonts w:ascii="Times New Roman" w:hAnsi="Times New Roman" w:cs="Times New Roman"/>
        </w:rPr>
        <w:t xml:space="preserve"> Prognozētā mediāna</w:t>
      </w:r>
      <w:r>
        <w:rPr>
          <w:rFonts w:ascii="Times New Roman" w:hAnsi="Times New Roman" w:cs="Times New Roman"/>
        </w:rPr>
        <w:t xml:space="preserve"> </w:t>
      </w:r>
      <w:r w:rsidRPr="004B15CF">
        <w:rPr>
          <w:rFonts w:ascii="Times New Roman" w:hAnsi="Times New Roman" w:cs="Times New Roman"/>
        </w:rPr>
        <w:t>844</w:t>
      </w:r>
      <w:r w:rsidR="000E3EFF">
        <w:rPr>
          <w:rFonts w:ascii="Times New Roman" w:hAnsi="Times New Roman" w:cs="Times New Roman"/>
        </w:rPr>
        <w:t>,</w:t>
      </w:r>
      <w:r w:rsidRPr="004B15CF">
        <w:rPr>
          <w:rFonts w:ascii="Times New Roman" w:hAnsi="Times New Roman" w:cs="Times New Roman"/>
        </w:rPr>
        <w:t>55</w:t>
      </w:r>
      <w:r w:rsidR="008C1769">
        <w:rPr>
          <w:rFonts w:ascii="Times New Roman" w:hAnsi="Times New Roman" w:cs="Times New Roman"/>
        </w:rPr>
        <w:t xml:space="preserve"> </w:t>
      </w:r>
      <w:proofErr w:type="spellStart"/>
      <w:r w:rsidR="008C1769" w:rsidRPr="008C1769">
        <w:rPr>
          <w:rFonts w:ascii="Times New Roman" w:hAnsi="Times New Roman" w:cs="Times New Roman"/>
          <w:i/>
          <w:iCs/>
        </w:rPr>
        <w:t>euro</w:t>
      </w:r>
      <w:proofErr w:type="spellEnd"/>
    </w:p>
  </w:footnote>
  <w:footnote w:id="2">
    <w:p w14:paraId="7F570737" w14:textId="6A679153" w:rsidR="004B15CF" w:rsidRPr="004B15CF" w:rsidRDefault="004B15C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4B15CF">
        <w:rPr>
          <w:rFonts w:ascii="Times New Roman" w:hAnsi="Times New Roman" w:cs="Times New Roman"/>
        </w:rPr>
        <w:t>Prognozētā mediāna</w:t>
      </w:r>
      <w:r>
        <w:rPr>
          <w:rFonts w:ascii="Times New Roman" w:hAnsi="Times New Roman" w:cs="Times New Roman"/>
        </w:rPr>
        <w:t xml:space="preserve"> </w:t>
      </w:r>
      <w:r w:rsidRPr="004B15CF">
        <w:rPr>
          <w:rFonts w:ascii="Times New Roman" w:hAnsi="Times New Roman" w:cs="Times New Roman"/>
        </w:rPr>
        <w:t>909</w:t>
      </w:r>
      <w:r w:rsidR="000E3EFF">
        <w:rPr>
          <w:rFonts w:ascii="Times New Roman" w:hAnsi="Times New Roman" w:cs="Times New Roman"/>
        </w:rPr>
        <w:t>,</w:t>
      </w:r>
      <w:r w:rsidRPr="004B15CF">
        <w:rPr>
          <w:rFonts w:ascii="Times New Roman" w:hAnsi="Times New Roman" w:cs="Times New Roman"/>
        </w:rPr>
        <w:t>58</w:t>
      </w:r>
      <w:r w:rsidR="008C1769">
        <w:rPr>
          <w:rFonts w:ascii="Times New Roman" w:hAnsi="Times New Roman" w:cs="Times New Roman"/>
        </w:rPr>
        <w:t xml:space="preserve"> </w:t>
      </w:r>
      <w:proofErr w:type="spellStart"/>
      <w:r w:rsidR="008C1769" w:rsidRPr="008C1769">
        <w:rPr>
          <w:rFonts w:ascii="Times New Roman" w:hAnsi="Times New Roman" w:cs="Times New Roman"/>
          <w:i/>
          <w:iCs/>
        </w:rPr>
        <w:t>euro</w:t>
      </w:r>
      <w:proofErr w:type="spellEnd"/>
    </w:p>
  </w:footnote>
  <w:footnote w:id="3">
    <w:p w14:paraId="0CE03C9A" w14:textId="6A9AFAA0" w:rsidR="004B15CF" w:rsidRPr="004B15CF" w:rsidRDefault="004B15C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4B15CF">
        <w:rPr>
          <w:rFonts w:ascii="Times New Roman" w:hAnsi="Times New Roman" w:cs="Times New Roman"/>
        </w:rPr>
        <w:t>Prognozētā mediāna</w:t>
      </w:r>
      <w:r>
        <w:rPr>
          <w:rFonts w:ascii="Times New Roman" w:hAnsi="Times New Roman" w:cs="Times New Roman"/>
        </w:rPr>
        <w:t xml:space="preserve"> </w:t>
      </w:r>
      <w:r w:rsidR="008C1769" w:rsidRPr="008C1769">
        <w:rPr>
          <w:rFonts w:ascii="Times New Roman" w:hAnsi="Times New Roman" w:cs="Times New Roman"/>
        </w:rPr>
        <w:t>966</w:t>
      </w:r>
      <w:r w:rsidR="000E3EFF">
        <w:rPr>
          <w:rFonts w:ascii="Times New Roman" w:hAnsi="Times New Roman" w:cs="Times New Roman"/>
        </w:rPr>
        <w:t>,</w:t>
      </w:r>
      <w:r w:rsidR="008C1769" w:rsidRPr="008C1769">
        <w:rPr>
          <w:rFonts w:ascii="Times New Roman" w:hAnsi="Times New Roman" w:cs="Times New Roman"/>
        </w:rPr>
        <w:t>88</w:t>
      </w:r>
      <w:r w:rsidR="008C1769">
        <w:rPr>
          <w:rFonts w:ascii="Times New Roman" w:hAnsi="Times New Roman" w:cs="Times New Roman"/>
        </w:rPr>
        <w:t xml:space="preserve"> </w:t>
      </w:r>
      <w:proofErr w:type="spellStart"/>
      <w:r w:rsidR="008C1769" w:rsidRPr="008C1769">
        <w:rPr>
          <w:rFonts w:ascii="Times New Roman" w:hAnsi="Times New Roman" w:cs="Times New Roman"/>
          <w:i/>
          <w:iCs/>
        </w:rPr>
        <w:t>euro</w:t>
      </w:r>
      <w:proofErr w:type="spellEnd"/>
    </w:p>
  </w:footnote>
  <w:footnote w:id="4">
    <w:p w14:paraId="27889798" w14:textId="77777777" w:rsidR="000935D3" w:rsidRPr="009452A4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452A4">
        <w:rPr>
          <w:rStyle w:val="FootnoteReference"/>
        </w:rPr>
        <w:footnoteRef/>
      </w:r>
      <w:r w:rsidRPr="009452A4"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2020. gadā koeficients 1.3. Koeficients 1.4. stājās spēkā no 2021. gada</w:t>
      </w:r>
    </w:p>
  </w:footnote>
  <w:footnote w:id="5">
    <w:p w14:paraId="3E2C63C8" w14:textId="77777777" w:rsidR="000935D3" w:rsidRPr="009452A4" w:rsidRDefault="000935D3" w:rsidP="000935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9452A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9452A4">
        <w:rPr>
          <w:rFonts w:ascii="Times New Roman" w:hAnsi="Times New Roman" w:cs="Times New Roman"/>
          <w:sz w:val="20"/>
          <w:szCs w:val="20"/>
        </w:rPr>
        <w:t xml:space="preserve"> </w:t>
      </w:r>
      <w:r w:rsidRPr="009452A4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+ 30% piemaksa no I invaliditātes grupai noteiktā apmērā</w:t>
      </w:r>
    </w:p>
  </w:footnote>
  <w:footnote w:id="6">
    <w:p w14:paraId="47FCC706" w14:textId="77777777" w:rsidR="000935D3" w:rsidRPr="009452A4" w:rsidRDefault="000935D3" w:rsidP="000935D3">
      <w:pPr>
        <w:pStyle w:val="FootnoteText"/>
        <w:rPr>
          <w:lang w:val="en-US"/>
        </w:rPr>
      </w:pPr>
      <w:r w:rsidRPr="009452A4">
        <w:rPr>
          <w:rStyle w:val="FootnoteReference"/>
        </w:rPr>
        <w:footnoteRef/>
      </w:r>
      <w:r w:rsidRPr="009452A4">
        <w:t xml:space="preserve"> </w:t>
      </w:r>
      <w:r w:rsidRPr="009452A4">
        <w:rPr>
          <w:rFonts w:ascii="Calibri" w:eastAsia="Times New Roman" w:hAnsi="Calibri" w:cs="Calibri"/>
          <w:lang w:eastAsia="lv-LV"/>
        </w:rPr>
        <w:t>+20% piemaksa no II invaliditātes grupai noteiktā apmērā</w:t>
      </w:r>
    </w:p>
  </w:footnote>
  <w:footnote w:id="7">
    <w:p w14:paraId="476C0314" w14:textId="77777777" w:rsidR="000935D3" w:rsidRPr="009452A4" w:rsidRDefault="000935D3" w:rsidP="000935D3">
      <w:pPr>
        <w:pStyle w:val="FootnoteText"/>
        <w:rPr>
          <w:lang w:val="en-US"/>
        </w:rPr>
      </w:pPr>
      <w:r w:rsidRPr="009452A4">
        <w:rPr>
          <w:rStyle w:val="FootnoteReference"/>
        </w:rPr>
        <w:footnoteRef/>
      </w:r>
      <w:r w:rsidRPr="009452A4">
        <w:t xml:space="preserve"> 25% no ienākumu mediāna</w:t>
      </w:r>
    </w:p>
  </w:footnote>
  <w:footnote w:id="8">
    <w:p w14:paraId="15BEDE33" w14:textId="77777777" w:rsidR="000935D3" w:rsidRPr="009452A4" w:rsidRDefault="000935D3" w:rsidP="000935D3">
      <w:pPr>
        <w:pStyle w:val="FootnoteText"/>
        <w:rPr>
          <w:lang w:val="en-US"/>
        </w:rPr>
      </w:pPr>
      <w:r w:rsidRPr="009452A4">
        <w:rPr>
          <w:rStyle w:val="FootnoteReference"/>
        </w:rPr>
        <w:footnoteRef/>
      </w:r>
      <w:r w:rsidRPr="009452A4"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2020. gadā koeficients 1.3. Koeficients 1.4. stājās spēkā no 2021. gada</w:t>
      </w:r>
    </w:p>
  </w:footnote>
  <w:footnote w:id="9">
    <w:p w14:paraId="565F0C63" w14:textId="77777777" w:rsidR="000935D3" w:rsidRPr="009452A4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+ 30% piemaksa no I invaliditātes grupai noteiktā apmēra</w:t>
      </w:r>
    </w:p>
  </w:footnote>
  <w:footnote w:id="10">
    <w:p w14:paraId="176B2535" w14:textId="77777777" w:rsidR="000935D3" w:rsidRPr="009452A4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+20% piemaksa no II invaliditātes grupai noteiktā apmērā</w:t>
      </w:r>
    </w:p>
  </w:footnote>
  <w:footnote w:id="11">
    <w:p w14:paraId="047F23AC" w14:textId="77777777" w:rsidR="000935D3" w:rsidRPr="009452A4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20 % no ienākumu mediānas; no 2025.gada 1.janvāra 22% no ienākumu mediānas</w:t>
      </w:r>
    </w:p>
  </w:footnote>
  <w:footnote w:id="12">
    <w:p w14:paraId="1C88208E" w14:textId="77777777" w:rsidR="000935D3" w:rsidRPr="009452A4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20 % no ienākumu mediānas; no 2025.gada 1.janvāra 22% no ienākumu mediānas</w:t>
      </w:r>
    </w:p>
  </w:footnote>
  <w:footnote w:id="13">
    <w:p w14:paraId="2D559B5D" w14:textId="77777777" w:rsidR="000935D3" w:rsidRPr="009452A4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25 % no ienākumu mediānas</w:t>
      </w:r>
    </w:p>
  </w:footnote>
  <w:footnote w:id="14">
    <w:p w14:paraId="483605F8" w14:textId="77777777" w:rsidR="000935D3" w:rsidRPr="009452A4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Līdz 2021.gadam apgādnieka zaudējuma VSNP apmērs bija atšķirīgs (augstāks) bērniem ar invaliditāti.</w:t>
      </w:r>
    </w:p>
  </w:footnote>
  <w:footnote w:id="15">
    <w:p w14:paraId="5B8FC3FF" w14:textId="77777777" w:rsidR="000935D3" w:rsidRPr="009452A4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30 % no ienākumu mediānas</w:t>
      </w:r>
    </w:p>
  </w:footnote>
  <w:footnote w:id="16">
    <w:p w14:paraId="355F03BA" w14:textId="77777777" w:rsidR="000935D3" w:rsidRPr="00F0797E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52A4">
        <w:rPr>
          <w:rFonts w:ascii="Times New Roman" w:eastAsia="Times New Roman" w:hAnsi="Times New Roman" w:cs="Times New Roman"/>
          <w:lang w:eastAsia="lv-LV"/>
        </w:rPr>
        <w:t>Piemērojot vecuma pensijas aprēķina bāzei koeficientu – 1,1, un par katru nākamo gadu, kas pārsniedz vecuma pensijas piešķiršanai nepieciešamo apdrošināšanas stāžu, palielinot apmēru par diviem procentiem no minimālās vecuma pensijas aprēķina bāzes</w:t>
      </w:r>
    </w:p>
  </w:footnote>
  <w:footnote w:id="17">
    <w:p w14:paraId="191EB43D" w14:textId="77777777" w:rsidR="000935D3" w:rsidRPr="00F0797E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7C1C81">
        <w:rPr>
          <w:rFonts w:ascii="Times New Roman" w:eastAsia="Times New Roman" w:hAnsi="Times New Roman" w:cs="Times New Roman"/>
          <w:lang w:eastAsia="lv-LV"/>
        </w:rPr>
        <w:t>25 % no ienākumu mediānas</w:t>
      </w:r>
    </w:p>
  </w:footnote>
  <w:footnote w:id="18">
    <w:p w14:paraId="49F54E71" w14:textId="77777777" w:rsidR="000935D3" w:rsidRPr="00F0797E" w:rsidRDefault="000935D3" w:rsidP="000935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7C1C81">
        <w:rPr>
          <w:rFonts w:ascii="Times New Roman" w:eastAsia="Times New Roman" w:hAnsi="Times New Roman" w:cs="Times New Roman"/>
          <w:lang w:eastAsia="lv-LV"/>
        </w:rPr>
        <w:t>30 % no ienākumu mediānas</w:t>
      </w:r>
    </w:p>
  </w:footnote>
  <w:footnote w:id="19">
    <w:p w14:paraId="62CF2D6D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30 % no ienākumu mediānas</w:t>
      </w:r>
    </w:p>
  </w:footnote>
  <w:footnote w:id="20">
    <w:p w14:paraId="410E8969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25 % no ienākumu mediānas</w:t>
      </w:r>
    </w:p>
  </w:footnote>
  <w:footnote w:id="21">
    <w:p w14:paraId="65BA60AD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25 % no ienākumu mediānas</w:t>
      </w:r>
    </w:p>
  </w:footnote>
  <w:footnote w:id="22">
    <w:p w14:paraId="3A1BBD64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Līdz 2021.gadam apgādnieka zaudējuma VSNP apmērs bija atšķirīgs (augstāks) bērniem ar invaliditāti</w:t>
      </w:r>
    </w:p>
  </w:footnote>
  <w:footnote w:id="23">
    <w:p w14:paraId="553D786C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30 % no ienākumu mediānas</w:t>
      </w:r>
    </w:p>
  </w:footnote>
  <w:footnote w:id="24">
    <w:p w14:paraId="3241B1EF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Tiek piemērotas ekvivalences skalas: pirmajai personai mājsaimniecībā piemēro koeficientu 1, pārejām personām - 0.7 no pirmās personas</w:t>
      </w:r>
    </w:p>
  </w:footnote>
  <w:footnote w:id="25">
    <w:p w14:paraId="1D53EA7A" w14:textId="77777777" w:rsidR="000935D3" w:rsidRPr="009E43C8" w:rsidRDefault="000935D3" w:rsidP="000935D3">
      <w:pPr>
        <w:spacing w:after="0" w:line="240" w:lineRule="auto"/>
        <w:rPr>
          <w:rFonts w:ascii="Times New Roman" w:hAnsi="Times New Roman" w:cs="Times New Roman"/>
        </w:rPr>
      </w:pPr>
    </w:p>
  </w:footnote>
  <w:footnote w:id="26">
    <w:p w14:paraId="37571D31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20 % no ienākumu mediānas; no 2025.gada 1.janvāra 22% no ienākumu mediānas</w:t>
      </w:r>
    </w:p>
  </w:footnote>
  <w:footnote w:id="27">
    <w:p w14:paraId="2407B699" w14:textId="77777777" w:rsidR="000935D3" w:rsidRPr="009E43C8" w:rsidRDefault="000935D3" w:rsidP="000935D3">
      <w:pPr>
        <w:spacing w:after="0" w:line="240" w:lineRule="auto"/>
        <w:rPr>
          <w:rFonts w:ascii="Times New Roman" w:hAnsi="Times New Roman" w:cs="Times New Roman"/>
        </w:rPr>
      </w:pPr>
    </w:p>
  </w:footnote>
  <w:footnote w:id="28">
    <w:p w14:paraId="56F4BE3C" w14:textId="77777777" w:rsidR="000935D3" w:rsidRPr="00BF7D89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50 % no ienākumu mediānas</w:t>
      </w:r>
    </w:p>
  </w:footnote>
  <w:footnote w:id="29">
    <w:p w14:paraId="0632D58C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80 % no ienākumu mediānas</w:t>
      </w:r>
    </w:p>
  </w:footnote>
  <w:footnote w:id="30">
    <w:p w14:paraId="673715DA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40 % no ienākumu mediānas</w:t>
      </w:r>
    </w:p>
  </w:footnote>
  <w:footnote w:id="31">
    <w:p w14:paraId="474E3CAA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40 % no ienākumu mediānas</w:t>
      </w:r>
    </w:p>
  </w:footnote>
  <w:footnote w:id="32">
    <w:p w14:paraId="1F7A11E3" w14:textId="77777777" w:rsidR="000935D3" w:rsidRPr="009E43C8" w:rsidRDefault="000935D3" w:rsidP="006D52B2">
      <w:pPr>
        <w:pStyle w:val="NoSpacing"/>
        <w:rPr>
          <w:rFonts w:ascii="Times New Roman" w:hAnsi="Times New Roman" w:cs="Times New Roman"/>
        </w:rPr>
      </w:pPr>
    </w:p>
  </w:footnote>
  <w:footnote w:id="33">
    <w:p w14:paraId="290CF9EC" w14:textId="77777777" w:rsidR="000935D3" w:rsidRPr="009E43C8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20 % no ienākumu mediānas; no 2025.gada 1.janvāra 22% no ienākumu mediānas</w:t>
      </w:r>
    </w:p>
  </w:footnote>
  <w:footnote w:id="34">
    <w:p w14:paraId="71DC9F02" w14:textId="77777777" w:rsidR="000935D3" w:rsidRPr="00BF7D89" w:rsidRDefault="000935D3" w:rsidP="000935D3">
      <w:pPr>
        <w:pStyle w:val="FootnoteText"/>
        <w:rPr>
          <w:rFonts w:ascii="Times New Roman" w:hAnsi="Times New Roman" w:cs="Times New Roman"/>
          <w:lang w:val="en-US"/>
        </w:rPr>
      </w:pPr>
      <w:r w:rsidRPr="009E43C8">
        <w:rPr>
          <w:rStyle w:val="FootnoteReference"/>
          <w:rFonts w:ascii="Times New Roman" w:hAnsi="Times New Roman" w:cs="Times New Roman"/>
        </w:rPr>
        <w:footnoteRef/>
      </w:r>
      <w:r w:rsidRPr="009E43C8">
        <w:rPr>
          <w:rFonts w:ascii="Times New Roman" w:hAnsi="Times New Roman" w:cs="Times New Roman"/>
        </w:rPr>
        <w:t xml:space="preserve"> </w:t>
      </w:r>
      <w:r w:rsidRPr="009E43C8">
        <w:rPr>
          <w:rFonts w:ascii="Times New Roman" w:eastAsia="Times New Roman" w:hAnsi="Times New Roman" w:cs="Times New Roman"/>
          <w:lang w:eastAsia="lv-LV"/>
        </w:rPr>
        <w:t>30 % no ienākumu mediānas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2A4"/>
    <w:rsid w:val="000935D3"/>
    <w:rsid w:val="000E3EFF"/>
    <w:rsid w:val="000E61BB"/>
    <w:rsid w:val="001327E0"/>
    <w:rsid w:val="00272D9C"/>
    <w:rsid w:val="00370025"/>
    <w:rsid w:val="004974D8"/>
    <w:rsid w:val="004B15CF"/>
    <w:rsid w:val="006D52B2"/>
    <w:rsid w:val="00711E85"/>
    <w:rsid w:val="007234DF"/>
    <w:rsid w:val="007A523B"/>
    <w:rsid w:val="008407E9"/>
    <w:rsid w:val="008C1769"/>
    <w:rsid w:val="009452A4"/>
    <w:rsid w:val="009E43C8"/>
    <w:rsid w:val="00B22839"/>
    <w:rsid w:val="00BF7D89"/>
    <w:rsid w:val="00CB15E8"/>
    <w:rsid w:val="00D679EC"/>
    <w:rsid w:val="00F0797E"/>
    <w:rsid w:val="00FC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30A9E4"/>
  <w15:chartTrackingRefBased/>
  <w15:docId w15:val="{A1702AEA-2CD4-4905-A51F-91ECC63B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452A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452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52A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452A4"/>
    <w:rPr>
      <w:vertAlign w:val="superscript"/>
    </w:rPr>
  </w:style>
  <w:style w:type="paragraph" w:styleId="NoSpacing">
    <w:name w:val="No Spacing"/>
    <w:uiPriority w:val="1"/>
    <w:qFormat/>
    <w:rsid w:val="006D52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BD06E81429046A6E3253AE1429A43" ma:contentTypeVersion="9" ma:contentTypeDescription="Create a new document." ma:contentTypeScope="" ma:versionID="69e62519c87d00a835962d965151c57b">
  <xsd:schema xmlns:xsd="http://www.w3.org/2001/XMLSchema" xmlns:xs="http://www.w3.org/2001/XMLSchema" xmlns:p="http://schemas.microsoft.com/office/2006/metadata/properties" xmlns:ns3="b514aafe-92a5-4fa9-beb2-fc38c773ffe4" targetNamespace="http://schemas.microsoft.com/office/2006/metadata/properties" ma:root="true" ma:fieldsID="3c5daa3995a19b32c090e8db884e0e7c" ns3:_="">
    <xsd:import namespace="b514aafe-92a5-4fa9-beb2-fc38c773ffe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14aafe-92a5-4fa9-beb2-fc38c773ffe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63E62-C4B7-48EC-9207-FF599F8ADC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14aafe-92a5-4fa9-beb2-fc38c773ff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6392FE-4C2F-43E5-A5D3-E015643DB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D3EF0-A463-4968-8110-C5939340B8EF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dcmitype/"/>
    <ds:schemaRef ds:uri="b514aafe-92a5-4fa9-beb2-fc38c773ffe4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1B586A5-8296-4B3E-9458-83B91E7E3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3415</Words>
  <Characters>1948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LM</Company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Zemrībo</dc:creator>
  <cp:keywords/>
  <dc:description/>
  <cp:lastModifiedBy>Evija Kūla</cp:lastModifiedBy>
  <cp:revision>8</cp:revision>
  <dcterms:created xsi:type="dcterms:W3CDTF">2024-09-25T14:36:00Z</dcterms:created>
  <dcterms:modified xsi:type="dcterms:W3CDTF">2024-09-26T08:01:00Z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0x010100AC0BD06E81429046A6E3253AE1429A43</vt:lpwstr>
  </property>
</Properties>
</file>