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atklāta konkursa izsludināšanu uz Korupcijas novēršanas un apkarošanas biroja priekšnieka amatu"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likuma 4.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izsludināt atklātu pretendentu konkursu uz Korupcijas novēršanas un apkarošanas biroja (turpmāk - KNAB) priekšnieka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Korupcijas novēršanas un apkarošanas biroja likuma 4. panta pirmo daļu KNAB priekšnieku pēc Ministru kabineta ieteikuma uz pieciem gadiem amatā ieceļ Saeima.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KNAB priekšnieks Jēkabs Straume 2017. gada 15. jūnijā tika iecelts amatā uz pieciem gadiem, līdz ar to šī gada 14. jūnijā beigsies viņa pilnvaru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Korupcijas novēršanas un apkarošanas biroja likuma 4. panta otrajai daļai uz Korupcijas novēršanas un apkarošanas biroja priekšnieka amatu Ministru kabinets izsludina atklātu konkursu.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 augusta noteikumu Nr. 516 "Noteikumi par Korupcijas novēršanas un apkarošanas biroja priekšnieka amata pretendentu pieteikšanās nosacījumiem un kārtību, kā arī pretendentu atlases un vērtēšanas kārtību" (turpmāk – Noteikumi Nr. 516) 14. punkts paredz, ka pamatojoties uz Ministru kabineta lēmumu par konkursa izsludināšanu, Valsts kanceleja nodrošina konkursa sludinājuma publicēšanu oficiālajā izdevumā "Latvijas Vēstnesis" un Ministru kabineta tīmekļvietnē (www.mk.gov.lv).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516 2. punktam, Ministru kabinets izsludina atklātu konkursu uz vakanto KNAB priekšnieka amatu, nosakot pretendentu pieteikumu iesniegšanai 20 darbdienu ilgu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Korupcijas novēršanas un apkarošanas biroja likuma 4. panta trešo daļu KNAB priekšnieka amata pretendentu atlasi veic komisija, kuru vada Valsts kancelejas direktors. Komisijas sastāvā ir ģenerālprokurors, Satversmes aizsardzības biroja direktors un Valsts drošības dienesta priekšnieks. KNAB priekšnieka amata pretendentu atlasē ar padomdevēja tiesībām piedalās ne vairāk kā trīs KNAB Sabiedriski konsultatīvās padomes pilnvaroti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atlase notiks saskaņā ar Noteikumiem Nr. 516. Atbilstoši Noteikumu Nr. 516 3. punktā noteiktajam konkurss notiek divās kārtās. Pirmajā kārtā tiks izvērtēta pretendentu atbilstība Korupcijas novēršanas un apkarošanas biroja likuma 4. panta piektajā daļā noteiktajām obligātajām prasībām, izvērtējot pretendentu iesniegtos dokumentus un kompetento iestāžu atzinumus.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konkursa otrajā kārtā tiks padziļināti izvērtēta pretendentu kvalifikācija, amatam nepieciešamā pieredze un zināšanas. Otrās kārtas ietvaros notiks pārrunas ar pretendentiem, tostarp pretendentiem būs nepieciešams sniegt savu redzējumu par biroja darbības prioritātēm un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noslēgumā apstiprināšanai Ministru kabinetā tiks virzīts pretendents (vai pretendenti), kas ieguvis visvairāk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22-TA-577</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22-TA-577</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anotācija_(ex_ante)_22-TA-577.docx</dc:title>
</cp:coreProperties>
</file>

<file path=docProps/custom.xml><?xml version="1.0" encoding="utf-8"?>
<Properties xmlns="http://schemas.openxmlformats.org/officeDocument/2006/custom-properties" xmlns:vt="http://schemas.openxmlformats.org/officeDocument/2006/docPropsVTypes"/>
</file>