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"Kundziņu mežs" Ceraukstes pagastā, Bauskas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"Kundziņu mežs" (nekustamā īpašuma kadastra Nr. 4050 009 0241) Ceraukstes pagastā, Bauskas novadā (turpmāk – Nekustamais īpašums)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4050 009 0418 9,23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4050 009 0419 6,05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4050 009 0420 0,3724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4050 009 0421 1,47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4050 009 0422 2,34 ha platībā (turpmāk – Zemes vienība vai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autoceļu izveidei un autoceļu valsts pārvaldes īstenošanai.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Ceraukstes pagasta zemesgrāmatas nodalījumā Nr. 100000584087. Īpašuma tiesības uz Nekustamo īpašumu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009 0418, 4050 009 0419, 4050 009 0420, 4050 009 0421 un 4050 009 0422  izveidotas, sadalot zemes vienību ar kadastra apzīmējumu 4050 009 0342.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(dati skatīti 2024. gada 9. decembrī), Satiksmes ministrijas valdījumā pārņemamajām Zemes vienībām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aizsargājama koka (dižkoka)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9,23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8,32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6,05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5,46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0420 – apgrūtinājumi nav reģistrēti. Zemes vienības lietošanas mērķis ir "Zeme dzelzceļa infrastruktūras zemes nodalījuma joslā un ceļu zemes nodalījuma joslā" (kods 1101), platība 0,3724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0,3517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0421 - zemes īpašniekam nepiederoša būve vai būves daļa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1,47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0422 - zemes īpašniekam nepiederoša būve vai būves daļa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2,34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2,09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4050 009 0418 ir reģistrēts apgrūtinājums - aizsargājama koka (dižkoka) teritorija. Ja zemes vienībā ar kadastra apzīmējumu 4050 009 0418</w:t>
      </w:r>
      <w:r w:rsidR="00000000" w:rsidRPr="00000000" w:rsidDel="00000000">
        <w:rPr>
          <w:b w:val="1"/>
          <w:rtl w:val="0"/>
        </w:rPr>
        <w:t xml:space="preserve"> </w:t>
      </w:r>
      <w:r w:rsidR="00000000" w:rsidRPr="00000000" w:rsidDel="00000000">
        <w:rPr>
          <w:rtl w:val="0"/>
        </w:rPr>
        <w:t xml:space="preserve">atradīsies aizsargājams koks un Rail Baltica projekta īstenošanas ietvaros aizsargājamā koka pastāvēšanu nebūs iespējams savienot ar Rail Baltica dzelzceļa saistītās infrastruktūras izveidi, to varēs nocirst, ievērojot Rail Baltica projekta īstenošanas likuma 4. 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4050 009 0418 un 4050 009 0421 atrodas inženierbūves "Pumpēnu ceļš", būves kadastra apzīmējums 4050 009 0342 001, (turpmāk – Inženierbūve Nr. 1) daļa. Inženierbūve Nr. 1 reģistrēta būvju nekustamā īpašuma "Meža autoceļš Pumpēnu ceļš", Ceraukstes pagasts, Bauskas novads (kadastra Nr. 4050 509 0012) sastāvā, uz kuru īpašuma tiesības nostiprinātas Ceraukstes pagasta zemesgrāmatas nodalījumā Nr. 100000641135 akciju sabiedrībai "Latvijas valsts meži" (reģistrācijas Nr. 40003466281).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4050 009 0419 un 4050 009 0422 atrodas inženierbūves "Meža ceļš - Ceraukstes platā stiga", būves kadastra apzīmējums 4050 009 0342 002 (turpmāk – Inženierbūve Nr. 2) daļa. Inženierbūve Nr. 2 reģistrēta būvju nekustamā īpašuma bez nosaukuma, Ceraukstes pagasts, Bauskas novads (kadastra Nr. 4050 509 0011) sastāvā, uz kuru īpašuma tiesības nostiprinātas Ceraukstes pagasta zemesgrāmatas nodalījumā Nr. 100000639748 akciju sabiedrībai "Latvijas valsts meži" (reģistrācijas Nr. 40003466281).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ar kadastra apzīmējumiem 4050 009 0418, 4050 009 0421, 4050 009 0419 un 4050 009 0422 esošo Inženierbūvju Nr. 1 un Nr. 2 daļas Rail Baltica projekta ietvaros paredzēts nojaukt saskaņā ar akciju sabiedrībā "Latvijas valsts meži" saskaņotajiem būvprojekta risinājumiem un starp Satiksmes ministriju un akciiju sabiedrību "Latvijas valsts meži" savstarpējo vienošanos par Inženierbūvju Nr. 1 un Nr. 2 daļas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009 0418 un 4050 009 0419   nepieciešamas publiskās lietošanas dzelzceļa infrastruktūras izbūvei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apzīmējumiem 4050 009 0420, 4050 009 0421 un 4050 009 0422 nepieciešamas valstij piederošu pašvaldības nozīmes autoceļu posmu izbūvei un to turpmākajai ekspluatācijai. Satiksmes ministrija šobrīd strādā pie risinājuma,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ar kadastra apzīmējumiem 4050 009 0414, 4050 009 0415, 4050 009 0416 un 4050 009 0417 (pirms sadales zemes vienības ar kadastra apzīmējumu 4050 009 0342 daļa) tiek saglabātas Zemkopības ministrijas valdījumā. Uz zemes vienības ar kadastra apzīmējumu 4050 009 0417 esošo Inženierbūvju Nr. 1 un Nr. 2 daļas saskaņā ar Rail Baltica projekta tehniskajiem risinājumiem ir paredzēts pārbūvēt, izveidojot esošajā meža infrastruktūras objektā (meža ceļa) apgriešanās laukumus. Gadījumā, ja Inženierbūvju Nr. 1 un Nr. 2 daļu pārbūves ietvaros to apjoms palielināsies, jautājums par jaunizbūvēto būvju posmu piederību tiks risināts Latvijas Republikas normatīvajos aktos noteiktajā kārtībā, vienojoties ar zemes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"Latvijas valsts meži" sniegto informāciju Zemes vienības ietilpst medību tiesību platībās, kas saskaņā ar akciju sabiedrības "Latvijas valsts meži" noslēgtajiem medību tiesību nomas līgumiem iznomātas mednieku klubam "Ceraukste" (Reģ. Nr. 40008051289) līdz 2046. gadam.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vienības platības no medību tiesību nomas līgumu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akciju sabiedrība "Latvijas valsts meži" apliecina, ka par Zemes vienību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tām  tiks izveidots jauns nekustamais īpašums un aktualizēti kadastra dati par nekustamo īpašumu "Kundziņu mežs", kadastra Nr. 4050 009 0241.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būvdarbu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līguma,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24-TA-2385</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24-TA-2385</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anotācija_(ex_ante)_24-TA-2385.docx</dc:title>
</cp:coreProperties>
</file>

<file path=docProps/custom.xml><?xml version="1.0" encoding="utf-8"?>
<Properties xmlns="http://schemas.openxmlformats.org/officeDocument/2006/custom-properties" xmlns:vt="http://schemas.openxmlformats.org/officeDocument/2006/docPropsVTypes"/>
</file>