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Valmieras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ir izstrādāts pamatojoties uz konstatēto nepieciešamību rampas izbūvei un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2003. gada 29. aprīļa noteikumu Nr. 236 "Aizsardzības ministrijas nolikums" 4.4.1 apakšpunkts - Aizsardzības ministrijas funkcija - plānot Nacionālo bruņoto spēku (turpmāk - NBS) vidēja termiņa un ilgtermiņa spēju, tajā skaitā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2026. gada 21. aprīļa (sēdes Nr. 22, 55. §) Informatīvais ziņojums "Par papildu finansējuma nepieciešamību ārpus SAFE projektiem, kas atbilst valsts izņēmuma klauzulas nosacījumiem" 26-TA-502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novada pašvaldības 2026. gada 13. augusta lēmums Nr. 517 (ārkārtas sēdes protokols Nr. 11, 1.§) ar kuru tiek atbalstīta dzelzceļa atzara un duālās lietojamības rampas izbūve Valmierā.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2026. gadā savā īpašumā ir ieguvusi papildu zemi, lai nodrošinātu projekta īstenošanai nepieciešamo teritoriju, ir sagatavojusi tehnisko specifikāciju projektēšanas uzdevumam, lai organizētu tehniskā būvprojekta izstrādi. 2027. gada sākumā Valmieras novada pašvaldība veiks iepirkuma procedūru būvniecības darbiem. Dzelzceļa atzara un rampas izbūvi plānots pabeigt līdz 2027. gada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mērķis ir atļaut Aizsardzības ministrijai noslēgt sadarbības līgumu ar Valmieras novada pašvaldību par finansējuma piešķiršanu 2 000 000 </w:t>
      </w:r>
      <w:r w:rsidR="00000000" w:rsidRPr="00000000" w:rsidDel="00000000">
        <w:rPr>
          <w:i w:val="1"/>
          <w:rtl w:val="0"/>
        </w:rPr>
        <w:t xml:space="preserve">euro</w:t>
      </w:r>
      <w:r w:rsidR="00000000" w:rsidRPr="00000000" w:rsidDel="00000000">
        <w:rPr>
          <w:rtl w:val="0"/>
        </w:rPr>
        <w:t xml:space="preserve"> apmērā 2027. gadā dzelzceļa atzara un rampas būvniecībai pašvaldības nekustamajos īpašumos un zemes vienībā, lai nodrošinātu militārās mobilitātes attīstību, kā arī sabiedroto spēku uzņemšanu un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Aizsardzības ministrijas budžeta apakšprogrammā 10.01.01.00 "Aizsardzības spēju attīstība un nodrošināšana" 2027. gadā plānotā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pieejamā finansējuma ietvaros, kas piešķirts saskaņā ar MK 2026. gada 21. aprīļa (sēdes Nr. 22, 55. §) Informatīvais ziņojums "Par papildu finansējuma nepieciešamību ārpus SAFE projektiem, kas atbilst valsts izņēmuma klauzulas nosacījumiem" 26-TA-502 (IP), ir paredzēts atbalsts militārās mobilitātes kapacitātes izveidei. Atbalstot militārās mobilitātes kapacitātes izveidi, ir paredzēts</w:t>
      </w:r>
      <w:r w:rsidR="00000000" w:rsidRPr="00000000" w:rsidDel="00000000">
        <w:rPr>
          <w:i w:val="1"/>
          <w:rtl w:val="0"/>
        </w:rPr>
        <w:t xml:space="preserve"> Rail Baltica</w:t>
      </w:r>
      <w:r w:rsidR="00000000" w:rsidRPr="00000000" w:rsidDel="00000000">
        <w:rPr>
          <w:rtl w:val="0"/>
        </w:rPr>
        <w:t xml:space="preserve"> projektā attīstīt minimāli nepieciešamās militārās mobilitātes prioritātes, t.sk., dzelzceļa rampu militāro kravu uzkraušanai un nokraušanai.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apsvērumus par </w:t>
      </w:r>
      <w:r w:rsidR="00000000" w:rsidRPr="00000000" w:rsidDel="00000000">
        <w:rPr>
          <w:i w:val="1"/>
          <w:rtl w:val="0"/>
        </w:rPr>
        <w:t xml:space="preserve">Rail Baltica</w:t>
      </w:r>
      <w:r w:rsidR="00000000" w:rsidRPr="00000000" w:rsidDel="00000000">
        <w:rPr>
          <w:rtl w:val="0"/>
        </w:rPr>
        <w:t xml:space="preserve"> projekta turpmāko attīstību, finansiālajiem ierobežojumiem un kavēšanos projekta realizācijā, Aizsardzības ministrija atbalsta Valmieras novada pašvaldības 2026. gada 13. augusta lēmumu Nr. 517 (ārkārtas sēdes protokols Nr. 11, 1.§) par dzelzceļa atzara un rampas būvniecību Valmierā, paredzot novirzīt </w:t>
      </w:r>
      <w:r w:rsidR="00000000" w:rsidRPr="00000000" w:rsidDel="00000000">
        <w:rPr>
          <w:i w:val="1"/>
          <w:rtl w:val="0"/>
        </w:rPr>
        <w:t xml:space="preserve">Rail Baltica </w:t>
      </w:r>
      <w:r w:rsidR="00000000" w:rsidRPr="00000000" w:rsidDel="00000000">
        <w:rPr>
          <w:rtl w:val="0"/>
        </w:rPr>
        <w:t xml:space="preserve">projektam 2027. gadā plānoto finansējumu Valmieras novada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piešķirt 2027. gadā Valmieras novada pašvaldībai no Aizsardzības ministrijas budžeta apakšprogrammas 10.01.01.00 "Aizsardzības spēju attīstība un nodrošināšana" finansējumu 2 000 000 </w:t>
      </w:r>
      <w:r w:rsidR="00000000" w:rsidRPr="00000000" w:rsidDel="00000000">
        <w:rPr>
          <w:i w:val="1"/>
          <w:rtl w:val="0"/>
        </w:rPr>
        <w:t xml:space="preserve">euro</w:t>
      </w:r>
      <w:r w:rsidR="00000000" w:rsidRPr="00000000" w:rsidDel="00000000">
        <w:rPr>
          <w:rtl w:val="0"/>
        </w:rPr>
        <w:t xml:space="preserve"> NATO standartiem atbilstoša dzelzceļa atzara un rampas būvniecībai, lai nodrošinātu militārās mobilitātes kapacitātes izveidi, kā arī sabiedroto spēku uzņemšanu un pārvietošanu, tādējādi minētie mērķi nav saistīti ar Rail Baltica projekta īstenošanu, bet vienlaikus ir saskaņā ar informatīvajā ziņojumā "Par papildu finansējuma nepieciešamību ārpus SAFE projektiem, kas atbilst valsts izņēmuma klauzulas nosacījumiem" 26-TA-502 (IP) (Ministru kabineta 21.04.2026. sēdes prot. Nr. 22, 55. §) iekļauto informāciju par atbalstu militārās mobilitātes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dzelzceļa atzars Valmierā veicinās savietojamību maršrutā Valmiera - Rīga, kā arī tālākā integrācijā ar Latvijas ostām, tostarp Ventspili un Liepāju, tādējādi uzlabojot lielgabarīta un smagsvara kravu pārvadājumu efektivitāti, elastību un noturību.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būvēs dzelzceļa atzaru un rampu, jo dzelzceļa infrastruktūra atbilst duālās nozīmes infrastruktūras izmantošanas kritērijiem militārā nodrošinājuma plānošanā un pārvaldībā gan miera, gan krīzes laikā. Balstoties uz Nacionālo bruņoto spēku vajadzībām, tiks nodrošināta infrastruktūras kapacitāte militāro kravu operatīvai apstrādei. Rampa būs piemērota smagās militārās tehnikas iekraušanai un izkraušanai, tādējādi stiprinot Nacionālo bruņoto spēku vienību mobilitāti, izvēršanas spējas un loģistikas efektivitāti, vienlaikus uzlabojot sabiedroto spēku vienību uzņemšanas un pārvietošanas iespējas, atbilstoši NATO prasībām un standartiem.</w:t>
      </w:r>
      <w:r w:rsidR="00000000" w:rsidRPr="00000000" w:rsidDel="00000000">
        <w:rPr>
          <w:rtl w:val="0"/>
        </w:rPr>
        <w:t xml:space="preserve">Nerealizējot dzelzceļa atzara un rampas būvniecību Valmierā, saglabājas ierobežotas iespējas militārās mobilitātes īstenošanai Vidzemē, Valmieras novada pašvaldībai no Aizsardzības ministrijas budžeta ir nepieciešams piešķirt finansējumu dzelzceļa atzara un rampas būvniecībai.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īstenotā militārās mobilitātes infrastruktūras izbūve nodrošinās ātru un efektīvu militārās tehnikas, personāla un materiāltehnisko resursu pārvietošanu gan valsts teritorijā, gan sabiedroto uzņemšanas un atbalsta ietvaros. Tehniskie risinājumi atbildīs Nacionālo bruņoto spēku, NATO militārās mobilitātes prasībām un sabiedroto spēku uzņemšanas infrastruktūras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Būvniecību veiks Valmieras novada pašvaldības nekustamajos īpašumos ar kadastra Nr. 9601 013 2216, 9601 013 2217, 9601 013 2218, 9601 013 2219  un zemes vienībā ar kadastra apzīmējumu 9601 013 0021 (pārbrauktuve). Dzelzceļa atzara un rampas tehniskie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atzars (pievedceļš) 650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paralēlo līniju dzelzceļš 370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betonētais laukums (rampa) 250 m, platums - 10 m, 2500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atzara izbūve paredzēta uz vēsturiska atzara bāzes - no iepriekšējās infrastruktūras saglabājušies zemes uzbērumi, kas samazina kopējās būvniecības izmaksas un paātrina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kopējās prognozējamās izmaksas dzelzceļa atzara un rampas izbūvei no 2026. gada līdz 2027. gadam plānotas 2 847 016,53</w:t>
      </w:r>
      <w:r w:rsidR="00000000" w:rsidRPr="00000000" w:rsidDel="00000000">
        <w:rPr>
          <w:i w:val="1"/>
          <w:rtl w:val="0"/>
        </w:rPr>
        <w:t xml:space="preserve"> euro </w:t>
      </w:r>
      <w:r w:rsidR="00000000" w:rsidRPr="00000000" w:rsidDel="00000000">
        <w:rPr>
          <w:rtl w:val="0"/>
        </w:rPr>
        <w:t xml:space="preserve">apmērā ar PVN, tai skaitā Aizsardzības ministrijas finansējums 2 000 000 </w:t>
      </w:r>
      <w:r w:rsidR="00000000" w:rsidRPr="00000000" w:rsidDel="00000000">
        <w:rPr>
          <w:i w:val="1"/>
          <w:rtl w:val="0"/>
        </w:rPr>
        <w:t xml:space="preserve">euro</w:t>
      </w:r>
      <w:r w:rsidR="00000000" w:rsidRPr="00000000" w:rsidDel="00000000">
        <w:rPr>
          <w:rtl w:val="0"/>
        </w:rPr>
        <w:t xml:space="preserve"> un atlikušais nepieciešamais finansējums, kas nepieciešams būvdarbiem, no Valmieras novada pašvaldības 2026. gada un 2027. gada budžeta līdzekļiem 847 016,53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ietvaros ir paredzēts piešķirt finansējumu publiskas lietošanas dzelzceļa infrastruktūras (atbilstoši Komisijas Paziņojuma – Vadlīnijas valsts atbalstam sauszemes un multimodālajiem pārvadājumiem (C/2026/1645) 59.punktu un tajā ietverto 99.zemsvītras atsauci) izveidei, kas saistīta ar valsts varas (atbilstoši Komisijas paziņojuma par Līguma ar Eiropas Savienības darbību 107.panta 1.punktā minēto valsts atbalsta jēdzienu (2016/C 262/01) 17.punktu un 203.punktu)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noslēgs sadarbības līgumu ar Valmieras novada pašvaldību par piešķirto finansējumu. Sadarbības līgumā noteiks Valmieras novada pašvaldības atbildību par grāmatvedības datu pareizību un finanšu līdzekļu izlietojumu atbilstoši plānotajam.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Izbūvētais dzelzceļa atzars un rampa atradīsies Valmieras novada pašvaldībai piederošajos nekustamajos īpašumos ar kadastra Nr. 9601 013 2216, 9601 013 2217, 9601 013 2218, 9601 013 2219  un zemes vienībā ar kadastra apzīmējumu 9601 013 0021. Dzelzceļa sliedes tiks pieslēgtas pie Valmieras novada pašvaldībai piederoša dzelzceļa atzara un pēc tam tiks savienotas ar galvenajām dzelzceļa sliedēm, attiecīgi finansējuma piešķiršana Valmieras novada pašvaldībai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2027. gada Aizsardzības ministrijas budžeta apakšprogrammā 10.01.01.00 "Aizsardzības spēju attīstība un nodrošināšana" plānotā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Valmieras novada pašvaldību tiks noslēgts sadarbības līgums, tajā tiks atrunāta finansējuma kontroles kārtība un atskaitīšanās periods, lai Aizsardzības ministrija varētu uzraudzīt finansējuma apguvi.  Sadarbības līgumā starp Aizsardzības ministriju un Valmieras novada pašvaldību paredzēts atrunāt dzelzceļa infrastruktūras bezatlīdzības izmantošanas nosacījumus Nacionālo bruņoto spēku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Valmieras novada pašvaldību tiks noslēgts sadarbības līgums, tajā tiks atrunāta finansējuma kontroles kārtība un atskaitīšanās periods, lai Aizsardzības ministrija varētu uzraudzīt finansējuma apguvi.  Sadarbības līgumā starp Aizsardzības ministriju un Valmieras novada pašvaldību paredzēts atrunāt dzelzceļa infrastruktūras bezatlīdzības izmantošanas nosacījumus Nacionālo bruņoto spēku vajadzībām. Sadarbības līguma nosacījumos paredzēs, ka pēc dzelzceļa atzara un rampas nodošanas ekspluatācijā, atbildīga par izbūvētās infrastruktūras pārvaldību, uzturēšanu, ekspluatāciju un remontdarbu finansēšanu būs Valmieras novada pašvaldība, ievērojot kompetenču sadalījumu ar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dzelzceļa atzaram un rampai tiks nodrošināta no Valmieras Rūpniecības un eksporta parka teritorijas. Saskaņā ar Valmieras novada pašvaldības prognozēm par paredzētām kravu apstrādes darbībām un potenciālo kravu daudzveidību un apjomiem Valmieras Industriālajā parkā, ir secināts, ka militārās mobilitātes nodrošināšanai nepieciešams jauns dzelzceļa infrastruktūras atzars un to papildinošā loģistikas infrastruktūra, kas atbilst NATO standartiem.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2027. gada Aizsardzības ministrijas budžeta apakšprogrammā 10.01.01.00 "Aizsardzības spēju attīstība un nodrošināšana" plānotā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iesniegs priekšlikumus izdevumu pārskatīšanas procesā Aizsardzības ministrijas piešķirtā budžeta ietvaros budžeta apakšprogrammā 10.01.01.00 "Aizsardzības spēju attīstība un nodrošināšana" 2027. gadā,  samazinot izdevumus subsīdijām un dotācijām 2 000 000 </w:t>
      </w:r>
      <w:r w:rsidR="00000000" w:rsidRPr="00000000" w:rsidDel="00000000">
        <w:rPr>
          <w:i w:val="1"/>
          <w:rtl w:val="0"/>
        </w:rPr>
        <w:t xml:space="preserve">euro</w:t>
      </w:r>
      <w:r w:rsidR="00000000" w:rsidRPr="00000000" w:rsidDel="00000000">
        <w:rPr>
          <w:rtl w:val="0"/>
        </w:rPr>
        <w:t xml:space="preserve"> apmērā un attiecīgi palielinot pārējos valsts budžeta kapitālo izdevumu transfertus pašvaldībām.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Valmieras novada pašvaldībai tiek plānota, ņemot vērā Aizsardzības ministrijas iespējas nodrošināt attiecīgo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26-TA-2313</w:t>
    </w:r>
    <w:r>
      <w:br/>
    </w:r>
    <w:r w:rsidR="00000000" w:rsidRPr="00000000" w:rsidDel="00000000">
      <w:rPr>
        <w:rtl w:val="0"/>
      </w:rPr>
      <w:t xml:space="preserve">Izdrukāts 29.09.2026. 09.40 - 2.0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26-TA-2313</w:t>
    </w:r>
    <w:r>
      <w:br/>
    </w:r>
    <w:r w:rsidR="00000000" w:rsidRPr="00000000" w:rsidDel="00000000">
      <w:rPr>
        <w:rtl w:val="0"/>
      </w:rPr>
      <w:t xml:space="preserve">Izdrukāts 29.09.2026. 09.40 - 2.0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anotācija_(ex_ante)_26-TA-2313.docx</dc:title>
</cp:coreProperties>
</file>

<file path=docProps/custom.xml><?xml version="1.0" encoding="utf-8"?>
<Properties xmlns="http://schemas.openxmlformats.org/officeDocument/2006/custom-properties" xmlns:vt="http://schemas.openxmlformats.org/officeDocument/2006/docPropsVTypes"/>
</file>