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5. novembra noteikumos Nr. 669 "Latvijas Kara muzeja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5. novembra noteikumos Nr.669 "Latvijas Kara muzeja maksas pakalpojumu cenrādis"" (turpmāk - noteikumu projekts) izstrādāts saskaņā ar Likuma par budžeta un finanšu vadību 5. panta devīto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izdarīt grozījumus Latvijas Kara muzeja (turpmāk - muzejs) maksas pakalpojumu cenrādī atbilstoši faktiskajai situācijai.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18.05.2022.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darbinieku veidotas tematiskas izstādes atklāšana plānota uz 2022. gada 18.maiju.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sniedz maksas pakalpojumus saskaņā ar Ministru kabineta 2018. gada 5.novembra noteikumiem Nr.669 "Latvijas Kara muzeja maksas pakalpojumu cenrādis" (turpmāk - noteikumi). Šobrīd ir papildināts muzeja piedāvājums apmeklētājiem - radīts jauns muzeja pakalpojums. Muzejs ir izstrādājis noteikumu projektu. Noteikumu projekta mērķis ir aktualizēt noteikumus, papildinot tos ar jaunu muzeja pakalpojumu - muzeja darbinieku veidotas tematiskas izstādes apskate.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muzeja jauna pakalpojuma pieejamību sabiedrībai nepieciešams papildināt noteikumus ar jaunu pakalpojumu - muzeja darbinieku veidotas tematiskas izstādes apskate gida pavadībā.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muzeja darbinieku veidotas tematiskas izstādes pieejamību sabiedrībai, nepieciešams papildināt noteikumus ar šādiem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Muzeja darbinieku veidotas tematiskas izstādes apskate gida pavadībā valsts valodā un svešvalodā (skolēniem, studentiem, pensionāriem (uzrādot statusu apliecinošu dokumentu)), nosakot pakalpojuma cenu 3,00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Muzeja darbinieku veidotas tematiskas izstādes apskate gida pavadībā valsts valodā un svešvalodā (pieaugušajiem), nosakot pakalpojuma cenu 5,00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Muzeja darbinieku veidotas tematiskas izstādes apskate gida pavadībā valsts valodā un svešvalodā (Vienai ģimenei (1 - 2 pieaugušajiem ar 1 - 2 bērniem); vienai daudzbērnu ģimenei (uzrādot "3+ Ģimenes karti"), nosakot pakalpojuma cenu 10,00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pielikuma 1.</w:t>
      </w:r>
      <w:r w:rsidR="00000000" w:rsidRPr="00000000" w:rsidDel="00000000">
        <w:rPr>
          <w:vertAlign w:val="superscript"/>
          <w:rtl w:val="0"/>
        </w:rPr>
        <w:t xml:space="preserve">1 </w:t>
      </w:r>
      <w:r w:rsidR="00000000" w:rsidRPr="00000000" w:rsidDel="00000000">
        <w:rPr>
          <w:rtl w:val="0"/>
        </w:rPr>
        <w:t xml:space="preserve">punktā norādītājiem pakalpojumiem netiek piemērots pievienotās vērtības nodoklis saskaņā ar Pievienotās vērtības nodokļa likuma 52.panta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saskaņā ar Ministru kabineta 2011. gada 3. maija noteikumiem Nr. 333 „Kārtība, kādā plānojami un uzskaitāmi ieņēmumi no maksas pakalpojumiem un ar šo pakalpojumu sniegšanu saistītie izdevumi, kā arī maksas pakalpojumu izcenojumu noteikšanas metodika un izcenojumu apstiprināšanas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muzeja darbinieku veidotas izstādes pieejamību sabiedrībai, izvērtējot muzeja budžeta iespējas un specifiku, kā arī, lai veicinātu izstādes apmeklētāju skaita palielināšanos, noteikumu projekta 2. un 3. punktā ir noteiktas apmeklētāju grupas, kas ir atbrīvotas no maksas par cenrāža 1.</w:t>
      </w:r>
      <w:r w:rsidR="00000000" w:rsidRPr="00000000" w:rsidDel="00000000">
        <w:rPr>
          <w:vertAlign w:val="superscript"/>
          <w:rtl w:val="0"/>
        </w:rPr>
        <w:t xml:space="preserve">1</w:t>
      </w:r>
      <w:r w:rsidR="00000000" w:rsidRPr="00000000" w:rsidDel="00000000">
        <w:rPr>
          <w:rtl w:val="0"/>
        </w:rPr>
        <w:t xml:space="preserve"> punktā minētājiem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ārvalstu tūristi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sabiedrības grupu pārstāvji, kas interesējas par militāro vēsturi (pirmsskolas vecuma bērni, skolēni, studenti, pieaugušie, pensionāri, ģimenes) un ārvalstu tūristi.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sniegts Projekta sākotnējās ietekmes novērtējuma ziņojuma (anotācijas) pielikumā, kurā norādīta maksas pakalpojumu cenu kalkulācija. Ieņēmumu palielinājums plānots visiem gadiem vienāds, jo tematiska izstāde būs pieejama apmeklētājiem katru gadu no maija līdz novembrim.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25.augusta noteikumu Nr. 970 "Sabiedrības līdzdalības kārtība attīstības plānošanas procesā" 5.punktu, sabiedrības līdzdalība uz noteikumu projektu neattiecas.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Kara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22-TA-796</w:t>
    </w:r>
    <w:r>
      <w:br/>
    </w:r>
    <w:r w:rsidR="00000000" w:rsidRPr="00000000" w:rsidDel="00000000">
      <w:rPr>
        <w:rtl w:val="0"/>
      </w:rPr>
      <w:t xml:space="preserve">Izdrukāts 30.07.2026. 00.13 - 4.0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22-TA-796</w:t>
    </w:r>
    <w:r>
      <w:br/>
    </w:r>
    <w:r w:rsidR="00000000" w:rsidRPr="00000000" w:rsidDel="00000000">
      <w:rPr>
        <w:rtl w:val="0"/>
      </w:rPr>
      <w:t xml:space="preserve">Izdrukāts 30.07.2026. 00.13 - 4.0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anotācija_(ex_ante)_22-TA-796.docx</dc:title>
</cp:coreProperties>
</file>

<file path=docProps/custom.xml><?xml version="1.0" encoding="utf-8"?>
<Properties xmlns="http://schemas.openxmlformats.org/officeDocument/2006/custom-properties" xmlns:vt="http://schemas.openxmlformats.org/officeDocument/2006/docPropsVTypes"/>
</file>