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43BE6" w14:textId="3C5DA110" w:rsidR="005435F9" w:rsidRPr="00824F7F" w:rsidRDefault="00030408" w:rsidP="00850BF0">
      <w:pPr>
        <w:pStyle w:val="NoSpacing"/>
        <w:ind w:firstLine="0"/>
        <w:jc w:val="center"/>
        <w:rPr>
          <w:b/>
          <w:bCs/>
          <w:sz w:val="24"/>
        </w:rPr>
      </w:pPr>
      <w:r w:rsidRPr="00824F7F">
        <w:rPr>
          <w:b/>
          <w:bCs/>
          <w:sz w:val="24"/>
        </w:rPr>
        <w:t xml:space="preserve">Par valsts līdzdalības pārvērtēšanu </w:t>
      </w:r>
      <w:r w:rsidRPr="00824F7F">
        <w:rPr>
          <w:b/>
          <w:bCs/>
          <w:sz w:val="24"/>
          <w:shd w:val="clear" w:color="auto" w:fill="FFFFFF"/>
        </w:rPr>
        <w:t xml:space="preserve">valsts akciju sabiedrībā “Valsts nekustamie īpašumi” </w:t>
      </w:r>
      <w:r w:rsidRPr="00824F7F">
        <w:rPr>
          <w:b/>
          <w:bCs/>
          <w:sz w:val="24"/>
        </w:rPr>
        <w:t xml:space="preserve">un tās </w:t>
      </w:r>
      <w:r w:rsidRPr="00824F7F">
        <w:rPr>
          <w:b/>
          <w:bCs/>
          <w:sz w:val="24"/>
          <w:shd w:val="clear" w:color="auto" w:fill="FFFFFF"/>
        </w:rPr>
        <w:t>vispārējo stratēģisko mērķi</w:t>
      </w:r>
    </w:p>
    <w:p w14:paraId="3308F83F" w14:textId="7A28639F" w:rsidR="00520A59" w:rsidRPr="00824F7F" w:rsidRDefault="00520A59" w:rsidP="00850BF0">
      <w:pPr>
        <w:pStyle w:val="NoSpacing"/>
        <w:ind w:firstLine="0"/>
        <w:jc w:val="center"/>
        <w:rPr>
          <w:sz w:val="24"/>
        </w:rPr>
      </w:pPr>
    </w:p>
    <w:p w14:paraId="7A82C9B0" w14:textId="65AE7A14" w:rsidR="00520A59" w:rsidRPr="00824F7F" w:rsidRDefault="00520A59" w:rsidP="00850BF0">
      <w:pPr>
        <w:pStyle w:val="NoSpacing"/>
        <w:ind w:firstLine="0"/>
        <w:jc w:val="center"/>
        <w:rPr>
          <w:b/>
          <w:bCs/>
          <w:sz w:val="24"/>
        </w:rPr>
      </w:pPr>
      <w:r w:rsidRPr="00824F7F">
        <w:rPr>
          <w:b/>
          <w:bCs/>
          <w:sz w:val="24"/>
        </w:rPr>
        <w:t>I Ievads</w:t>
      </w:r>
    </w:p>
    <w:p w14:paraId="718E3BA9" w14:textId="7B5C5434" w:rsidR="00520A59" w:rsidRPr="00824F7F" w:rsidRDefault="00520A59" w:rsidP="00850BF0">
      <w:pPr>
        <w:pStyle w:val="NoSpacing"/>
        <w:ind w:firstLine="0"/>
        <w:jc w:val="center"/>
        <w:rPr>
          <w:sz w:val="24"/>
        </w:rPr>
      </w:pPr>
    </w:p>
    <w:p w14:paraId="7E21EE34" w14:textId="1E47DF2F" w:rsidR="00B544F5" w:rsidRPr="00824F7F" w:rsidRDefault="00450324" w:rsidP="00450324">
      <w:pPr>
        <w:pStyle w:val="NoSpacing"/>
        <w:rPr>
          <w:sz w:val="24"/>
        </w:rPr>
      </w:pPr>
      <w:r>
        <w:rPr>
          <w:sz w:val="24"/>
        </w:rPr>
        <w:t>Ziņojums s</w:t>
      </w:r>
      <w:r w:rsidR="003A0F5D" w:rsidRPr="00824F7F">
        <w:rPr>
          <w:sz w:val="24"/>
        </w:rPr>
        <w:t xml:space="preserve">agatavots, izpildot Publiskas personas kapitāla daļu un kapitālsabiedrību pārvaldības likuma </w:t>
      </w:r>
      <w:r w:rsidR="001874BE" w:rsidRPr="00824F7F">
        <w:rPr>
          <w:sz w:val="24"/>
        </w:rPr>
        <w:t>(turpmāk</w:t>
      </w:r>
      <w:r w:rsidR="00030408" w:rsidRPr="00824F7F">
        <w:rPr>
          <w:sz w:val="24"/>
        </w:rPr>
        <w:t xml:space="preserve"> </w:t>
      </w:r>
      <w:r w:rsidR="001874BE" w:rsidRPr="00824F7F">
        <w:rPr>
          <w:sz w:val="24"/>
        </w:rPr>
        <w:t xml:space="preserve">– Kapitālsabiedrību pārvaldības likums) </w:t>
      </w:r>
      <w:r w:rsidR="003A0F5D" w:rsidRPr="00824F7F">
        <w:rPr>
          <w:sz w:val="24"/>
        </w:rPr>
        <w:t xml:space="preserve">7.pantā noteikto pienākumu reizi piecos gados pārvērtēt valsts tiešo līdzdalību </w:t>
      </w:r>
      <w:r w:rsidR="00946339" w:rsidRPr="00824F7F">
        <w:rPr>
          <w:sz w:val="24"/>
        </w:rPr>
        <w:t>valsts</w:t>
      </w:r>
      <w:r w:rsidR="00030408" w:rsidRPr="00824F7F">
        <w:rPr>
          <w:sz w:val="24"/>
        </w:rPr>
        <w:t xml:space="preserve"> </w:t>
      </w:r>
      <w:r w:rsidR="00946339" w:rsidRPr="00824F7F">
        <w:rPr>
          <w:sz w:val="24"/>
        </w:rPr>
        <w:t>akciju</w:t>
      </w:r>
      <w:r w:rsidR="00030408" w:rsidRPr="00824F7F">
        <w:rPr>
          <w:sz w:val="24"/>
        </w:rPr>
        <w:t xml:space="preserve"> </w:t>
      </w:r>
      <w:r w:rsidR="00946339" w:rsidRPr="00824F7F">
        <w:rPr>
          <w:sz w:val="24"/>
        </w:rPr>
        <w:t>sabiedrībā</w:t>
      </w:r>
      <w:r w:rsidR="00030408" w:rsidRPr="00824F7F">
        <w:rPr>
          <w:sz w:val="24"/>
        </w:rPr>
        <w:t> </w:t>
      </w:r>
      <w:r w:rsidR="00946339" w:rsidRPr="00824F7F">
        <w:rPr>
          <w:sz w:val="24"/>
        </w:rPr>
        <w:t>“Valsts nekustamie īpašumi”, reģistrācijas numurs 40003294758 (turpmāk</w:t>
      </w:r>
      <w:r w:rsidR="00030408" w:rsidRPr="00824F7F">
        <w:rPr>
          <w:sz w:val="24"/>
        </w:rPr>
        <w:t xml:space="preserve"> </w:t>
      </w:r>
      <w:r w:rsidR="00946339" w:rsidRPr="00824F7F">
        <w:rPr>
          <w:sz w:val="24"/>
        </w:rPr>
        <w:t>– VNĪ). Valsts līdzdalības pārvērtēšana ietver VNĪ atbilstības Valsts pārvaldes iekārtas likuma 88.panta pirmās daļas nosacījumiem</w:t>
      </w:r>
      <w:r w:rsidR="00B8724C" w:rsidRPr="00824F7F">
        <w:rPr>
          <w:rStyle w:val="FootnoteReference"/>
          <w:sz w:val="24"/>
        </w:rPr>
        <w:footnoteReference w:id="2"/>
      </w:r>
      <w:r w:rsidR="00470A19" w:rsidRPr="00824F7F">
        <w:rPr>
          <w:sz w:val="24"/>
        </w:rPr>
        <w:t xml:space="preserve"> novērtēšanu</w:t>
      </w:r>
      <w:r w:rsidR="00946339" w:rsidRPr="00824F7F">
        <w:rPr>
          <w:sz w:val="24"/>
        </w:rPr>
        <w:t xml:space="preserve"> un</w:t>
      </w:r>
      <w:r w:rsidR="00B8724C" w:rsidRPr="00824F7F">
        <w:rPr>
          <w:sz w:val="24"/>
        </w:rPr>
        <w:t xml:space="preserve"> VNĪ vispārēj</w:t>
      </w:r>
      <w:r w:rsidR="00470A19" w:rsidRPr="00824F7F">
        <w:rPr>
          <w:sz w:val="24"/>
        </w:rPr>
        <w:t>ā</w:t>
      </w:r>
      <w:r w:rsidR="00B8724C" w:rsidRPr="00824F7F">
        <w:rPr>
          <w:sz w:val="24"/>
        </w:rPr>
        <w:t xml:space="preserve"> stratēģisk</w:t>
      </w:r>
      <w:r w:rsidR="00470A19" w:rsidRPr="00824F7F">
        <w:rPr>
          <w:sz w:val="24"/>
        </w:rPr>
        <w:t xml:space="preserve">ā </w:t>
      </w:r>
      <w:r w:rsidR="00B8724C" w:rsidRPr="00824F7F">
        <w:rPr>
          <w:sz w:val="24"/>
        </w:rPr>
        <w:t>mērķ</w:t>
      </w:r>
      <w:r w:rsidR="00470A19" w:rsidRPr="00824F7F">
        <w:rPr>
          <w:sz w:val="24"/>
        </w:rPr>
        <w:t>a</w:t>
      </w:r>
      <w:r w:rsidR="00B8724C" w:rsidRPr="00824F7F">
        <w:rPr>
          <w:rStyle w:val="FootnoteReference"/>
          <w:sz w:val="24"/>
        </w:rPr>
        <w:footnoteReference w:id="3"/>
      </w:r>
      <w:r w:rsidR="00470A19" w:rsidRPr="00824F7F">
        <w:rPr>
          <w:sz w:val="24"/>
        </w:rPr>
        <w:t xml:space="preserve"> aktualizāciju</w:t>
      </w:r>
      <w:r w:rsidR="00B8724C" w:rsidRPr="00824F7F">
        <w:rPr>
          <w:sz w:val="24"/>
        </w:rPr>
        <w:t>.</w:t>
      </w:r>
    </w:p>
    <w:p w14:paraId="08F284C5" w14:textId="429954A7" w:rsidR="00F34868" w:rsidRPr="00824F7F" w:rsidRDefault="00450324" w:rsidP="00850BF0">
      <w:pPr>
        <w:pStyle w:val="NoSpacing"/>
        <w:rPr>
          <w:sz w:val="24"/>
        </w:rPr>
      </w:pPr>
      <w:r>
        <w:rPr>
          <w:sz w:val="24"/>
        </w:rPr>
        <w:t>Tā m</w:t>
      </w:r>
      <w:r w:rsidR="00F34868" w:rsidRPr="00824F7F">
        <w:rPr>
          <w:sz w:val="24"/>
        </w:rPr>
        <w:t>ērķis</w:t>
      </w:r>
      <w:r>
        <w:rPr>
          <w:sz w:val="24"/>
        </w:rPr>
        <w:t xml:space="preserve"> </w:t>
      </w:r>
      <w:r w:rsidR="00F34868" w:rsidRPr="00824F7F">
        <w:rPr>
          <w:sz w:val="24"/>
        </w:rPr>
        <w:t>ir pārvērtē</w:t>
      </w:r>
      <w:r w:rsidR="00A46D32" w:rsidRPr="00824F7F">
        <w:rPr>
          <w:sz w:val="24"/>
        </w:rPr>
        <w:t>t</w:t>
      </w:r>
      <w:r w:rsidR="00F34868" w:rsidRPr="00824F7F">
        <w:rPr>
          <w:sz w:val="24"/>
        </w:rPr>
        <w:t xml:space="preserve"> VNĪ darbības atbilstību </w:t>
      </w:r>
      <w:r w:rsidR="00A46D32" w:rsidRPr="00824F7F">
        <w:rPr>
          <w:sz w:val="24"/>
        </w:rPr>
        <w:t>kādam no likumā noteiktajiem valsts līdzdalības pamatiem</w:t>
      </w:r>
      <w:r w:rsidR="00A46D32" w:rsidRPr="00824F7F">
        <w:rPr>
          <w:rStyle w:val="FootnoteReference"/>
          <w:sz w:val="24"/>
        </w:rPr>
        <w:footnoteReference w:id="4"/>
      </w:r>
      <w:r w:rsidR="00A46D32" w:rsidRPr="00824F7F">
        <w:rPr>
          <w:sz w:val="24"/>
        </w:rPr>
        <w:t xml:space="preserve">, </w:t>
      </w:r>
      <w:r w:rsidR="0032215E" w:rsidRPr="00824F7F">
        <w:rPr>
          <w:sz w:val="24"/>
        </w:rPr>
        <w:t>aktualizēt</w:t>
      </w:r>
      <w:r w:rsidR="00A46D32" w:rsidRPr="00824F7F">
        <w:rPr>
          <w:sz w:val="24"/>
        </w:rPr>
        <w:t xml:space="preserve"> vispārējo stratēģisko mērķ</w:t>
      </w:r>
      <w:r w:rsidR="007C7617" w:rsidRPr="00824F7F">
        <w:rPr>
          <w:sz w:val="24"/>
        </w:rPr>
        <w:t>i</w:t>
      </w:r>
      <w:r w:rsidR="00A46D32" w:rsidRPr="00824F7F">
        <w:rPr>
          <w:sz w:val="24"/>
        </w:rPr>
        <w:t>, pamato</w:t>
      </w:r>
      <w:r w:rsidR="007C7617" w:rsidRPr="00824F7F">
        <w:rPr>
          <w:sz w:val="24"/>
        </w:rPr>
        <w:t>jo</w:t>
      </w:r>
      <w:r w:rsidR="00A46D32" w:rsidRPr="00824F7F">
        <w:rPr>
          <w:sz w:val="24"/>
        </w:rPr>
        <w:t>t, ka valsts līdzdalības saglabāšana VNĪ ir ekonomiski izdevīgākais risinājums, lai sasniegtu valsts līdzdalības mērķus</w:t>
      </w:r>
      <w:r w:rsidR="00CB4C87" w:rsidRPr="00824F7F">
        <w:rPr>
          <w:sz w:val="24"/>
        </w:rPr>
        <w:t>.</w:t>
      </w:r>
    </w:p>
    <w:p w14:paraId="5AC2DB2F" w14:textId="52380A23" w:rsidR="001264BB" w:rsidRPr="00824F7F" w:rsidRDefault="00B66147" w:rsidP="00850BF0">
      <w:pPr>
        <w:pStyle w:val="NoSpacing"/>
        <w:rPr>
          <w:sz w:val="24"/>
        </w:rPr>
      </w:pPr>
      <w:r w:rsidRPr="00824F7F">
        <w:rPr>
          <w:sz w:val="24"/>
        </w:rPr>
        <w:t>V</w:t>
      </w:r>
      <w:r w:rsidR="009C6890" w:rsidRPr="00824F7F">
        <w:rPr>
          <w:sz w:val="24"/>
        </w:rPr>
        <w:t>alsts līdzdalības pārvērtēšan</w:t>
      </w:r>
      <w:r w:rsidRPr="00824F7F">
        <w:rPr>
          <w:sz w:val="24"/>
        </w:rPr>
        <w:t xml:space="preserve">ā ir iekļauts vērtējums par to kā </w:t>
      </w:r>
      <w:r w:rsidR="009C6890" w:rsidRPr="00824F7F">
        <w:rPr>
          <w:sz w:val="24"/>
        </w:rPr>
        <w:t xml:space="preserve">VNĪ ir īstenojusi valsts noteiktos vispārējos stratēģiskos mērķus, vai ir saglabājušies tie apstākļi, </w:t>
      </w:r>
      <w:r w:rsidR="007C7617" w:rsidRPr="00824F7F">
        <w:rPr>
          <w:sz w:val="24"/>
        </w:rPr>
        <w:t>ar ko</w:t>
      </w:r>
      <w:r w:rsidR="009C6890" w:rsidRPr="00824F7F">
        <w:rPr>
          <w:sz w:val="24"/>
        </w:rPr>
        <w:t xml:space="preserve"> tika pamatot</w:t>
      </w:r>
      <w:r w:rsidR="003D3842" w:rsidRPr="00824F7F">
        <w:rPr>
          <w:sz w:val="24"/>
        </w:rPr>
        <w:t xml:space="preserve">s iepriekšējais lēmums par </w:t>
      </w:r>
      <w:r w:rsidR="009C6890" w:rsidRPr="00824F7F">
        <w:rPr>
          <w:sz w:val="24"/>
        </w:rPr>
        <w:t>valsts līdzdalības VNĪ saglabāšan</w:t>
      </w:r>
      <w:r w:rsidR="003D3842" w:rsidRPr="00824F7F">
        <w:rPr>
          <w:sz w:val="24"/>
        </w:rPr>
        <w:t>ai</w:t>
      </w:r>
      <w:r w:rsidR="009C6890" w:rsidRPr="00824F7F">
        <w:rPr>
          <w:sz w:val="24"/>
        </w:rPr>
        <w:t xml:space="preserve">, kā arī kādu valsts </w:t>
      </w:r>
      <w:r w:rsidR="003D3842" w:rsidRPr="00824F7F">
        <w:rPr>
          <w:sz w:val="24"/>
        </w:rPr>
        <w:t>mērķu</w:t>
      </w:r>
      <w:r w:rsidR="009C6890" w:rsidRPr="00824F7F">
        <w:rPr>
          <w:sz w:val="24"/>
        </w:rPr>
        <w:t xml:space="preserve"> sasniegšanu var sekmēt valsts līdzdalības turpmāka saglabāšana VNĪ.</w:t>
      </w:r>
    </w:p>
    <w:p w14:paraId="533F89E0" w14:textId="77777777" w:rsidR="00D17CB7" w:rsidRPr="00824F7F" w:rsidRDefault="00D17CB7" w:rsidP="00850BF0">
      <w:pPr>
        <w:pStyle w:val="NoSpacing"/>
        <w:ind w:firstLine="0"/>
        <w:jc w:val="center"/>
        <w:rPr>
          <w:sz w:val="24"/>
        </w:rPr>
      </w:pPr>
    </w:p>
    <w:p w14:paraId="1CA5322D" w14:textId="346FF966" w:rsidR="00D17CB7" w:rsidRPr="00824F7F" w:rsidRDefault="00D17CB7" w:rsidP="00850BF0">
      <w:pPr>
        <w:pStyle w:val="NoSpacing"/>
        <w:ind w:firstLine="0"/>
        <w:jc w:val="center"/>
        <w:rPr>
          <w:b/>
          <w:bCs/>
          <w:sz w:val="24"/>
        </w:rPr>
      </w:pPr>
      <w:r w:rsidRPr="00824F7F">
        <w:rPr>
          <w:b/>
          <w:bCs/>
          <w:sz w:val="24"/>
        </w:rPr>
        <w:t>II Pašreizējās situācijas izklāsts</w:t>
      </w:r>
    </w:p>
    <w:p w14:paraId="5FA914AF" w14:textId="77777777" w:rsidR="00F66B06" w:rsidRPr="00824F7F" w:rsidRDefault="00F66B06" w:rsidP="00850BF0">
      <w:pPr>
        <w:pStyle w:val="NoSpacing"/>
        <w:ind w:firstLine="0"/>
        <w:jc w:val="center"/>
        <w:rPr>
          <w:sz w:val="24"/>
        </w:rPr>
      </w:pPr>
    </w:p>
    <w:p w14:paraId="2E92434C" w14:textId="1CF37C6E" w:rsidR="00CE4D2B" w:rsidRPr="00824F7F" w:rsidRDefault="00F66B06" w:rsidP="00850BF0">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100% kapitāla daļas (akcijas) pieder Latvijas valstij un par valsts kapitāla daļu turētāju Ministru kabinets noteicis Finanšu ministriju (turpmāk – FM). </w:t>
      </w:r>
      <w:r w:rsidR="002855C4" w:rsidRPr="00824F7F">
        <w:rPr>
          <w:rFonts w:ascii="Times New Roman" w:hAnsi="Times New Roman" w:cs="Times New Roman"/>
          <w:sz w:val="24"/>
          <w:szCs w:val="24"/>
        </w:rPr>
        <w:t xml:space="preserve">VNĪ pamatkapitāls uz 2021.gada 31.decembri ir 142 152 445 </w:t>
      </w:r>
      <w:r w:rsidR="001C737E" w:rsidRPr="00824F7F">
        <w:rPr>
          <w:rFonts w:ascii="Times New Roman" w:hAnsi="Times New Roman" w:cs="Times New Roman"/>
          <w:sz w:val="24"/>
          <w:szCs w:val="24"/>
        </w:rPr>
        <w:t>eiro</w:t>
      </w:r>
      <w:r w:rsidR="002855C4" w:rsidRPr="00824F7F">
        <w:rPr>
          <w:rFonts w:ascii="Times New Roman" w:hAnsi="Times New Roman" w:cs="Times New Roman"/>
          <w:sz w:val="24"/>
          <w:szCs w:val="24"/>
        </w:rPr>
        <w:t xml:space="preserve">, ko veido 142 152 445 akcijas, katras akcijas nominālvērtība ir 1 </w:t>
      </w:r>
      <w:r w:rsidR="001C737E" w:rsidRPr="00824F7F">
        <w:rPr>
          <w:rFonts w:ascii="Times New Roman" w:hAnsi="Times New Roman" w:cs="Times New Roman"/>
          <w:sz w:val="24"/>
          <w:szCs w:val="24"/>
        </w:rPr>
        <w:t>eiro</w:t>
      </w:r>
      <w:r w:rsidR="002855C4" w:rsidRPr="00824F7F">
        <w:rPr>
          <w:rFonts w:ascii="Times New Roman" w:hAnsi="Times New Roman" w:cs="Times New Roman"/>
          <w:sz w:val="24"/>
          <w:szCs w:val="24"/>
        </w:rPr>
        <w:t>.</w:t>
      </w:r>
      <w:r w:rsidR="00206BF4" w:rsidRPr="00824F7F">
        <w:rPr>
          <w:rFonts w:ascii="Times New Roman" w:hAnsi="Times New Roman" w:cs="Times New Roman"/>
          <w:sz w:val="24"/>
          <w:szCs w:val="24"/>
        </w:rPr>
        <w:t xml:space="preserve"> </w:t>
      </w:r>
    </w:p>
    <w:p w14:paraId="18CBD8D7" w14:textId="76200ADB" w:rsidR="001264BB" w:rsidRPr="00824F7F" w:rsidRDefault="00206BF4" w:rsidP="00850BF0">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nav līdzdalības citās kapitālsabiedrībās.</w:t>
      </w:r>
      <w:r w:rsidR="0032215E" w:rsidRPr="00824F7F">
        <w:rPr>
          <w:rFonts w:ascii="Times New Roman" w:hAnsi="Times New Roman" w:cs="Times New Roman"/>
          <w:sz w:val="24"/>
          <w:szCs w:val="24"/>
        </w:rPr>
        <w:t xml:space="preserve"> </w:t>
      </w:r>
      <w:r w:rsidR="001264BB" w:rsidRPr="00824F7F">
        <w:rPr>
          <w:rFonts w:ascii="Times New Roman" w:hAnsi="Times New Roman" w:cs="Times New Roman"/>
          <w:sz w:val="24"/>
          <w:szCs w:val="24"/>
        </w:rPr>
        <w:t xml:space="preserve">Laikposmā no 2016. </w:t>
      </w:r>
      <w:r w:rsidR="003500D7" w:rsidRPr="00824F7F">
        <w:rPr>
          <w:rFonts w:ascii="Times New Roman" w:hAnsi="Times New Roman" w:cs="Times New Roman"/>
          <w:sz w:val="24"/>
          <w:szCs w:val="24"/>
        </w:rPr>
        <w:t xml:space="preserve">līdz </w:t>
      </w:r>
      <w:r w:rsidR="001264BB" w:rsidRPr="00824F7F">
        <w:rPr>
          <w:rFonts w:ascii="Times New Roman" w:hAnsi="Times New Roman" w:cs="Times New Roman"/>
          <w:sz w:val="24"/>
          <w:szCs w:val="24"/>
        </w:rPr>
        <w:t>2018.gadam, pamatojies uz Ministru kabineta (turpmāk – MK) rīkojumiem, VNĪ ir izbeigusi līdzdalību sabiedrībā ar ierobežotu atbildību “Biroju centrs “</w:t>
      </w:r>
      <w:proofErr w:type="spellStart"/>
      <w:r w:rsidR="001264BB" w:rsidRPr="00824F7F">
        <w:rPr>
          <w:rFonts w:ascii="Times New Roman" w:hAnsi="Times New Roman" w:cs="Times New Roman"/>
          <w:sz w:val="24"/>
          <w:szCs w:val="24"/>
        </w:rPr>
        <w:t>Ezerparks</w:t>
      </w:r>
      <w:proofErr w:type="spellEnd"/>
      <w:r w:rsidR="001264BB" w:rsidRPr="00824F7F">
        <w:rPr>
          <w:rFonts w:ascii="Times New Roman" w:hAnsi="Times New Roman" w:cs="Times New Roman"/>
          <w:sz w:val="24"/>
          <w:szCs w:val="24"/>
        </w:rPr>
        <w:t>””</w:t>
      </w:r>
      <w:r w:rsidR="001264BB" w:rsidRPr="00824F7F">
        <w:rPr>
          <w:rFonts w:ascii="Times New Roman" w:hAnsi="Times New Roman" w:cs="Times New Roman"/>
          <w:sz w:val="24"/>
          <w:szCs w:val="24"/>
          <w:vertAlign w:val="superscript"/>
        </w:rPr>
        <w:footnoteReference w:id="5"/>
      </w:r>
      <w:r w:rsidR="001264BB" w:rsidRPr="00824F7F">
        <w:rPr>
          <w:rFonts w:ascii="Times New Roman" w:hAnsi="Times New Roman" w:cs="Times New Roman"/>
          <w:sz w:val="24"/>
          <w:szCs w:val="24"/>
        </w:rPr>
        <w:t xml:space="preserve"> un sabiedrībā ar ierobežotu atbildību “VNĪ pilis”</w:t>
      </w:r>
      <w:r w:rsidR="001264BB" w:rsidRPr="00824F7F">
        <w:rPr>
          <w:rFonts w:ascii="Times New Roman" w:hAnsi="Times New Roman" w:cs="Times New Roman"/>
          <w:sz w:val="24"/>
          <w:szCs w:val="24"/>
          <w:vertAlign w:val="superscript"/>
        </w:rPr>
        <w:footnoteReference w:id="6"/>
      </w:r>
      <w:r w:rsidR="001264BB" w:rsidRPr="00824F7F">
        <w:rPr>
          <w:rFonts w:ascii="Times New Roman" w:hAnsi="Times New Roman" w:cs="Times New Roman"/>
          <w:sz w:val="24"/>
          <w:szCs w:val="24"/>
        </w:rPr>
        <w:t>.</w:t>
      </w:r>
    </w:p>
    <w:p w14:paraId="07A656ED" w14:textId="391A4DF7" w:rsidR="005702C0" w:rsidRPr="00824F7F" w:rsidRDefault="0032215E" w:rsidP="00EA7FC2">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darbības joma ir nekustamo īpašumu pārvaldīšana, attīs</w:t>
      </w:r>
      <w:r w:rsidR="00B544F5" w:rsidRPr="00824F7F">
        <w:rPr>
          <w:rFonts w:ascii="Times New Roman" w:hAnsi="Times New Roman" w:cs="Times New Roman"/>
          <w:sz w:val="24"/>
          <w:szCs w:val="24"/>
        </w:rPr>
        <w:t>tīšana un atsavināšana</w:t>
      </w:r>
      <w:r w:rsidR="003500D7" w:rsidRPr="00824F7F">
        <w:rPr>
          <w:rFonts w:ascii="Times New Roman" w:hAnsi="Times New Roman" w:cs="Times New Roman"/>
          <w:sz w:val="24"/>
          <w:szCs w:val="24"/>
        </w:rPr>
        <w:t xml:space="preserve"> </w:t>
      </w:r>
      <w:r w:rsidR="001264BB" w:rsidRPr="00824F7F">
        <w:rPr>
          <w:rFonts w:ascii="Times New Roman" w:hAnsi="Times New Roman" w:cs="Times New Roman"/>
          <w:sz w:val="24"/>
          <w:szCs w:val="24"/>
        </w:rPr>
        <w:t xml:space="preserve">(plašāk par VNĪ darbības virzieniem aprakstīts </w:t>
      </w:r>
      <w:r w:rsidR="003500D7" w:rsidRPr="00824F7F">
        <w:rPr>
          <w:rFonts w:ascii="Times New Roman" w:hAnsi="Times New Roman" w:cs="Times New Roman"/>
          <w:sz w:val="24"/>
          <w:szCs w:val="24"/>
        </w:rPr>
        <w:t>III </w:t>
      </w:r>
      <w:r w:rsidR="001264BB" w:rsidRPr="00824F7F">
        <w:rPr>
          <w:rFonts w:ascii="Times New Roman" w:hAnsi="Times New Roman" w:cs="Times New Roman"/>
          <w:sz w:val="24"/>
          <w:szCs w:val="24"/>
        </w:rPr>
        <w:t xml:space="preserve">sadaļā </w:t>
      </w:r>
      <w:bookmarkStart w:id="0" w:name="_Hlk97551565"/>
      <w:r w:rsidR="001264BB" w:rsidRPr="00824F7F">
        <w:rPr>
          <w:rFonts w:ascii="Times New Roman" w:hAnsi="Times New Roman" w:cs="Times New Roman"/>
          <w:sz w:val="24"/>
          <w:szCs w:val="24"/>
        </w:rPr>
        <w:t>“</w:t>
      </w:r>
      <w:r w:rsidR="003500D7" w:rsidRPr="00824F7F">
        <w:rPr>
          <w:rFonts w:ascii="Times New Roman" w:hAnsi="Times New Roman" w:cs="Times New Roman"/>
          <w:sz w:val="24"/>
          <w:szCs w:val="24"/>
        </w:rPr>
        <w:t>Valsts līdzdalības mērķu īstenošana un sasniegtais laikposmā 2018.-2021.</w:t>
      </w:r>
      <w:r w:rsidR="00B12450" w:rsidRPr="00824F7F">
        <w:rPr>
          <w:rFonts w:ascii="Times New Roman" w:hAnsi="Times New Roman" w:cs="Times New Roman"/>
          <w:sz w:val="24"/>
          <w:szCs w:val="24"/>
        </w:rPr>
        <w:t>gadam</w:t>
      </w:r>
      <w:r w:rsidR="001264BB" w:rsidRPr="00824F7F">
        <w:rPr>
          <w:rFonts w:ascii="Times New Roman" w:hAnsi="Times New Roman" w:cs="Times New Roman"/>
          <w:sz w:val="24"/>
          <w:szCs w:val="24"/>
        </w:rPr>
        <w:t>”</w:t>
      </w:r>
      <w:r w:rsidR="003500D7" w:rsidRPr="00824F7F">
        <w:rPr>
          <w:rFonts w:ascii="Times New Roman" w:hAnsi="Times New Roman" w:cs="Times New Roman"/>
          <w:sz w:val="24"/>
          <w:szCs w:val="24"/>
        </w:rPr>
        <w:t>)</w:t>
      </w:r>
      <w:r w:rsidR="001264BB" w:rsidRPr="00824F7F">
        <w:rPr>
          <w:rFonts w:ascii="Times New Roman" w:hAnsi="Times New Roman" w:cs="Times New Roman"/>
          <w:sz w:val="24"/>
          <w:szCs w:val="24"/>
        </w:rPr>
        <w:t>.</w:t>
      </w:r>
      <w:bookmarkEnd w:id="0"/>
      <w:r w:rsidR="00EA7FC2" w:rsidRPr="00824F7F">
        <w:rPr>
          <w:rFonts w:ascii="Times New Roman" w:hAnsi="Times New Roman" w:cs="Times New Roman"/>
          <w:sz w:val="24"/>
          <w:szCs w:val="24"/>
        </w:rPr>
        <w:t xml:space="preserve"> </w:t>
      </w:r>
      <w:r w:rsidR="000364D8" w:rsidRPr="00824F7F">
        <w:rPr>
          <w:rFonts w:ascii="Times New Roman" w:hAnsi="Times New Roman" w:cs="Times New Roman"/>
          <w:sz w:val="24"/>
          <w:szCs w:val="24"/>
        </w:rPr>
        <w:t>Bez VNĪ, v</w:t>
      </w:r>
      <w:r w:rsidR="005702C0" w:rsidRPr="00824F7F">
        <w:rPr>
          <w:rFonts w:ascii="Times New Roman" w:hAnsi="Times New Roman" w:cs="Times New Roman"/>
          <w:sz w:val="24"/>
          <w:szCs w:val="24"/>
        </w:rPr>
        <w:t xml:space="preserve">alstij piederošu nekustamo īpašumu </w:t>
      </w:r>
      <w:r w:rsidR="003D2A2A" w:rsidRPr="00824F7F">
        <w:rPr>
          <w:rFonts w:ascii="Times New Roman" w:hAnsi="Times New Roman" w:cs="Times New Roman"/>
          <w:sz w:val="24"/>
          <w:szCs w:val="24"/>
        </w:rPr>
        <w:t xml:space="preserve">(būves, ēkas un zeme) </w:t>
      </w:r>
      <w:r w:rsidR="005702C0" w:rsidRPr="00824F7F">
        <w:rPr>
          <w:rFonts w:ascii="Times New Roman" w:hAnsi="Times New Roman" w:cs="Times New Roman"/>
          <w:sz w:val="24"/>
          <w:szCs w:val="24"/>
        </w:rPr>
        <w:t xml:space="preserve">pārvaldīšanu un attīstīšanu īsteno </w:t>
      </w:r>
      <w:r w:rsidR="000364D8" w:rsidRPr="00824F7F">
        <w:rPr>
          <w:rFonts w:ascii="Times New Roman" w:hAnsi="Times New Roman" w:cs="Times New Roman"/>
          <w:sz w:val="24"/>
          <w:szCs w:val="24"/>
        </w:rPr>
        <w:t xml:space="preserve">arī </w:t>
      </w:r>
      <w:r w:rsidR="005702C0" w:rsidRPr="00824F7F">
        <w:rPr>
          <w:rFonts w:ascii="Times New Roman" w:hAnsi="Times New Roman" w:cs="Times New Roman"/>
          <w:sz w:val="24"/>
          <w:szCs w:val="24"/>
        </w:rPr>
        <w:t>šādas valstij piederošas kapitālsabiedrības: sabiedrība ar ierobežotu atbildību “Tiesu namu aģentūra” (turpmāk – TNA)</w:t>
      </w:r>
      <w:r w:rsidR="006C5940" w:rsidRPr="00824F7F">
        <w:rPr>
          <w:rFonts w:ascii="Times New Roman" w:hAnsi="Times New Roman" w:cs="Times New Roman"/>
          <w:sz w:val="24"/>
          <w:szCs w:val="24"/>
        </w:rPr>
        <w:t xml:space="preserve">, </w:t>
      </w:r>
      <w:r w:rsidR="005702C0" w:rsidRPr="00824F7F">
        <w:rPr>
          <w:rFonts w:ascii="Times New Roman" w:hAnsi="Times New Roman" w:cs="Times New Roman"/>
          <w:sz w:val="24"/>
          <w:szCs w:val="24"/>
        </w:rPr>
        <w:t>pamatkapitāla lielums 38 369</w:t>
      </w:r>
      <w:r w:rsidR="006C5940" w:rsidRPr="00824F7F">
        <w:rPr>
          <w:rFonts w:ascii="Times New Roman" w:hAnsi="Times New Roman" w:cs="Times New Roman"/>
          <w:sz w:val="24"/>
          <w:szCs w:val="24"/>
        </w:rPr>
        <w:t> </w:t>
      </w:r>
      <w:r w:rsidR="005702C0" w:rsidRPr="00824F7F">
        <w:rPr>
          <w:rFonts w:ascii="Times New Roman" w:hAnsi="Times New Roman" w:cs="Times New Roman"/>
          <w:sz w:val="24"/>
          <w:szCs w:val="24"/>
        </w:rPr>
        <w:t>649</w:t>
      </w:r>
      <w:r w:rsidR="006C5940" w:rsidRPr="00824F7F">
        <w:rPr>
          <w:rFonts w:ascii="Times New Roman" w:hAnsi="Times New Roman" w:cs="Times New Roman"/>
          <w:sz w:val="24"/>
          <w:szCs w:val="24"/>
        </w:rPr>
        <w:t> </w:t>
      </w:r>
      <w:r w:rsidR="005702C0" w:rsidRPr="00824F7F">
        <w:rPr>
          <w:rFonts w:ascii="Times New Roman" w:hAnsi="Times New Roman" w:cs="Times New Roman"/>
          <w:sz w:val="24"/>
          <w:szCs w:val="24"/>
        </w:rPr>
        <w:t>eiro</w:t>
      </w:r>
      <w:r w:rsidR="005702C0" w:rsidRPr="00824F7F">
        <w:rPr>
          <w:rFonts w:ascii="Times New Roman" w:hAnsi="Times New Roman" w:cs="Times New Roman"/>
          <w:sz w:val="24"/>
          <w:szCs w:val="24"/>
          <w:vertAlign w:val="superscript"/>
        </w:rPr>
        <w:footnoteReference w:id="7"/>
      </w:r>
      <w:r w:rsidR="005702C0" w:rsidRPr="00824F7F">
        <w:rPr>
          <w:rFonts w:ascii="Times New Roman" w:hAnsi="Times New Roman" w:cs="Times New Roman"/>
          <w:sz w:val="24"/>
          <w:szCs w:val="24"/>
        </w:rPr>
        <w:t xml:space="preserve">, sabiedrība ar ierobežotu atbildību “Šampētera nams” </w:t>
      </w:r>
      <w:r w:rsidR="005702C0" w:rsidRPr="00824F7F">
        <w:rPr>
          <w:rFonts w:ascii="Times New Roman" w:hAnsi="Times New Roman" w:cs="Times New Roman"/>
          <w:sz w:val="24"/>
          <w:szCs w:val="24"/>
        </w:rPr>
        <w:lastRenderedPageBreak/>
        <w:t>(turpmāk – ŠN)</w:t>
      </w:r>
      <w:r w:rsidR="006C5940" w:rsidRPr="00824F7F">
        <w:rPr>
          <w:rFonts w:ascii="Times New Roman" w:hAnsi="Times New Roman" w:cs="Times New Roman"/>
          <w:sz w:val="24"/>
          <w:szCs w:val="24"/>
        </w:rPr>
        <w:t xml:space="preserve">, </w:t>
      </w:r>
      <w:r w:rsidR="005702C0" w:rsidRPr="00824F7F">
        <w:rPr>
          <w:rFonts w:ascii="Times New Roman" w:hAnsi="Times New Roman" w:cs="Times New Roman"/>
          <w:sz w:val="24"/>
          <w:szCs w:val="24"/>
        </w:rPr>
        <w:t>pamatkapitāla lielums 335 816 eiro</w:t>
      </w:r>
      <w:r w:rsidR="005702C0" w:rsidRPr="00824F7F">
        <w:rPr>
          <w:rFonts w:ascii="Times New Roman" w:hAnsi="Times New Roman" w:cs="Times New Roman"/>
          <w:sz w:val="24"/>
          <w:szCs w:val="24"/>
          <w:vertAlign w:val="superscript"/>
        </w:rPr>
        <w:footnoteReference w:id="8"/>
      </w:r>
      <w:r w:rsidR="005702C0" w:rsidRPr="00824F7F">
        <w:rPr>
          <w:rFonts w:ascii="Times New Roman" w:hAnsi="Times New Roman" w:cs="Times New Roman"/>
          <w:sz w:val="24"/>
          <w:szCs w:val="24"/>
        </w:rPr>
        <w:t>, sabiedrība ar ierobežotu atbildību “Zemkopības ministrijas nekustamie īpašumi” (turpmāk – ZMNĪ)</w:t>
      </w:r>
      <w:r w:rsidR="006C5940" w:rsidRPr="00824F7F">
        <w:rPr>
          <w:rFonts w:ascii="Times New Roman" w:hAnsi="Times New Roman" w:cs="Times New Roman"/>
          <w:sz w:val="24"/>
          <w:szCs w:val="24"/>
        </w:rPr>
        <w:t xml:space="preserve">, </w:t>
      </w:r>
      <w:r w:rsidR="005702C0" w:rsidRPr="00824F7F">
        <w:rPr>
          <w:rFonts w:ascii="Times New Roman" w:hAnsi="Times New Roman" w:cs="Times New Roman"/>
          <w:sz w:val="24"/>
          <w:szCs w:val="24"/>
        </w:rPr>
        <w:t>pamatkapitāls 3 422 006 eiro</w:t>
      </w:r>
      <w:r w:rsidR="005702C0" w:rsidRPr="00824F7F">
        <w:rPr>
          <w:rFonts w:ascii="Times New Roman" w:hAnsi="Times New Roman" w:cs="Times New Roman"/>
          <w:sz w:val="24"/>
          <w:szCs w:val="24"/>
          <w:vertAlign w:val="superscript"/>
        </w:rPr>
        <w:footnoteReference w:id="9"/>
      </w:r>
      <w:r w:rsidR="005702C0" w:rsidRPr="00824F7F">
        <w:rPr>
          <w:rFonts w:ascii="Times New Roman" w:hAnsi="Times New Roman" w:cs="Times New Roman"/>
          <w:sz w:val="24"/>
          <w:szCs w:val="24"/>
        </w:rPr>
        <w:t>.</w:t>
      </w:r>
    </w:p>
    <w:p w14:paraId="13618875" w14:textId="19E7E908" w:rsidR="005702C0" w:rsidRPr="00824F7F" w:rsidRDefault="005702C0" w:rsidP="00850BF0">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TNA nodrošina tiesas, Tieslietu ministriju un tās padotībā esošās iestādes ar to funkciju izpildei nepieciešamajām telpām, kā arī pārvalda nekustamos īpašumus atbilstoši tieslietu nozares prasībām</w:t>
      </w:r>
      <w:r w:rsidRPr="00824F7F">
        <w:rPr>
          <w:rFonts w:ascii="Times New Roman" w:hAnsi="Times New Roman" w:cs="Times New Roman"/>
          <w:sz w:val="24"/>
          <w:szCs w:val="24"/>
          <w:vertAlign w:val="superscript"/>
        </w:rPr>
        <w:footnoteReference w:id="10"/>
      </w:r>
      <w:r w:rsidRPr="00824F7F">
        <w:rPr>
          <w:rFonts w:ascii="Times New Roman" w:hAnsi="Times New Roman" w:cs="Times New Roman"/>
          <w:sz w:val="24"/>
          <w:szCs w:val="24"/>
        </w:rPr>
        <w:t>. ŠN pārvalda Labklājības ministrijas valdījumā esošus nekustamos īpašumus, kurus savu funkciju veikšanai izmanto ministrija un tās padotības iestādes</w:t>
      </w:r>
      <w:r w:rsidRPr="00824F7F">
        <w:rPr>
          <w:rFonts w:ascii="Times New Roman" w:hAnsi="Times New Roman" w:cs="Times New Roman"/>
          <w:sz w:val="24"/>
          <w:szCs w:val="24"/>
          <w:vertAlign w:val="superscript"/>
        </w:rPr>
        <w:footnoteReference w:id="11"/>
      </w:r>
      <w:r w:rsidRPr="00824F7F">
        <w:rPr>
          <w:rFonts w:ascii="Times New Roman" w:hAnsi="Times New Roman" w:cs="Times New Roman"/>
          <w:sz w:val="24"/>
          <w:szCs w:val="24"/>
        </w:rPr>
        <w:t>. ZMNĪ pārvalda Zemkopības ministrijas valdījumā esošus nekustamos īpašumus</w:t>
      </w:r>
      <w:r w:rsidRPr="00824F7F">
        <w:rPr>
          <w:rFonts w:ascii="Times New Roman" w:hAnsi="Times New Roman" w:cs="Times New Roman"/>
          <w:sz w:val="24"/>
          <w:szCs w:val="24"/>
          <w:vertAlign w:val="superscript"/>
        </w:rPr>
        <w:footnoteReference w:id="12"/>
      </w:r>
      <w:r w:rsidRPr="00824F7F">
        <w:rPr>
          <w:rFonts w:ascii="Times New Roman" w:hAnsi="Times New Roman" w:cs="Times New Roman"/>
          <w:sz w:val="24"/>
          <w:szCs w:val="24"/>
        </w:rPr>
        <w:t>. No visām valsts īpašuma</w:t>
      </w:r>
      <w:r w:rsidR="00850BF0" w:rsidRPr="00824F7F">
        <w:rPr>
          <w:rFonts w:ascii="Times New Roman" w:hAnsi="Times New Roman" w:cs="Times New Roman"/>
          <w:sz w:val="24"/>
          <w:szCs w:val="24"/>
        </w:rPr>
        <w:t xml:space="preserve"> (būves, ēkas)</w:t>
      </w:r>
      <w:r w:rsidRPr="00824F7F">
        <w:rPr>
          <w:rFonts w:ascii="Times New Roman" w:hAnsi="Times New Roman" w:cs="Times New Roman"/>
          <w:sz w:val="24"/>
          <w:szCs w:val="24"/>
        </w:rPr>
        <w:t xml:space="preserve"> pārvaldītājām VNĪ pēc pamatkapitāla ir lielākā valsts kapitālsabiedrība, kas pārvalda valsts nekustamos īpašumus.</w:t>
      </w:r>
    </w:p>
    <w:p w14:paraId="7E877E2A" w14:textId="2CA18709" w:rsidR="005702C0" w:rsidRPr="00824F7F" w:rsidRDefault="005702C0" w:rsidP="00850BF0">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pārvaldīšanā uz 2021.gada nogali bija ēkas (</w:t>
      </w:r>
      <w:r w:rsidR="000364D8" w:rsidRPr="00824F7F">
        <w:rPr>
          <w:rFonts w:ascii="Times New Roman" w:hAnsi="Times New Roman" w:cs="Times New Roman"/>
          <w:sz w:val="24"/>
          <w:szCs w:val="24"/>
        </w:rPr>
        <w:t xml:space="preserve">kopējā </w:t>
      </w:r>
      <w:r w:rsidRPr="00824F7F">
        <w:rPr>
          <w:rFonts w:ascii="Times New Roman" w:hAnsi="Times New Roman" w:cs="Times New Roman"/>
          <w:sz w:val="24"/>
          <w:szCs w:val="24"/>
        </w:rPr>
        <w:t xml:space="preserve">platība 954 206 </w:t>
      </w:r>
      <w:bookmarkStart w:id="1" w:name="_Hlk97130295"/>
      <w:r w:rsidRPr="00824F7F">
        <w:rPr>
          <w:rFonts w:ascii="Times New Roman" w:hAnsi="Times New Roman" w:cs="Times New Roman"/>
          <w:sz w:val="24"/>
          <w:szCs w:val="24"/>
        </w:rPr>
        <w:t>m</w:t>
      </w:r>
      <w:r w:rsidRPr="00824F7F">
        <w:rPr>
          <w:rFonts w:ascii="Times New Roman" w:hAnsi="Times New Roman" w:cs="Times New Roman"/>
          <w:sz w:val="24"/>
          <w:szCs w:val="24"/>
          <w:vertAlign w:val="superscript"/>
        </w:rPr>
        <w:t>2</w:t>
      </w:r>
      <w:bookmarkEnd w:id="1"/>
      <w:r w:rsidRPr="00824F7F">
        <w:rPr>
          <w:rFonts w:ascii="Times New Roman" w:hAnsi="Times New Roman" w:cs="Times New Roman"/>
          <w:sz w:val="24"/>
          <w:szCs w:val="24"/>
        </w:rPr>
        <w:t>), zemes zem ēkām (</w:t>
      </w:r>
      <w:r w:rsidR="000364D8" w:rsidRPr="00824F7F">
        <w:rPr>
          <w:rFonts w:ascii="Times New Roman" w:hAnsi="Times New Roman" w:cs="Times New Roman"/>
          <w:sz w:val="24"/>
          <w:szCs w:val="24"/>
        </w:rPr>
        <w:t xml:space="preserve">kopējā </w:t>
      </w:r>
      <w:r w:rsidRPr="00824F7F">
        <w:rPr>
          <w:rFonts w:ascii="Times New Roman" w:hAnsi="Times New Roman" w:cs="Times New Roman"/>
          <w:sz w:val="24"/>
          <w:szCs w:val="24"/>
        </w:rPr>
        <w:t>platība 6 022 380 m</w:t>
      </w:r>
      <w:r w:rsidRPr="00824F7F">
        <w:rPr>
          <w:rFonts w:ascii="Times New Roman" w:hAnsi="Times New Roman" w:cs="Times New Roman"/>
          <w:sz w:val="24"/>
          <w:szCs w:val="24"/>
          <w:vertAlign w:val="superscript"/>
        </w:rPr>
        <w:t>2</w:t>
      </w:r>
      <w:r w:rsidRPr="00824F7F">
        <w:rPr>
          <w:rFonts w:ascii="Times New Roman" w:hAnsi="Times New Roman" w:cs="Times New Roman"/>
          <w:sz w:val="24"/>
          <w:szCs w:val="24"/>
        </w:rPr>
        <w:t>) un zeme zem ēkām, kuras pieder citām personām (</w:t>
      </w:r>
      <w:r w:rsidR="000364D8" w:rsidRPr="00824F7F">
        <w:rPr>
          <w:rFonts w:ascii="Times New Roman" w:hAnsi="Times New Roman" w:cs="Times New Roman"/>
          <w:sz w:val="24"/>
          <w:szCs w:val="24"/>
        </w:rPr>
        <w:t xml:space="preserve">kopējā platība </w:t>
      </w:r>
      <w:r w:rsidRPr="00824F7F">
        <w:rPr>
          <w:rFonts w:ascii="Times New Roman" w:hAnsi="Times New Roman" w:cs="Times New Roman"/>
          <w:sz w:val="24"/>
          <w:szCs w:val="24"/>
        </w:rPr>
        <w:t>9 030 948 m</w:t>
      </w:r>
      <w:r w:rsidRPr="00824F7F">
        <w:rPr>
          <w:rFonts w:ascii="Times New Roman" w:hAnsi="Times New Roman" w:cs="Times New Roman"/>
          <w:sz w:val="24"/>
          <w:szCs w:val="24"/>
          <w:vertAlign w:val="superscript"/>
        </w:rPr>
        <w:t>2</w:t>
      </w:r>
      <w:r w:rsidRPr="00824F7F">
        <w:rPr>
          <w:rFonts w:ascii="Times New Roman" w:hAnsi="Times New Roman" w:cs="Times New Roman"/>
          <w:sz w:val="24"/>
          <w:szCs w:val="24"/>
        </w:rPr>
        <w:t xml:space="preserve">). Kopējā portfelī ietilpst gan īpašumi, kurus izmanto </w:t>
      </w:r>
      <w:r w:rsidR="7743D75C" w:rsidRPr="00824F7F">
        <w:rPr>
          <w:rFonts w:ascii="Times New Roman" w:hAnsi="Times New Roman" w:cs="Times New Roman"/>
          <w:sz w:val="24"/>
          <w:szCs w:val="24"/>
        </w:rPr>
        <w:t xml:space="preserve">vai varētu izmantot </w:t>
      </w:r>
      <w:r w:rsidRPr="00824F7F">
        <w:rPr>
          <w:rFonts w:ascii="Times New Roman" w:hAnsi="Times New Roman" w:cs="Times New Roman"/>
          <w:sz w:val="24"/>
          <w:szCs w:val="24"/>
        </w:rPr>
        <w:t>publiskas iestādes, gan īpašumi, kurus plānots atsavināt</w:t>
      </w:r>
      <w:r w:rsidR="003B5DE3" w:rsidRPr="00824F7F">
        <w:rPr>
          <w:rFonts w:ascii="Times New Roman" w:hAnsi="Times New Roman" w:cs="Times New Roman"/>
          <w:sz w:val="24"/>
          <w:szCs w:val="24"/>
        </w:rPr>
        <w:t xml:space="preserve"> kā valsts funkcijām nevajadzīgus</w:t>
      </w:r>
      <w:r w:rsidRPr="00824F7F">
        <w:rPr>
          <w:rFonts w:ascii="Times New Roman" w:hAnsi="Times New Roman" w:cs="Times New Roman"/>
          <w:sz w:val="24"/>
          <w:szCs w:val="24"/>
        </w:rPr>
        <w:t xml:space="preserve">. VNĪ darbība galvenokārt ir orientēta uz portfelī esošo ēku uzturēšanu un attīstīšanu, lai pēc iespējas tās </w:t>
      </w:r>
      <w:r w:rsidR="00DC7D0E" w:rsidRPr="00824F7F">
        <w:rPr>
          <w:rFonts w:ascii="Times New Roman" w:hAnsi="Times New Roman" w:cs="Times New Roman"/>
          <w:sz w:val="24"/>
          <w:szCs w:val="24"/>
        </w:rPr>
        <w:t xml:space="preserve">atbilstu valsts funkciju īstenošanas vajadzībām. </w:t>
      </w:r>
      <w:r w:rsidRPr="00824F7F">
        <w:rPr>
          <w:rFonts w:ascii="Times New Roman" w:hAnsi="Times New Roman" w:cs="Times New Roman"/>
          <w:sz w:val="24"/>
          <w:szCs w:val="24"/>
        </w:rPr>
        <w:t>Savukārt ēkas, kuras vairs nav nepieciešamas valsts pārvaldes funkciju veikšanai, tiek atsavinātas</w:t>
      </w:r>
      <w:r w:rsidRPr="00824F7F">
        <w:rPr>
          <w:rFonts w:ascii="Times New Roman" w:hAnsi="Times New Roman" w:cs="Times New Roman"/>
          <w:i/>
          <w:iCs/>
          <w:sz w:val="24"/>
          <w:szCs w:val="24"/>
        </w:rPr>
        <w:t>.</w:t>
      </w:r>
    </w:p>
    <w:p w14:paraId="6C304326" w14:textId="679CF541" w:rsidR="00FC7C88" w:rsidRPr="00824F7F" w:rsidRDefault="00FC7C88" w:rsidP="00850BF0">
      <w:pPr>
        <w:spacing w:after="0" w:line="240" w:lineRule="auto"/>
        <w:ind w:firstLine="720"/>
        <w:jc w:val="center"/>
        <w:rPr>
          <w:rFonts w:ascii="Times New Roman" w:hAnsi="Times New Roman" w:cs="Times New Roman"/>
          <w:sz w:val="24"/>
          <w:szCs w:val="24"/>
        </w:rPr>
      </w:pPr>
    </w:p>
    <w:p w14:paraId="3359EBA4" w14:textId="25E8335D" w:rsidR="00FC7C88" w:rsidRPr="00824F7F" w:rsidRDefault="00FC7C88" w:rsidP="00850BF0">
      <w:pPr>
        <w:spacing w:after="0" w:line="240" w:lineRule="auto"/>
        <w:jc w:val="center"/>
        <w:rPr>
          <w:rFonts w:ascii="Times New Roman" w:hAnsi="Times New Roman" w:cs="Times New Roman"/>
          <w:b/>
          <w:bCs/>
          <w:sz w:val="24"/>
          <w:szCs w:val="24"/>
        </w:rPr>
      </w:pPr>
      <w:r w:rsidRPr="00824F7F">
        <w:rPr>
          <w:rFonts w:ascii="Times New Roman" w:hAnsi="Times New Roman" w:cs="Times New Roman"/>
          <w:b/>
          <w:bCs/>
          <w:sz w:val="24"/>
          <w:szCs w:val="24"/>
        </w:rPr>
        <w:t xml:space="preserve">III </w:t>
      </w:r>
      <w:r w:rsidR="00F017B4" w:rsidRPr="00824F7F">
        <w:rPr>
          <w:rFonts w:ascii="Times New Roman" w:hAnsi="Times New Roman" w:cs="Times New Roman"/>
          <w:b/>
          <w:bCs/>
          <w:sz w:val="24"/>
          <w:szCs w:val="24"/>
        </w:rPr>
        <w:t>Valsts līdzdalības mērķu īstenošana un</w:t>
      </w:r>
      <w:r w:rsidRPr="00824F7F">
        <w:rPr>
          <w:rFonts w:ascii="Times New Roman" w:hAnsi="Times New Roman" w:cs="Times New Roman"/>
          <w:b/>
          <w:bCs/>
          <w:sz w:val="24"/>
          <w:szCs w:val="24"/>
        </w:rPr>
        <w:t xml:space="preserve"> sasniegtais laikposmā 2018.</w:t>
      </w:r>
      <w:r w:rsidR="003500D7" w:rsidRPr="00824F7F">
        <w:rPr>
          <w:rFonts w:ascii="Times New Roman" w:hAnsi="Times New Roman" w:cs="Times New Roman"/>
          <w:b/>
          <w:bCs/>
          <w:sz w:val="24"/>
          <w:szCs w:val="24"/>
        </w:rPr>
        <w:t>-</w:t>
      </w:r>
      <w:r w:rsidRPr="00824F7F">
        <w:rPr>
          <w:rFonts w:ascii="Times New Roman" w:hAnsi="Times New Roman" w:cs="Times New Roman"/>
          <w:b/>
          <w:bCs/>
          <w:sz w:val="24"/>
          <w:szCs w:val="24"/>
        </w:rPr>
        <w:t>2021</w:t>
      </w:r>
      <w:r w:rsidR="009C6890" w:rsidRPr="00824F7F">
        <w:rPr>
          <w:rFonts w:ascii="Times New Roman" w:hAnsi="Times New Roman" w:cs="Times New Roman"/>
          <w:b/>
          <w:bCs/>
          <w:sz w:val="24"/>
          <w:szCs w:val="24"/>
        </w:rPr>
        <w:t>.</w:t>
      </w:r>
      <w:r w:rsidR="00B12450" w:rsidRPr="00824F7F">
        <w:rPr>
          <w:rFonts w:ascii="Times New Roman" w:hAnsi="Times New Roman" w:cs="Times New Roman"/>
          <w:b/>
          <w:bCs/>
          <w:sz w:val="24"/>
          <w:szCs w:val="24"/>
        </w:rPr>
        <w:t>gadam</w:t>
      </w:r>
    </w:p>
    <w:p w14:paraId="03474973" w14:textId="77777777" w:rsidR="00FC7C88" w:rsidRPr="00824F7F" w:rsidRDefault="00FC7C88" w:rsidP="00850BF0">
      <w:pPr>
        <w:spacing w:after="0" w:line="240" w:lineRule="auto"/>
        <w:ind w:firstLine="720"/>
        <w:jc w:val="center"/>
        <w:rPr>
          <w:rFonts w:ascii="Times New Roman" w:hAnsi="Times New Roman" w:cs="Times New Roman"/>
          <w:sz w:val="24"/>
          <w:szCs w:val="24"/>
        </w:rPr>
      </w:pPr>
    </w:p>
    <w:p w14:paraId="2DBE19C1" w14:textId="1B0D3C4C" w:rsidR="00E3769A" w:rsidRPr="00824F7F" w:rsidRDefault="00E3769A" w:rsidP="00850BF0">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Saskaņā ar Kapitālsabiedrību pārvaldības likuma 1.panta pirmās daļas 18.punktu vispārējie stratēģiskie mērķi ir publiskas personas augstākās lēmējinstitūcijas noteikti kapitālsabiedrības mērķi, kurus publiska persona vēlas sasniegt ar līdzdalību kapitālsabiedrībā un kuri izriet no tiesību aktiem un politikas plānošanas dokumentiem.</w:t>
      </w:r>
    </w:p>
    <w:p w14:paraId="4199E22E" w14:textId="12A55F22" w:rsidR="004A3867" w:rsidRPr="00824F7F" w:rsidRDefault="00E07541" w:rsidP="004A386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Iepriekšējā valsts līdzdalība VNĪ tika izvērtēta 2017.gada 28.martā un pieņemts </w:t>
      </w:r>
      <w:r w:rsidR="001B1FB6" w:rsidRPr="00824F7F">
        <w:rPr>
          <w:rFonts w:ascii="Times New Roman" w:hAnsi="Times New Roman" w:cs="Times New Roman"/>
          <w:sz w:val="24"/>
          <w:szCs w:val="24"/>
        </w:rPr>
        <w:t>MK</w:t>
      </w:r>
      <w:r w:rsidRPr="00824F7F">
        <w:rPr>
          <w:rFonts w:ascii="Times New Roman" w:hAnsi="Times New Roman" w:cs="Times New Roman"/>
          <w:sz w:val="24"/>
          <w:szCs w:val="24"/>
        </w:rPr>
        <w:t xml:space="preserve"> lēmums</w:t>
      </w:r>
      <w:r w:rsidRPr="00824F7F">
        <w:rPr>
          <w:rFonts w:ascii="Times New Roman" w:hAnsi="Times New Roman" w:cs="Times New Roman"/>
          <w:sz w:val="24"/>
          <w:szCs w:val="24"/>
          <w:vertAlign w:val="superscript"/>
        </w:rPr>
        <w:footnoteReference w:id="13"/>
      </w:r>
      <w:r w:rsidRPr="00824F7F">
        <w:rPr>
          <w:rFonts w:ascii="Times New Roman" w:hAnsi="Times New Roman" w:cs="Times New Roman"/>
          <w:sz w:val="24"/>
          <w:szCs w:val="24"/>
        </w:rPr>
        <w:t xml:space="preserve"> (turpmāk</w:t>
      </w:r>
      <w:r w:rsidR="004A3867" w:rsidRPr="00824F7F">
        <w:rPr>
          <w:rFonts w:ascii="Times New Roman" w:hAnsi="Times New Roman" w:cs="Times New Roman"/>
          <w:sz w:val="24"/>
          <w:szCs w:val="24"/>
        </w:rPr>
        <w:t xml:space="preserve"> </w:t>
      </w:r>
      <w:r w:rsidRPr="00824F7F">
        <w:rPr>
          <w:rFonts w:ascii="Times New Roman" w:hAnsi="Times New Roman" w:cs="Times New Roman"/>
          <w:sz w:val="24"/>
          <w:szCs w:val="24"/>
        </w:rPr>
        <w:t>– lēmums). Balstoties uz lēmuma pamatā esošajā informatīvajā ziņojumā</w:t>
      </w:r>
      <w:r w:rsidRPr="00824F7F">
        <w:rPr>
          <w:rFonts w:ascii="Times New Roman" w:hAnsi="Times New Roman" w:cs="Times New Roman"/>
          <w:sz w:val="24"/>
          <w:szCs w:val="24"/>
          <w:vertAlign w:val="superscript"/>
        </w:rPr>
        <w:footnoteReference w:id="14"/>
      </w:r>
      <w:r w:rsidRPr="00824F7F">
        <w:rPr>
          <w:rFonts w:ascii="Times New Roman" w:hAnsi="Times New Roman" w:cs="Times New Roman"/>
          <w:sz w:val="24"/>
          <w:szCs w:val="24"/>
        </w:rPr>
        <w:t xml:space="preserve"> ietvertajiem argumentiem, tika nolemts:</w:t>
      </w:r>
    </w:p>
    <w:p w14:paraId="3C436D4B" w14:textId="771BE696" w:rsidR="00E07541" w:rsidRPr="00824F7F" w:rsidRDefault="00E07541" w:rsidP="004A3867">
      <w:pPr>
        <w:pStyle w:val="ListParagraph"/>
        <w:numPr>
          <w:ilvl w:val="0"/>
          <w:numId w:val="1"/>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 xml:space="preserve">Pamatojoties uz Valsts pārvaldes iekārtas likuma 88.panta pirmās daļas 3.punktu, atbalstīt valsts līdzdalības saglabāšanu </w:t>
      </w:r>
      <w:r w:rsidR="00AF6ECE" w:rsidRPr="00824F7F">
        <w:rPr>
          <w:rFonts w:ascii="Times New Roman" w:hAnsi="Times New Roman" w:cs="Times New Roman"/>
          <w:sz w:val="24"/>
          <w:szCs w:val="24"/>
        </w:rPr>
        <w:t>VNĪ</w:t>
      </w:r>
      <w:r w:rsidRPr="00824F7F">
        <w:rPr>
          <w:rFonts w:ascii="Times New Roman" w:hAnsi="Times New Roman" w:cs="Times New Roman"/>
          <w:sz w:val="24"/>
          <w:szCs w:val="24"/>
        </w:rPr>
        <w:t xml:space="preserve">, saglabājot tās juridisko statusu </w:t>
      </w:r>
      <w:r w:rsidR="00AF6ECE" w:rsidRPr="00824F7F">
        <w:rPr>
          <w:rFonts w:ascii="Times New Roman" w:hAnsi="Times New Roman" w:cs="Times New Roman"/>
          <w:sz w:val="24"/>
          <w:szCs w:val="24"/>
        </w:rPr>
        <w:t>“</w:t>
      </w:r>
      <w:r w:rsidRPr="00824F7F">
        <w:rPr>
          <w:rFonts w:ascii="Times New Roman" w:hAnsi="Times New Roman" w:cs="Times New Roman"/>
          <w:sz w:val="24"/>
          <w:szCs w:val="24"/>
        </w:rPr>
        <w:t>valsts akciju sabiedrība</w:t>
      </w:r>
      <w:r w:rsidR="00AF6ECE" w:rsidRPr="00824F7F">
        <w:rPr>
          <w:rFonts w:ascii="Times New Roman" w:hAnsi="Times New Roman" w:cs="Times New Roman"/>
          <w:sz w:val="24"/>
          <w:szCs w:val="24"/>
        </w:rPr>
        <w:t>”</w:t>
      </w:r>
      <w:r w:rsidRPr="00824F7F">
        <w:rPr>
          <w:rFonts w:ascii="Times New Roman" w:hAnsi="Times New Roman" w:cs="Times New Roman"/>
          <w:sz w:val="24"/>
          <w:szCs w:val="24"/>
        </w:rPr>
        <w:t xml:space="preserve"> un nosakot, ka arī turpmāk valsts kapitāla daļu turētājs kapitālsabiedrībā ir Finanšu ministrija.</w:t>
      </w:r>
    </w:p>
    <w:p w14:paraId="00B6E214" w14:textId="36036ACB" w:rsidR="00E3769A" w:rsidRPr="00824F7F" w:rsidRDefault="00E07541" w:rsidP="00737B34">
      <w:pPr>
        <w:numPr>
          <w:ilvl w:val="0"/>
          <w:numId w:val="1"/>
        </w:numPr>
        <w:spacing w:after="60" w:line="240" w:lineRule="auto"/>
        <w:ind w:left="714" w:hanging="357"/>
        <w:jc w:val="both"/>
        <w:rPr>
          <w:rFonts w:ascii="Times New Roman" w:hAnsi="Times New Roman" w:cs="Times New Roman"/>
          <w:sz w:val="24"/>
          <w:szCs w:val="24"/>
        </w:rPr>
      </w:pPr>
      <w:r w:rsidRPr="00824F7F">
        <w:rPr>
          <w:rFonts w:ascii="Times New Roman" w:hAnsi="Times New Roman" w:cs="Times New Roman"/>
          <w:sz w:val="24"/>
          <w:szCs w:val="24"/>
        </w:rPr>
        <w:t xml:space="preserve">Pamatojoties uz Publiskas personas kapitāla daļu un kapitālsabiedrību pārvaldības likuma 4. un 7.pantu, noteikt </w:t>
      </w:r>
      <w:r w:rsidR="00AF6ECE" w:rsidRPr="00824F7F">
        <w:rPr>
          <w:rFonts w:ascii="Times New Roman" w:hAnsi="Times New Roman" w:cs="Times New Roman"/>
          <w:sz w:val="24"/>
          <w:szCs w:val="24"/>
        </w:rPr>
        <w:t>VNĪ</w:t>
      </w:r>
      <w:r w:rsidRPr="00824F7F">
        <w:rPr>
          <w:rFonts w:ascii="Times New Roman" w:hAnsi="Times New Roman" w:cs="Times New Roman"/>
          <w:sz w:val="24"/>
          <w:szCs w:val="24"/>
        </w:rPr>
        <w:t xml:space="preserve"> vispārējo stratēģisko mērķi: </w:t>
      </w:r>
      <w:bookmarkStart w:id="2" w:name="_Hlk95236013"/>
      <w:r w:rsidRPr="00824F7F">
        <w:rPr>
          <w:rFonts w:ascii="Times New Roman" w:hAnsi="Times New Roman" w:cs="Times New Roman"/>
          <w:sz w:val="24"/>
          <w:szCs w:val="24"/>
        </w:rPr>
        <w:t xml:space="preserve">sabiedrības interesēs nodrošināt nekustamo īpašumu, kas ir stratēģiski svarīgi valsts drošībai, nepieciešami </w:t>
      </w:r>
      <w:r w:rsidRPr="00824F7F">
        <w:rPr>
          <w:rFonts w:ascii="Times New Roman" w:hAnsi="Times New Roman" w:cs="Times New Roman"/>
          <w:sz w:val="24"/>
          <w:szCs w:val="24"/>
        </w:rPr>
        <w:lastRenderedPageBreak/>
        <w:t xml:space="preserve">valsts institūcijām valsts funkciju veikšanai, kultūras mantojuma saglabāšanai, valsts vai pašvaldību administratīvās teritorijas attīstībai, mērķtiecīgu un efektīvu pārvaldīšanu, tostarp vērtības saglabāšanu un vairošanu. </w:t>
      </w:r>
      <w:bookmarkStart w:id="3" w:name="_Hlk98234668"/>
      <w:r w:rsidR="00AF6ECE" w:rsidRPr="00824F7F">
        <w:rPr>
          <w:rFonts w:ascii="Times New Roman" w:hAnsi="Times New Roman" w:cs="Times New Roman"/>
          <w:sz w:val="24"/>
          <w:szCs w:val="24"/>
        </w:rPr>
        <w:t>VNĪ</w:t>
      </w:r>
      <w:r w:rsidRPr="00824F7F">
        <w:rPr>
          <w:rFonts w:ascii="Times New Roman" w:hAnsi="Times New Roman" w:cs="Times New Roman"/>
          <w:sz w:val="24"/>
          <w:szCs w:val="24"/>
        </w:rPr>
        <w:t xml:space="preserve"> nodrošināt lietderīgu rīcību ar valsts funkciju veikšanai neizmantotiem nekustamajiem īpašumiem.</w:t>
      </w:r>
      <w:bookmarkEnd w:id="2"/>
      <w:bookmarkEnd w:id="3"/>
    </w:p>
    <w:p w14:paraId="18559239" w14:textId="30CEDDBA" w:rsidR="00FF4AC4" w:rsidRPr="00824F7F" w:rsidRDefault="00E3769A" w:rsidP="00FF4AC4">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Valsts līdzdalība VNĪ tika pamatota, kā atbilstoša Valsts pārvaldes iekārtas likuma 88.panta pirmās daļas 3.punktam </w:t>
      </w:r>
      <w:r w:rsidR="00FF4AC4" w:rsidRPr="00824F7F">
        <w:rPr>
          <w:rFonts w:ascii="Times New Roman" w:hAnsi="Times New Roman" w:cs="Times New Roman"/>
          <w:sz w:val="24"/>
          <w:szCs w:val="24"/>
        </w:rPr>
        <w:t>–</w:t>
      </w:r>
      <w:r w:rsidRPr="00824F7F">
        <w:rPr>
          <w:rFonts w:ascii="Times New Roman" w:hAnsi="Times New Roman" w:cs="Times New Roman"/>
          <w:sz w:val="24"/>
          <w:szCs w:val="24"/>
        </w:rPr>
        <w:t xml:space="preserve"> tiek</w:t>
      </w:r>
      <w:r w:rsidR="00FF4AC4" w:rsidRPr="00824F7F">
        <w:rPr>
          <w:rFonts w:ascii="Times New Roman" w:hAnsi="Times New Roman" w:cs="Times New Roman"/>
          <w:sz w:val="24"/>
          <w:szCs w:val="24"/>
        </w:rPr>
        <w:t xml:space="preserve"> </w:t>
      </w:r>
      <w:r w:rsidRPr="00824F7F">
        <w:rPr>
          <w:rFonts w:ascii="Times New Roman" w:hAnsi="Times New Roman" w:cs="Times New Roman"/>
          <w:sz w:val="24"/>
          <w:szCs w:val="24"/>
        </w:rPr>
        <w:t>pārvaldīti tādi īpašumi, kas ir stratēģiski svarīgi valsts vai pašvaldības administratīvās teritorijas attīstībai vai valsts drošībai.</w:t>
      </w:r>
      <w:r w:rsidR="006A3046" w:rsidRPr="00824F7F">
        <w:rPr>
          <w:rFonts w:ascii="Times New Roman" w:hAnsi="Times New Roman" w:cs="Times New Roman"/>
          <w:sz w:val="24"/>
          <w:szCs w:val="24"/>
        </w:rPr>
        <w:t xml:space="preserve"> </w:t>
      </w:r>
      <w:r w:rsidR="00E711CE" w:rsidRPr="00824F7F">
        <w:rPr>
          <w:rFonts w:ascii="Times New Roman" w:hAnsi="Times New Roman" w:cs="Times New Roman"/>
          <w:sz w:val="24"/>
          <w:szCs w:val="24"/>
        </w:rPr>
        <w:t>Savukārt ekonomiskais ieguvums tika saskatīts apstāklī, ka VNĪ l</w:t>
      </w:r>
      <w:r w:rsidR="006A3046" w:rsidRPr="00824F7F">
        <w:rPr>
          <w:rFonts w:ascii="Times New Roman" w:hAnsi="Times New Roman" w:cs="Times New Roman"/>
          <w:sz w:val="24"/>
          <w:szCs w:val="24"/>
        </w:rPr>
        <w:t>ielā iepirkumu un izsoļu</w:t>
      </w:r>
      <w:r w:rsidR="008E382B" w:rsidRPr="00824F7F">
        <w:rPr>
          <w:rFonts w:ascii="Times New Roman" w:hAnsi="Times New Roman" w:cs="Times New Roman"/>
          <w:sz w:val="24"/>
          <w:szCs w:val="24"/>
        </w:rPr>
        <w:t xml:space="preserve"> daudzuma dēļ</w:t>
      </w:r>
      <w:r w:rsidR="00E711CE" w:rsidRPr="00824F7F">
        <w:rPr>
          <w:rFonts w:ascii="Times New Roman" w:hAnsi="Times New Roman" w:cs="Times New Roman"/>
          <w:sz w:val="24"/>
          <w:szCs w:val="24"/>
        </w:rPr>
        <w:t xml:space="preserve"> </w:t>
      </w:r>
      <w:r w:rsidR="00F675D0" w:rsidRPr="00824F7F">
        <w:rPr>
          <w:rFonts w:ascii="Times New Roman" w:hAnsi="Times New Roman" w:cs="Times New Roman"/>
          <w:sz w:val="24"/>
          <w:szCs w:val="24"/>
        </w:rPr>
        <w:t xml:space="preserve">sekmē līgumu noslēgšanu par izdevīgāku cenu. </w:t>
      </w:r>
      <w:r w:rsidR="007C00D8" w:rsidRPr="00824F7F">
        <w:rPr>
          <w:rFonts w:ascii="Times New Roman" w:hAnsi="Times New Roman" w:cs="Times New Roman"/>
          <w:sz w:val="24"/>
          <w:szCs w:val="24"/>
        </w:rPr>
        <w:t xml:space="preserve">Ņemot vērā VNĪ pieredzi un valsts </w:t>
      </w:r>
      <w:r w:rsidR="00FF4AC4" w:rsidRPr="00824F7F">
        <w:rPr>
          <w:rFonts w:ascii="Times New Roman" w:hAnsi="Times New Roman" w:cs="Times New Roman"/>
          <w:sz w:val="24"/>
          <w:szCs w:val="24"/>
        </w:rPr>
        <w:t xml:space="preserve">nekustamo īpašumu </w:t>
      </w:r>
      <w:r w:rsidR="007C00D8" w:rsidRPr="00824F7F">
        <w:rPr>
          <w:rFonts w:ascii="Times New Roman" w:hAnsi="Times New Roman" w:cs="Times New Roman"/>
          <w:sz w:val="24"/>
          <w:szCs w:val="24"/>
        </w:rPr>
        <w:t xml:space="preserve">pārvaldīšanas procesā iegūto informāciju VNĪ līdzdarbojas valsts </w:t>
      </w:r>
      <w:r w:rsidR="00FF4AC4" w:rsidRPr="00824F7F">
        <w:rPr>
          <w:rFonts w:ascii="Times New Roman" w:hAnsi="Times New Roman" w:cs="Times New Roman"/>
          <w:sz w:val="24"/>
          <w:szCs w:val="24"/>
        </w:rPr>
        <w:t xml:space="preserve">nekustamo īpašumu </w:t>
      </w:r>
      <w:r w:rsidR="007C00D8" w:rsidRPr="00824F7F">
        <w:rPr>
          <w:rFonts w:ascii="Times New Roman" w:hAnsi="Times New Roman" w:cs="Times New Roman"/>
          <w:sz w:val="24"/>
          <w:szCs w:val="24"/>
        </w:rPr>
        <w:t xml:space="preserve">pārvaldīšanas politikas izstrādes un īstenošanas jomā, izstrādā tiesību aktu projektus, sniedz atzinumus par citu ministriju un institūciju izstrādātajiem tiesību aktu projektiem, kā arī piedalās starpinstitūciju sanāksmēs, Valsts sekretāru sanāksmēs, </w:t>
      </w:r>
      <w:r w:rsidR="001B1FB6" w:rsidRPr="00824F7F">
        <w:rPr>
          <w:rFonts w:ascii="Times New Roman" w:hAnsi="Times New Roman" w:cs="Times New Roman"/>
          <w:sz w:val="24"/>
          <w:szCs w:val="24"/>
        </w:rPr>
        <w:t>MK</w:t>
      </w:r>
      <w:r w:rsidR="007C00D8" w:rsidRPr="00824F7F">
        <w:rPr>
          <w:rFonts w:ascii="Times New Roman" w:hAnsi="Times New Roman" w:cs="Times New Roman"/>
          <w:sz w:val="24"/>
          <w:szCs w:val="24"/>
        </w:rPr>
        <w:t xml:space="preserve"> sēdēs un Saeimas komisiju un darba grupu sanāksmēs.</w:t>
      </w:r>
    </w:p>
    <w:p w14:paraId="262063AC" w14:textId="77777777" w:rsidR="009A2951" w:rsidRPr="00824F7F" w:rsidRDefault="00F05650" w:rsidP="009A2951">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Vērtējums tika balstīts uz šādiem VNĪ darbības virzieniem:</w:t>
      </w:r>
    </w:p>
    <w:p w14:paraId="58146CB0" w14:textId="07E98F05" w:rsidR="009A2951" w:rsidRPr="00824F7F" w:rsidRDefault="00F05650" w:rsidP="009A2951">
      <w:pPr>
        <w:pStyle w:val="ListParagraph"/>
        <w:numPr>
          <w:ilvl w:val="0"/>
          <w:numId w:val="12"/>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Valsts pārvaldes deleģētu uzdevumu izpilde</w:t>
      </w:r>
      <w:r w:rsidR="003656EA" w:rsidRPr="00824F7F">
        <w:rPr>
          <w:rFonts w:ascii="Times New Roman" w:hAnsi="Times New Roman" w:cs="Times New Roman"/>
          <w:sz w:val="24"/>
          <w:szCs w:val="24"/>
        </w:rPr>
        <w:t>. VNĪ</w:t>
      </w:r>
      <w:r w:rsidR="003656EA" w:rsidRPr="00824F7F">
        <w:rPr>
          <w:rFonts w:ascii="Times New Roman" w:hAnsi="Times New Roman" w:cs="Times New Roman"/>
          <w:b/>
          <w:bCs/>
          <w:sz w:val="24"/>
          <w:szCs w:val="24"/>
        </w:rPr>
        <w:t xml:space="preserve"> </w:t>
      </w:r>
      <w:r w:rsidR="003656EA" w:rsidRPr="00824F7F">
        <w:rPr>
          <w:rFonts w:ascii="Times New Roman" w:hAnsi="Times New Roman" w:cs="Times New Roman"/>
          <w:sz w:val="24"/>
          <w:szCs w:val="24"/>
        </w:rPr>
        <w:t xml:space="preserve">savas darbības ietvaros </w:t>
      </w:r>
      <w:r w:rsidR="00F12448" w:rsidRPr="00824F7F">
        <w:rPr>
          <w:rFonts w:ascii="Times New Roman" w:hAnsi="Times New Roman" w:cs="Times New Roman"/>
          <w:sz w:val="24"/>
          <w:szCs w:val="24"/>
        </w:rPr>
        <w:t xml:space="preserve">trīs </w:t>
      </w:r>
      <w:r w:rsidR="003656EA" w:rsidRPr="00824F7F">
        <w:rPr>
          <w:rFonts w:ascii="Times New Roman" w:hAnsi="Times New Roman" w:cs="Times New Roman"/>
          <w:sz w:val="24"/>
          <w:szCs w:val="24"/>
        </w:rPr>
        <w:t>ar normatīvo aktu tai deleģētus valsts pārvaldes uzdevumus</w:t>
      </w:r>
      <w:r w:rsidR="003656EA" w:rsidRPr="00824F7F">
        <w:rPr>
          <w:rFonts w:ascii="Times New Roman" w:hAnsi="Times New Roman" w:cs="Times New Roman"/>
          <w:sz w:val="24"/>
          <w:szCs w:val="24"/>
          <w:vertAlign w:val="superscript"/>
        </w:rPr>
        <w:footnoteReference w:id="15"/>
      </w:r>
      <w:r w:rsidR="008E382B" w:rsidRPr="00824F7F">
        <w:rPr>
          <w:rFonts w:ascii="Times New Roman" w:hAnsi="Times New Roman" w:cs="Times New Roman"/>
          <w:sz w:val="24"/>
          <w:szCs w:val="24"/>
        </w:rPr>
        <w:t>:</w:t>
      </w:r>
    </w:p>
    <w:p w14:paraId="194479D6" w14:textId="77777777" w:rsidR="009A2951" w:rsidRPr="00824F7F" w:rsidRDefault="009A2951" w:rsidP="009A2951">
      <w:pPr>
        <w:pStyle w:val="ListParagraph"/>
        <w:numPr>
          <w:ilvl w:val="1"/>
          <w:numId w:val="11"/>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 xml:space="preserve"> </w:t>
      </w:r>
      <w:r w:rsidR="00FF4AC4" w:rsidRPr="00824F7F">
        <w:rPr>
          <w:rFonts w:ascii="Times New Roman" w:hAnsi="Times New Roman" w:cs="Times New Roman"/>
          <w:sz w:val="24"/>
          <w:szCs w:val="24"/>
        </w:rPr>
        <w:t>p</w:t>
      </w:r>
      <w:r w:rsidR="00895E12" w:rsidRPr="00824F7F">
        <w:rPr>
          <w:rFonts w:ascii="Times New Roman" w:hAnsi="Times New Roman" w:cs="Times New Roman"/>
          <w:sz w:val="24"/>
          <w:szCs w:val="24"/>
        </w:rPr>
        <w:t>rivātās apbūves zemesgabalu (turpmāk – PAZ) atsavināšana;</w:t>
      </w:r>
    </w:p>
    <w:p w14:paraId="6258DE97" w14:textId="77777777" w:rsidR="009A2951" w:rsidRPr="00824F7F" w:rsidRDefault="009A2951" w:rsidP="009A2951">
      <w:pPr>
        <w:pStyle w:val="ListParagraph"/>
        <w:numPr>
          <w:ilvl w:val="1"/>
          <w:numId w:val="11"/>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 xml:space="preserve"> </w:t>
      </w:r>
      <w:r w:rsidR="00FF4AC4" w:rsidRPr="00824F7F">
        <w:rPr>
          <w:rFonts w:ascii="Times New Roman" w:hAnsi="Times New Roman" w:cs="Times New Roman"/>
          <w:sz w:val="24"/>
          <w:szCs w:val="24"/>
        </w:rPr>
        <w:t>v</w:t>
      </w:r>
      <w:r w:rsidR="00895E12" w:rsidRPr="00824F7F">
        <w:rPr>
          <w:rFonts w:ascii="Times New Roman" w:hAnsi="Times New Roman" w:cs="Times New Roman"/>
          <w:sz w:val="24"/>
          <w:szCs w:val="24"/>
        </w:rPr>
        <w:t>alsts nekustamo īpašumu atsavināšana;</w:t>
      </w:r>
    </w:p>
    <w:p w14:paraId="0AE1DA89" w14:textId="486574BA" w:rsidR="009A2951" w:rsidRPr="00824F7F" w:rsidRDefault="009A2951" w:rsidP="009A2951">
      <w:pPr>
        <w:pStyle w:val="ListParagraph"/>
        <w:numPr>
          <w:ilvl w:val="1"/>
          <w:numId w:val="11"/>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 xml:space="preserve"> </w:t>
      </w:r>
      <w:r w:rsidR="00FF4AC4" w:rsidRPr="00824F7F">
        <w:rPr>
          <w:rFonts w:ascii="Times New Roman" w:hAnsi="Times New Roman" w:cs="Times New Roman"/>
          <w:sz w:val="24"/>
          <w:szCs w:val="24"/>
        </w:rPr>
        <w:t>i</w:t>
      </w:r>
      <w:r w:rsidR="00895E12" w:rsidRPr="00824F7F">
        <w:rPr>
          <w:rFonts w:ascii="Times New Roman" w:hAnsi="Times New Roman" w:cs="Times New Roman"/>
          <w:sz w:val="24"/>
          <w:szCs w:val="24"/>
        </w:rPr>
        <w:t xml:space="preserve">nformācijas publiskošanas nodrošināšana par rīcību ar valstij piederošiem </w:t>
      </w:r>
      <w:r w:rsidR="00FF4AC4" w:rsidRPr="00824F7F">
        <w:rPr>
          <w:rFonts w:ascii="Times New Roman" w:hAnsi="Times New Roman" w:cs="Times New Roman"/>
          <w:sz w:val="24"/>
          <w:szCs w:val="24"/>
        </w:rPr>
        <w:t>nekustamiem īpašumiem</w:t>
      </w:r>
      <w:r w:rsidR="00895E12" w:rsidRPr="00824F7F">
        <w:rPr>
          <w:rFonts w:ascii="Times New Roman" w:hAnsi="Times New Roman" w:cs="Times New Roman"/>
          <w:sz w:val="24"/>
          <w:szCs w:val="24"/>
        </w:rPr>
        <w:t xml:space="preserve">, kā arī valsts iestāžu nomātiem </w:t>
      </w:r>
      <w:r w:rsidR="00FF4AC4" w:rsidRPr="00824F7F">
        <w:rPr>
          <w:rFonts w:ascii="Times New Roman" w:hAnsi="Times New Roman" w:cs="Times New Roman"/>
          <w:sz w:val="24"/>
          <w:szCs w:val="24"/>
        </w:rPr>
        <w:t>nekustamiem īpašumiem</w:t>
      </w:r>
      <w:r w:rsidR="008E382B" w:rsidRPr="00824F7F">
        <w:rPr>
          <w:rFonts w:ascii="Times New Roman" w:hAnsi="Times New Roman" w:cs="Times New Roman"/>
          <w:sz w:val="24"/>
          <w:szCs w:val="24"/>
        </w:rPr>
        <w:t>.</w:t>
      </w:r>
    </w:p>
    <w:p w14:paraId="2BE6669B" w14:textId="77777777" w:rsidR="009A2951" w:rsidRPr="00824F7F" w:rsidRDefault="00895E12" w:rsidP="009A2951">
      <w:pPr>
        <w:pStyle w:val="ListParagraph"/>
        <w:numPr>
          <w:ilvl w:val="0"/>
          <w:numId w:val="12"/>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 xml:space="preserve">Valsts </w:t>
      </w:r>
      <w:r w:rsidR="00FF4AC4" w:rsidRPr="00824F7F">
        <w:rPr>
          <w:rFonts w:ascii="Times New Roman" w:hAnsi="Times New Roman" w:cs="Times New Roman"/>
          <w:sz w:val="24"/>
          <w:szCs w:val="24"/>
        </w:rPr>
        <w:t>nekustamo īpašumu</w:t>
      </w:r>
      <w:r w:rsidRPr="00824F7F">
        <w:rPr>
          <w:rFonts w:ascii="Times New Roman" w:hAnsi="Times New Roman" w:cs="Times New Roman"/>
          <w:sz w:val="24"/>
          <w:szCs w:val="24"/>
        </w:rPr>
        <w:t xml:space="preserve"> pārvaldīšana</w:t>
      </w:r>
      <w:r w:rsidR="00E51B15" w:rsidRPr="00824F7F">
        <w:rPr>
          <w:rFonts w:ascii="Times New Roman" w:hAnsi="Times New Roman" w:cs="Times New Roman"/>
          <w:sz w:val="24"/>
          <w:szCs w:val="24"/>
        </w:rPr>
        <w:t>;</w:t>
      </w:r>
    </w:p>
    <w:p w14:paraId="0B223003" w14:textId="57DF4852" w:rsidR="00895E12" w:rsidRPr="00824F7F" w:rsidRDefault="00895E12" w:rsidP="009A2951">
      <w:pPr>
        <w:pStyle w:val="ListParagraph"/>
        <w:numPr>
          <w:ilvl w:val="0"/>
          <w:numId w:val="12"/>
        </w:numPr>
        <w:spacing w:after="6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 xml:space="preserve">Valsts </w:t>
      </w:r>
      <w:r w:rsidR="00FF4AC4" w:rsidRPr="00824F7F">
        <w:rPr>
          <w:rFonts w:ascii="Times New Roman" w:hAnsi="Times New Roman" w:cs="Times New Roman"/>
          <w:sz w:val="24"/>
          <w:szCs w:val="24"/>
        </w:rPr>
        <w:t>nekustamo īpašumu</w:t>
      </w:r>
      <w:r w:rsidRPr="00824F7F">
        <w:rPr>
          <w:rFonts w:ascii="Times New Roman" w:hAnsi="Times New Roman" w:cs="Times New Roman"/>
          <w:sz w:val="24"/>
          <w:szCs w:val="24"/>
        </w:rPr>
        <w:t xml:space="preserve"> attīstības vadība.</w:t>
      </w:r>
    </w:p>
    <w:p w14:paraId="0AF87549" w14:textId="77777777" w:rsidR="00417909" w:rsidRPr="00824F7F" w:rsidRDefault="00874CA8" w:rsidP="003741D3">
      <w:pPr>
        <w:spacing w:after="12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Ņemot vērā 2017.gadā apstiprināto VNĪ vispārējo stratēģisko mērķi tika izstrādāta un apstiprināta VNĪ vidēja termiņa darbības stratēģija 2018.</w:t>
      </w:r>
      <w:r w:rsidR="00417909" w:rsidRPr="00824F7F">
        <w:rPr>
          <w:rFonts w:ascii="Times New Roman" w:hAnsi="Times New Roman" w:cs="Times New Roman"/>
          <w:sz w:val="24"/>
          <w:szCs w:val="24"/>
        </w:rPr>
        <w:t>-</w:t>
      </w:r>
      <w:r w:rsidRPr="00824F7F">
        <w:rPr>
          <w:rFonts w:ascii="Times New Roman" w:hAnsi="Times New Roman" w:cs="Times New Roman"/>
          <w:sz w:val="24"/>
          <w:szCs w:val="24"/>
        </w:rPr>
        <w:t xml:space="preserve">2022.gadam. </w:t>
      </w:r>
      <w:r w:rsidR="00E51B15" w:rsidRPr="00824F7F">
        <w:rPr>
          <w:rFonts w:ascii="Times New Roman" w:hAnsi="Times New Roman" w:cs="Times New Roman"/>
          <w:sz w:val="24"/>
          <w:szCs w:val="24"/>
        </w:rPr>
        <w:t xml:space="preserve">Attiecīgi VNĪ vispārējo stratēģisko mērķi sāka īstenot 2018.gadā. </w:t>
      </w:r>
      <w:r w:rsidRPr="00824F7F">
        <w:rPr>
          <w:rFonts w:ascii="Times New Roman" w:hAnsi="Times New Roman" w:cs="Times New Roman"/>
          <w:sz w:val="24"/>
          <w:szCs w:val="24"/>
        </w:rPr>
        <w:t xml:space="preserve">Atbilstoši Kapitālsabiedrību pārvaldības likuma 57.panta pirmās daļas 1.punktam, izstrādājot vidēja termiņa darbības stratēģiju, tika ņemts vērā publiskas personas augstākās lēmējinstitūcijas noteiktais kapitālsabiedrības vispārējais stratēģiskais mērķis. Ievērojot minēto VNĪ vidēja termiņa darbības stratēģijas īstenošanas rezultāti pēc būtības </w:t>
      </w:r>
      <w:r w:rsidR="00F017B4" w:rsidRPr="00824F7F">
        <w:rPr>
          <w:rFonts w:ascii="Times New Roman" w:hAnsi="Times New Roman" w:cs="Times New Roman"/>
          <w:sz w:val="24"/>
          <w:szCs w:val="24"/>
        </w:rPr>
        <w:t>raksturo</w:t>
      </w:r>
      <w:r w:rsidR="00547C85" w:rsidRPr="00824F7F">
        <w:rPr>
          <w:rFonts w:ascii="Times New Roman" w:hAnsi="Times New Roman" w:cs="Times New Roman"/>
          <w:sz w:val="24"/>
          <w:szCs w:val="24"/>
        </w:rPr>
        <w:t xml:space="preserve"> to</w:t>
      </w:r>
      <w:r w:rsidRPr="00824F7F">
        <w:rPr>
          <w:rFonts w:ascii="Times New Roman" w:hAnsi="Times New Roman" w:cs="Times New Roman"/>
          <w:sz w:val="24"/>
          <w:szCs w:val="24"/>
        </w:rPr>
        <w:t xml:space="preserve"> kā ir izdevies īstenot VNĪ vispārējā stratēģiskajā mērķī noteiktos </w:t>
      </w:r>
      <w:r w:rsidR="00F017B4" w:rsidRPr="00824F7F">
        <w:rPr>
          <w:rFonts w:ascii="Times New Roman" w:hAnsi="Times New Roman" w:cs="Times New Roman"/>
          <w:sz w:val="24"/>
          <w:szCs w:val="24"/>
        </w:rPr>
        <w:t>valsts līdzdalības mērķus</w:t>
      </w:r>
      <w:r w:rsidRPr="00824F7F">
        <w:rPr>
          <w:rFonts w:ascii="Times New Roman" w:hAnsi="Times New Roman" w:cs="Times New Roman"/>
          <w:sz w:val="24"/>
          <w:szCs w:val="24"/>
        </w:rPr>
        <w:t xml:space="preserve">, kā arī atklāj jomas, kurās </w:t>
      </w:r>
      <w:r w:rsidR="00C66DE4" w:rsidRPr="00824F7F">
        <w:rPr>
          <w:rFonts w:ascii="Times New Roman" w:hAnsi="Times New Roman" w:cs="Times New Roman"/>
          <w:sz w:val="24"/>
          <w:szCs w:val="24"/>
        </w:rPr>
        <w:t xml:space="preserve">valsts interesēs </w:t>
      </w:r>
      <w:r w:rsidRPr="00824F7F">
        <w:rPr>
          <w:rFonts w:ascii="Times New Roman" w:hAnsi="Times New Roman" w:cs="Times New Roman"/>
          <w:sz w:val="24"/>
          <w:szCs w:val="24"/>
        </w:rPr>
        <w:t>attīstība jāturpina</w:t>
      </w:r>
      <w:r w:rsidR="00895E12" w:rsidRPr="00824F7F">
        <w:rPr>
          <w:rFonts w:ascii="Times New Roman" w:hAnsi="Times New Roman" w:cs="Times New Roman"/>
          <w:sz w:val="24"/>
          <w:szCs w:val="24"/>
        </w:rPr>
        <w:t>.</w:t>
      </w:r>
    </w:p>
    <w:p w14:paraId="5F779A56" w14:textId="4B1C3C58" w:rsidR="004178C0" w:rsidRPr="00824F7F" w:rsidRDefault="004178C0" w:rsidP="004178C0">
      <w:pPr>
        <w:spacing w:after="0" w:line="240" w:lineRule="auto"/>
        <w:jc w:val="center"/>
        <w:rPr>
          <w:rFonts w:ascii="Times New Roman" w:hAnsi="Times New Roman" w:cs="Times New Roman"/>
          <w:sz w:val="24"/>
          <w:szCs w:val="24"/>
        </w:rPr>
      </w:pPr>
      <w:r w:rsidRPr="00824F7F">
        <w:rPr>
          <w:rFonts w:ascii="Times New Roman" w:hAnsi="Times New Roman" w:cs="Times New Roman"/>
          <w:b/>
          <w:bCs/>
          <w:sz w:val="24"/>
          <w:szCs w:val="24"/>
        </w:rPr>
        <w:t xml:space="preserve">1. </w:t>
      </w:r>
      <w:r w:rsidR="005D1791" w:rsidRPr="00824F7F">
        <w:rPr>
          <w:rFonts w:ascii="Times New Roman" w:hAnsi="Times New Roman" w:cs="Times New Roman"/>
          <w:b/>
          <w:bCs/>
          <w:sz w:val="24"/>
          <w:szCs w:val="24"/>
        </w:rPr>
        <w:t>Valsts pārvaldes deleģētu uzdevumu izpilde</w:t>
      </w:r>
    </w:p>
    <w:p w14:paraId="4D385CAE" w14:textId="6197EF3E" w:rsidR="004178C0" w:rsidRPr="00824F7F" w:rsidRDefault="004178C0" w:rsidP="004178C0">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vidēja termiņa darbības stratēģijā</w:t>
      </w:r>
      <w:r w:rsidR="00B9493A" w:rsidRPr="00824F7F">
        <w:rPr>
          <w:rFonts w:ascii="Times New Roman" w:hAnsi="Times New Roman" w:cs="Times New Roman"/>
          <w:sz w:val="24"/>
          <w:szCs w:val="24"/>
        </w:rPr>
        <w:t xml:space="preserve"> 2018.-2022.gadam</w:t>
      </w:r>
      <w:r w:rsidRPr="00824F7F">
        <w:rPr>
          <w:rFonts w:ascii="Times New Roman" w:hAnsi="Times New Roman" w:cs="Times New Roman"/>
          <w:sz w:val="24"/>
          <w:szCs w:val="24"/>
        </w:rPr>
        <w:t xml:space="preserve"> kā </w:t>
      </w:r>
      <w:proofErr w:type="spellStart"/>
      <w:r w:rsidRPr="00824F7F">
        <w:rPr>
          <w:rFonts w:ascii="Times New Roman" w:hAnsi="Times New Roman" w:cs="Times New Roman"/>
          <w:sz w:val="24"/>
          <w:szCs w:val="24"/>
        </w:rPr>
        <w:t>nefinanšu</w:t>
      </w:r>
      <w:proofErr w:type="spellEnd"/>
      <w:r w:rsidRPr="00824F7F">
        <w:rPr>
          <w:rFonts w:ascii="Times New Roman" w:hAnsi="Times New Roman" w:cs="Times New Roman"/>
          <w:sz w:val="24"/>
          <w:szCs w:val="24"/>
        </w:rPr>
        <w:t xml:space="preserve"> mērķu</w:t>
      </w:r>
      <w:r w:rsidRPr="00824F7F">
        <w:rPr>
          <w:rStyle w:val="FootnoteReference"/>
          <w:rFonts w:ascii="Times New Roman" w:hAnsi="Times New Roman" w:cs="Times New Roman"/>
          <w:sz w:val="24"/>
          <w:szCs w:val="24"/>
        </w:rPr>
        <w:footnoteReference w:id="16"/>
      </w:r>
      <w:r w:rsidRPr="00824F7F">
        <w:rPr>
          <w:rFonts w:ascii="Times New Roman" w:hAnsi="Times New Roman" w:cs="Times New Roman"/>
          <w:sz w:val="24"/>
          <w:szCs w:val="24"/>
        </w:rPr>
        <w:t xml:space="preserve"> grupa tika izdalīta valsts pārvaldes deleģētu uzdevumu izpilde, lai nodrošinātu šo uzdevumu izpildi:</w:t>
      </w:r>
    </w:p>
    <w:p w14:paraId="570C141C" w14:textId="2EE2F600" w:rsidR="00943866" w:rsidRPr="00824F7F" w:rsidRDefault="009A2951" w:rsidP="00EA7FC2">
      <w:pPr>
        <w:pStyle w:val="ListParagraph"/>
        <w:numPr>
          <w:ilvl w:val="1"/>
          <w:numId w:val="7"/>
        </w:numPr>
        <w:spacing w:after="0" w:line="240" w:lineRule="auto"/>
        <w:contextualSpacing w:val="0"/>
        <w:jc w:val="both"/>
        <w:rPr>
          <w:rFonts w:ascii="Times New Roman" w:hAnsi="Times New Roman" w:cs="Times New Roman"/>
          <w:i/>
          <w:iCs/>
          <w:sz w:val="24"/>
          <w:szCs w:val="24"/>
        </w:rPr>
      </w:pPr>
      <w:bookmarkStart w:id="4" w:name="_Hlk97196696"/>
      <w:r w:rsidRPr="00824F7F">
        <w:rPr>
          <w:rFonts w:ascii="Times New Roman" w:hAnsi="Times New Roman" w:cs="Times New Roman"/>
          <w:i/>
          <w:iCs/>
          <w:sz w:val="24"/>
          <w:szCs w:val="24"/>
        </w:rPr>
        <w:t xml:space="preserve"> </w:t>
      </w:r>
      <w:r w:rsidR="005D1791" w:rsidRPr="00824F7F">
        <w:rPr>
          <w:rFonts w:ascii="Times New Roman" w:hAnsi="Times New Roman" w:cs="Times New Roman"/>
          <w:i/>
          <w:iCs/>
          <w:sz w:val="24"/>
          <w:szCs w:val="24"/>
        </w:rPr>
        <w:t>PAZ atsavināšana</w:t>
      </w:r>
      <w:bookmarkEnd w:id="4"/>
      <w:r w:rsidR="00F55D02" w:rsidRPr="00824F7F">
        <w:rPr>
          <w:rStyle w:val="FootnoteReference"/>
          <w:rFonts w:ascii="Times New Roman" w:hAnsi="Times New Roman" w:cs="Times New Roman"/>
          <w:i/>
          <w:iCs/>
          <w:sz w:val="24"/>
          <w:szCs w:val="24"/>
        </w:rPr>
        <w:footnoteReference w:id="17"/>
      </w:r>
      <w:r w:rsidR="005D1791" w:rsidRPr="00824F7F">
        <w:rPr>
          <w:rFonts w:ascii="Times New Roman" w:hAnsi="Times New Roman" w:cs="Times New Roman"/>
          <w:i/>
          <w:iCs/>
          <w:sz w:val="24"/>
          <w:szCs w:val="24"/>
        </w:rPr>
        <w:t>.</w:t>
      </w:r>
    </w:p>
    <w:p w14:paraId="6C740BF2" w14:textId="0C894B06" w:rsidR="00385F01" w:rsidRPr="00824F7F" w:rsidRDefault="00943866" w:rsidP="00EA7FC2">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nodrošina valstij piederošas zemes, uz kuras atrodas citai personai piederošas ēkas jeb </w:t>
      </w:r>
      <w:r w:rsidR="111FE0B0" w:rsidRPr="00824F7F">
        <w:rPr>
          <w:rFonts w:ascii="Times New Roman" w:hAnsi="Times New Roman" w:cs="Times New Roman"/>
          <w:sz w:val="24"/>
          <w:szCs w:val="24"/>
        </w:rPr>
        <w:t>PAZ</w:t>
      </w:r>
      <w:r w:rsidRPr="00824F7F">
        <w:rPr>
          <w:rFonts w:ascii="Times New Roman" w:hAnsi="Times New Roman" w:cs="Times New Roman"/>
          <w:sz w:val="24"/>
          <w:szCs w:val="24"/>
        </w:rPr>
        <w:t xml:space="preserve"> </w:t>
      </w:r>
      <w:r w:rsidR="00385F01" w:rsidRPr="00824F7F">
        <w:rPr>
          <w:rFonts w:ascii="Times New Roman" w:hAnsi="Times New Roman" w:cs="Times New Roman"/>
          <w:sz w:val="24"/>
          <w:szCs w:val="24"/>
        </w:rPr>
        <w:t xml:space="preserve">atsavināšanas ierosinājumu izskatīšanu un PAZ </w:t>
      </w:r>
      <w:r w:rsidRPr="00824F7F">
        <w:rPr>
          <w:rFonts w:ascii="Times New Roman" w:hAnsi="Times New Roman" w:cs="Times New Roman"/>
          <w:sz w:val="24"/>
          <w:szCs w:val="24"/>
        </w:rPr>
        <w:t>atsavināšanu. Lai veicinātu šādu īpašumu ātrāku realizāciju, VNĪ apzina šādus zemesgabalus</w:t>
      </w:r>
      <w:r w:rsidR="00385F01" w:rsidRPr="00824F7F">
        <w:rPr>
          <w:rFonts w:ascii="Times New Roman" w:hAnsi="Times New Roman" w:cs="Times New Roman"/>
          <w:sz w:val="24"/>
          <w:szCs w:val="24"/>
        </w:rPr>
        <w:t>,</w:t>
      </w:r>
      <w:r w:rsidRPr="00824F7F">
        <w:rPr>
          <w:rFonts w:ascii="Times New Roman" w:hAnsi="Times New Roman" w:cs="Times New Roman"/>
          <w:sz w:val="24"/>
          <w:szCs w:val="24"/>
        </w:rPr>
        <w:t xml:space="preserve"> kur tas nepieciešams sakārto valsts </w:t>
      </w:r>
      <w:r w:rsidR="00385F01" w:rsidRPr="00824F7F">
        <w:rPr>
          <w:rFonts w:ascii="Times New Roman" w:hAnsi="Times New Roman" w:cs="Times New Roman"/>
          <w:sz w:val="24"/>
          <w:szCs w:val="24"/>
        </w:rPr>
        <w:lastRenderedPageBreak/>
        <w:t>īpašumtiesību</w:t>
      </w:r>
      <w:r w:rsidRPr="00824F7F">
        <w:rPr>
          <w:rFonts w:ascii="Times New Roman" w:hAnsi="Times New Roman" w:cs="Times New Roman"/>
          <w:sz w:val="24"/>
          <w:szCs w:val="24"/>
        </w:rPr>
        <w:t xml:space="preserve"> pamatojošus dokumentus </w:t>
      </w:r>
      <w:r w:rsidR="00385F01" w:rsidRPr="00824F7F">
        <w:rPr>
          <w:rFonts w:ascii="Times New Roman" w:hAnsi="Times New Roman" w:cs="Times New Roman"/>
          <w:sz w:val="24"/>
          <w:szCs w:val="24"/>
        </w:rPr>
        <w:t>un veic to reģistrāciju Zemesgrāmatā uz valsts vārda Finanšu ministrijas personā.</w:t>
      </w:r>
    </w:p>
    <w:p w14:paraId="3759836F" w14:textId="77777777" w:rsidR="003170AF" w:rsidRPr="00824F7F" w:rsidRDefault="00385F01" w:rsidP="003170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Līdz PAZ atsavināšanai tas tiek iznomāts</w:t>
      </w:r>
      <w:r w:rsidRPr="00824F7F">
        <w:rPr>
          <w:rStyle w:val="FootnoteReference"/>
          <w:rFonts w:ascii="Times New Roman" w:hAnsi="Times New Roman" w:cs="Times New Roman"/>
          <w:sz w:val="24"/>
          <w:szCs w:val="24"/>
        </w:rPr>
        <w:footnoteReference w:id="18"/>
      </w:r>
      <w:r w:rsidRPr="00824F7F">
        <w:rPr>
          <w:rFonts w:ascii="Times New Roman" w:hAnsi="Times New Roman" w:cs="Times New Roman"/>
          <w:sz w:val="24"/>
          <w:szCs w:val="24"/>
        </w:rPr>
        <w:t xml:space="preserve">, ja publiskajās datu bāzēs ir </w:t>
      </w:r>
      <w:r w:rsidR="00012E12" w:rsidRPr="00824F7F">
        <w:rPr>
          <w:rFonts w:ascii="Times New Roman" w:hAnsi="Times New Roman" w:cs="Times New Roman"/>
          <w:sz w:val="24"/>
          <w:szCs w:val="24"/>
        </w:rPr>
        <w:t xml:space="preserve">iespējams </w:t>
      </w:r>
      <w:r w:rsidRPr="00824F7F">
        <w:rPr>
          <w:rFonts w:ascii="Times New Roman" w:hAnsi="Times New Roman" w:cs="Times New Roman"/>
          <w:sz w:val="24"/>
          <w:szCs w:val="24"/>
        </w:rPr>
        <w:t>noskaidro</w:t>
      </w:r>
      <w:r w:rsidR="00012E12" w:rsidRPr="00824F7F">
        <w:rPr>
          <w:rFonts w:ascii="Times New Roman" w:hAnsi="Times New Roman" w:cs="Times New Roman"/>
          <w:sz w:val="24"/>
          <w:szCs w:val="24"/>
        </w:rPr>
        <w:t>t</w:t>
      </w:r>
      <w:r w:rsidRPr="00824F7F">
        <w:rPr>
          <w:rFonts w:ascii="Times New Roman" w:hAnsi="Times New Roman" w:cs="Times New Roman"/>
          <w:sz w:val="24"/>
          <w:szCs w:val="24"/>
        </w:rPr>
        <w:t xml:space="preserve"> ēku īpašniek</w:t>
      </w:r>
      <w:r w:rsidR="00012E12" w:rsidRPr="00824F7F">
        <w:rPr>
          <w:rFonts w:ascii="Times New Roman" w:hAnsi="Times New Roman" w:cs="Times New Roman"/>
          <w:sz w:val="24"/>
          <w:szCs w:val="24"/>
        </w:rPr>
        <w:t>u</w:t>
      </w:r>
      <w:r w:rsidR="003F33E6" w:rsidRPr="00824F7F">
        <w:rPr>
          <w:rFonts w:ascii="Times New Roman" w:hAnsi="Times New Roman" w:cs="Times New Roman"/>
          <w:sz w:val="24"/>
          <w:szCs w:val="24"/>
        </w:rPr>
        <w:t>, tiesīgo valdītāju</w:t>
      </w:r>
      <w:r w:rsidRPr="00824F7F">
        <w:rPr>
          <w:rFonts w:ascii="Times New Roman" w:hAnsi="Times New Roman" w:cs="Times New Roman"/>
          <w:sz w:val="24"/>
          <w:szCs w:val="24"/>
        </w:rPr>
        <w:t xml:space="preserve"> vai lietotāj</w:t>
      </w:r>
      <w:r w:rsidR="00012E12" w:rsidRPr="00824F7F">
        <w:rPr>
          <w:rFonts w:ascii="Times New Roman" w:hAnsi="Times New Roman" w:cs="Times New Roman"/>
          <w:sz w:val="24"/>
          <w:szCs w:val="24"/>
        </w:rPr>
        <w:t>u</w:t>
      </w:r>
      <w:r w:rsidRPr="00824F7F">
        <w:rPr>
          <w:rFonts w:ascii="Times New Roman" w:hAnsi="Times New Roman" w:cs="Times New Roman"/>
          <w:sz w:val="24"/>
          <w:szCs w:val="24"/>
        </w:rPr>
        <w:t xml:space="preserve">. </w:t>
      </w:r>
      <w:r w:rsidR="00876926" w:rsidRPr="00824F7F">
        <w:rPr>
          <w:rFonts w:ascii="Times New Roman" w:hAnsi="Times New Roman" w:cs="Times New Roman"/>
          <w:sz w:val="24"/>
          <w:szCs w:val="24"/>
        </w:rPr>
        <w:t>Ja nav zināms ēku īpašnieks vai lietotājs</w:t>
      </w:r>
      <w:r w:rsidR="00012E12" w:rsidRPr="00824F7F">
        <w:rPr>
          <w:rFonts w:ascii="Times New Roman" w:hAnsi="Times New Roman" w:cs="Times New Roman"/>
          <w:sz w:val="24"/>
          <w:szCs w:val="24"/>
        </w:rPr>
        <w:t xml:space="preserve"> un informācija par to nav atrodama arī publiskajās datu bāzēs</w:t>
      </w:r>
      <w:r w:rsidR="00876926" w:rsidRPr="00824F7F">
        <w:rPr>
          <w:rFonts w:ascii="Times New Roman" w:hAnsi="Times New Roman" w:cs="Times New Roman"/>
          <w:sz w:val="24"/>
          <w:szCs w:val="24"/>
        </w:rPr>
        <w:t>, piespiedu noma nav iespējama</w:t>
      </w:r>
      <w:r w:rsidR="00012E12" w:rsidRPr="00824F7F">
        <w:rPr>
          <w:rFonts w:ascii="Times New Roman" w:hAnsi="Times New Roman" w:cs="Times New Roman"/>
          <w:sz w:val="24"/>
          <w:szCs w:val="24"/>
        </w:rPr>
        <w:t xml:space="preserve"> un šāds īpašums netiek iznomāts</w:t>
      </w:r>
      <w:r w:rsidR="00876926" w:rsidRPr="00824F7F">
        <w:rPr>
          <w:rFonts w:ascii="Times New Roman" w:hAnsi="Times New Roman" w:cs="Times New Roman"/>
          <w:sz w:val="24"/>
          <w:szCs w:val="24"/>
        </w:rPr>
        <w:t>.</w:t>
      </w:r>
      <w:r w:rsidR="00012E12" w:rsidRPr="00824F7F">
        <w:rPr>
          <w:rFonts w:ascii="Times New Roman" w:hAnsi="Times New Roman" w:cs="Times New Roman"/>
          <w:sz w:val="24"/>
          <w:szCs w:val="24"/>
        </w:rPr>
        <w:t xml:space="preserve"> VNĪ pēc savas iniciatīvas regulāri veic informācijas datu bāzēs pārbaudes, lai konstatētu vai tajās ir </w:t>
      </w:r>
      <w:r w:rsidR="003F33E6" w:rsidRPr="00824F7F">
        <w:rPr>
          <w:rFonts w:ascii="Times New Roman" w:hAnsi="Times New Roman" w:cs="Times New Roman"/>
          <w:sz w:val="24"/>
          <w:szCs w:val="24"/>
        </w:rPr>
        <w:t>aktualizējusies</w:t>
      </w:r>
      <w:r w:rsidR="00012E12" w:rsidRPr="00824F7F">
        <w:rPr>
          <w:rFonts w:ascii="Times New Roman" w:hAnsi="Times New Roman" w:cs="Times New Roman"/>
          <w:sz w:val="24"/>
          <w:szCs w:val="24"/>
        </w:rPr>
        <w:t xml:space="preserve"> informācija</w:t>
      </w:r>
      <w:r w:rsidR="003F33E6" w:rsidRPr="00824F7F">
        <w:rPr>
          <w:rFonts w:ascii="Times New Roman" w:hAnsi="Times New Roman" w:cs="Times New Roman"/>
          <w:sz w:val="24"/>
          <w:szCs w:val="24"/>
        </w:rPr>
        <w:t xml:space="preserve"> par VNĪ interesējošu</w:t>
      </w:r>
      <w:r w:rsidR="00012E12" w:rsidRPr="00824F7F">
        <w:rPr>
          <w:rFonts w:ascii="Times New Roman" w:hAnsi="Times New Roman" w:cs="Times New Roman"/>
          <w:sz w:val="24"/>
          <w:szCs w:val="24"/>
        </w:rPr>
        <w:t xml:space="preserve"> </w:t>
      </w:r>
      <w:r w:rsidR="003F33E6" w:rsidRPr="00824F7F">
        <w:rPr>
          <w:rFonts w:ascii="Times New Roman" w:hAnsi="Times New Roman" w:cs="Times New Roman"/>
          <w:sz w:val="24"/>
          <w:szCs w:val="24"/>
        </w:rPr>
        <w:t>ēku īpašnieku, tiesīgo valdītāju vai lietotāju.</w:t>
      </w:r>
      <w:r w:rsidR="00F017B4" w:rsidRPr="00824F7F">
        <w:rPr>
          <w:rFonts w:ascii="Times New Roman" w:hAnsi="Times New Roman" w:cs="Times New Roman"/>
          <w:sz w:val="24"/>
          <w:szCs w:val="24"/>
        </w:rPr>
        <w:t xml:space="preserve"> Savukārt pati PAZ atsavināšana iespējama tikai tad, ja uz valsts zemes esošās būve</w:t>
      </w:r>
      <w:r w:rsidR="001D4EB7" w:rsidRPr="00824F7F">
        <w:rPr>
          <w:rFonts w:ascii="Times New Roman" w:hAnsi="Times New Roman" w:cs="Times New Roman"/>
          <w:sz w:val="24"/>
          <w:szCs w:val="24"/>
        </w:rPr>
        <w:t>s</w:t>
      </w:r>
      <w:r w:rsidR="00F017B4" w:rsidRPr="00824F7F">
        <w:rPr>
          <w:rFonts w:ascii="Times New Roman" w:hAnsi="Times New Roman" w:cs="Times New Roman"/>
          <w:sz w:val="24"/>
          <w:szCs w:val="24"/>
        </w:rPr>
        <w:t xml:space="preserve"> īpašnieks vēlas šo zemi pirkt, jo VNĪ nevar piespiest zemi iegādāties.</w:t>
      </w:r>
      <w:r w:rsidR="003170AF" w:rsidRPr="00824F7F">
        <w:rPr>
          <w:rFonts w:ascii="Times New Roman" w:hAnsi="Times New Roman" w:cs="Times New Roman"/>
          <w:sz w:val="24"/>
          <w:szCs w:val="24"/>
        </w:rPr>
        <w:t xml:space="preserve"> </w:t>
      </w:r>
      <w:r w:rsidR="005D1791" w:rsidRPr="00824F7F">
        <w:rPr>
          <w:rFonts w:ascii="Times New Roman" w:hAnsi="Times New Roman" w:cs="Times New Roman"/>
          <w:sz w:val="24"/>
          <w:szCs w:val="24"/>
        </w:rPr>
        <w:t xml:space="preserve">Laikposmā no 2018. </w:t>
      </w:r>
      <w:r w:rsidR="003170AF" w:rsidRPr="00824F7F">
        <w:rPr>
          <w:rFonts w:ascii="Times New Roman" w:hAnsi="Times New Roman" w:cs="Times New Roman"/>
          <w:sz w:val="24"/>
          <w:szCs w:val="24"/>
        </w:rPr>
        <w:t xml:space="preserve">līdz </w:t>
      </w:r>
      <w:r w:rsidR="005D1791" w:rsidRPr="00824F7F">
        <w:rPr>
          <w:rFonts w:ascii="Times New Roman" w:hAnsi="Times New Roman" w:cs="Times New Roman"/>
          <w:sz w:val="24"/>
          <w:szCs w:val="24"/>
        </w:rPr>
        <w:t>202</w:t>
      </w:r>
      <w:r w:rsidR="00876926" w:rsidRPr="00824F7F">
        <w:rPr>
          <w:rFonts w:ascii="Times New Roman" w:hAnsi="Times New Roman" w:cs="Times New Roman"/>
          <w:sz w:val="24"/>
          <w:szCs w:val="24"/>
        </w:rPr>
        <w:t>1</w:t>
      </w:r>
      <w:r w:rsidR="005D1791" w:rsidRPr="00824F7F">
        <w:rPr>
          <w:rFonts w:ascii="Times New Roman" w:hAnsi="Times New Roman" w:cs="Times New Roman"/>
          <w:sz w:val="24"/>
          <w:szCs w:val="24"/>
        </w:rPr>
        <w:t>.gadam VNĪ apzinājusi 6748 valstij piekritīgus PAZ, zemesgrāmatā ierakstījusi 1007 PAZ, noslēgusi 1</w:t>
      </w:r>
      <w:r w:rsidR="003E7E22" w:rsidRPr="00824F7F">
        <w:rPr>
          <w:rFonts w:ascii="Times New Roman" w:hAnsi="Times New Roman" w:cs="Times New Roman"/>
          <w:sz w:val="24"/>
          <w:szCs w:val="24"/>
        </w:rPr>
        <w:t>670</w:t>
      </w:r>
      <w:r w:rsidR="005D1791" w:rsidRPr="00824F7F">
        <w:rPr>
          <w:rFonts w:ascii="Times New Roman" w:hAnsi="Times New Roman" w:cs="Times New Roman"/>
          <w:sz w:val="24"/>
          <w:szCs w:val="24"/>
        </w:rPr>
        <w:t xml:space="preserve"> PAZ pirkuma līgumus par kopējo vērtību</w:t>
      </w:r>
      <w:r w:rsidR="009A78AB" w:rsidRPr="00824F7F">
        <w:rPr>
          <w:rFonts w:ascii="Times New Roman" w:hAnsi="Times New Roman" w:cs="Times New Roman"/>
          <w:sz w:val="24"/>
          <w:szCs w:val="24"/>
        </w:rPr>
        <w:t xml:space="preserve"> 3,42 milj. </w:t>
      </w:r>
      <w:r w:rsidR="008D670B" w:rsidRPr="00824F7F">
        <w:rPr>
          <w:rFonts w:ascii="Times New Roman" w:hAnsi="Times New Roman" w:cs="Times New Roman"/>
          <w:sz w:val="24"/>
          <w:szCs w:val="24"/>
        </w:rPr>
        <w:t xml:space="preserve">eiro </w:t>
      </w:r>
      <w:r w:rsidR="00001DCF" w:rsidRPr="00824F7F">
        <w:rPr>
          <w:rFonts w:ascii="Times New Roman" w:hAnsi="Times New Roman" w:cs="Times New Roman"/>
          <w:sz w:val="24"/>
          <w:szCs w:val="24"/>
        </w:rPr>
        <w:t xml:space="preserve">(VNĪ ieņēmumi </w:t>
      </w:r>
      <w:r w:rsidR="005D1791" w:rsidRPr="00824F7F">
        <w:rPr>
          <w:rFonts w:ascii="Times New Roman" w:hAnsi="Times New Roman" w:cs="Times New Roman"/>
          <w:sz w:val="24"/>
          <w:szCs w:val="24"/>
        </w:rPr>
        <w:t>2,</w:t>
      </w:r>
      <w:r w:rsidR="003E7E22" w:rsidRPr="00824F7F">
        <w:rPr>
          <w:rFonts w:ascii="Times New Roman" w:hAnsi="Times New Roman" w:cs="Times New Roman"/>
          <w:sz w:val="24"/>
          <w:szCs w:val="24"/>
        </w:rPr>
        <w:t>78</w:t>
      </w:r>
      <w:r w:rsidR="005D1791" w:rsidRPr="00824F7F">
        <w:rPr>
          <w:rFonts w:ascii="Times New Roman" w:hAnsi="Times New Roman" w:cs="Times New Roman"/>
          <w:sz w:val="24"/>
          <w:szCs w:val="24"/>
        </w:rPr>
        <w:t xml:space="preserve"> milj. </w:t>
      </w:r>
      <w:r w:rsidR="008D670B" w:rsidRPr="00824F7F">
        <w:rPr>
          <w:rFonts w:ascii="Times New Roman" w:hAnsi="Times New Roman" w:cs="Times New Roman"/>
          <w:sz w:val="24"/>
          <w:szCs w:val="24"/>
        </w:rPr>
        <w:t>eiro</w:t>
      </w:r>
      <w:r w:rsidR="00001DCF" w:rsidRPr="00824F7F">
        <w:rPr>
          <w:rFonts w:ascii="Times New Roman" w:hAnsi="Times New Roman" w:cs="Times New Roman"/>
          <w:sz w:val="24"/>
          <w:szCs w:val="24"/>
        </w:rPr>
        <w:t>)</w:t>
      </w:r>
      <w:r w:rsidR="005D1791" w:rsidRPr="00824F7F">
        <w:rPr>
          <w:rFonts w:ascii="Times New Roman" w:hAnsi="Times New Roman" w:cs="Times New Roman"/>
          <w:sz w:val="24"/>
          <w:szCs w:val="24"/>
        </w:rPr>
        <w:t>.</w:t>
      </w:r>
      <w:r w:rsidR="003170AF" w:rsidRPr="00824F7F">
        <w:rPr>
          <w:rFonts w:ascii="Times New Roman" w:hAnsi="Times New Roman" w:cs="Times New Roman"/>
          <w:sz w:val="24"/>
          <w:szCs w:val="24"/>
        </w:rPr>
        <w:t xml:space="preserve"> </w:t>
      </w:r>
      <w:r w:rsidR="367481FC" w:rsidRPr="00824F7F">
        <w:rPr>
          <w:rFonts w:ascii="Times New Roman" w:hAnsi="Times New Roman" w:cs="Times New Roman"/>
          <w:sz w:val="24"/>
          <w:szCs w:val="24"/>
        </w:rPr>
        <w:t>2021.gada nogalē iznomāto PAZ platību īpatsvars ir 80,6%, neiznomātajiem PAZ pagaidām nav izdevies publiskajās datu bāzēs noskaidrot īpašniekus, tiesīgos valdītājus vai lietotājus.</w:t>
      </w:r>
    </w:p>
    <w:p w14:paraId="610EC106" w14:textId="59310AD8" w:rsidR="0070538D" w:rsidRPr="00824F7F" w:rsidRDefault="008E0828" w:rsidP="003170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Kopējā VNĪ pārvaldīšanā esošā PAZ platība 2021.gadā bija aptuveni 7,</w:t>
      </w:r>
      <w:r w:rsidR="00FE45DD" w:rsidRPr="00824F7F">
        <w:rPr>
          <w:rFonts w:ascii="Times New Roman" w:hAnsi="Times New Roman" w:cs="Times New Roman"/>
          <w:sz w:val="24"/>
          <w:szCs w:val="24"/>
        </w:rPr>
        <w:t>7</w:t>
      </w:r>
      <w:r w:rsidRPr="00824F7F">
        <w:rPr>
          <w:rFonts w:ascii="Times New Roman" w:hAnsi="Times New Roman" w:cs="Times New Roman"/>
          <w:sz w:val="24"/>
          <w:szCs w:val="24"/>
        </w:rPr>
        <w:t xml:space="preserve"> milj. </w:t>
      </w:r>
      <w:r w:rsidR="00FE45DD" w:rsidRPr="00824F7F">
        <w:rPr>
          <w:rFonts w:ascii="Times New Roman" w:hAnsi="Times New Roman" w:cs="Times New Roman"/>
          <w:sz w:val="24"/>
          <w:szCs w:val="24"/>
        </w:rPr>
        <w:t>m</w:t>
      </w:r>
      <w:r w:rsidR="00FE45DD" w:rsidRPr="00824F7F">
        <w:rPr>
          <w:rFonts w:ascii="Times New Roman" w:hAnsi="Times New Roman" w:cs="Times New Roman"/>
          <w:sz w:val="24"/>
          <w:szCs w:val="24"/>
          <w:vertAlign w:val="superscript"/>
        </w:rPr>
        <w:t>2</w:t>
      </w:r>
      <w:r w:rsidRPr="00824F7F">
        <w:rPr>
          <w:rFonts w:ascii="Times New Roman" w:hAnsi="Times New Roman" w:cs="Times New Roman"/>
          <w:sz w:val="24"/>
          <w:szCs w:val="24"/>
        </w:rPr>
        <w:t>.</w:t>
      </w:r>
      <w:r w:rsidR="00FE45DD" w:rsidRPr="00824F7F">
        <w:rPr>
          <w:rFonts w:ascii="Times New Roman" w:hAnsi="Times New Roman" w:cs="Times New Roman"/>
          <w:sz w:val="24"/>
          <w:szCs w:val="24"/>
        </w:rPr>
        <w:t>, no tiem iznomāti aptuveni 6,2 milj. m</w:t>
      </w:r>
      <w:r w:rsidR="00FE45DD" w:rsidRPr="00824F7F">
        <w:rPr>
          <w:rFonts w:ascii="Times New Roman" w:hAnsi="Times New Roman" w:cs="Times New Roman"/>
          <w:sz w:val="24"/>
          <w:szCs w:val="24"/>
          <w:vertAlign w:val="superscript"/>
        </w:rPr>
        <w:t>2</w:t>
      </w:r>
      <w:r w:rsidR="00FE45DD" w:rsidRPr="00824F7F">
        <w:rPr>
          <w:rFonts w:ascii="Times New Roman" w:hAnsi="Times New Roman" w:cs="Times New Roman"/>
          <w:sz w:val="24"/>
          <w:szCs w:val="24"/>
        </w:rPr>
        <w:t xml:space="preserve">. </w:t>
      </w:r>
      <w:r w:rsidR="0070538D" w:rsidRPr="00824F7F">
        <w:rPr>
          <w:rFonts w:ascii="Times New Roman" w:hAnsi="Times New Roman" w:cs="Times New Roman"/>
          <w:sz w:val="24"/>
          <w:szCs w:val="24"/>
        </w:rPr>
        <w:t xml:space="preserve">Savukārt </w:t>
      </w:r>
      <w:r w:rsidR="00FE45DD" w:rsidRPr="00824F7F">
        <w:rPr>
          <w:rFonts w:ascii="Times New Roman" w:hAnsi="Times New Roman" w:cs="Times New Roman"/>
          <w:sz w:val="24"/>
          <w:szCs w:val="24"/>
        </w:rPr>
        <w:t>2021.gad</w:t>
      </w:r>
      <w:r w:rsidR="00F97208" w:rsidRPr="00824F7F">
        <w:rPr>
          <w:rFonts w:ascii="Times New Roman" w:hAnsi="Times New Roman" w:cs="Times New Roman"/>
          <w:sz w:val="24"/>
          <w:szCs w:val="24"/>
        </w:rPr>
        <w:t xml:space="preserve">ā </w:t>
      </w:r>
      <w:r w:rsidR="00FE45DD" w:rsidRPr="00824F7F">
        <w:rPr>
          <w:rFonts w:ascii="Times New Roman" w:hAnsi="Times New Roman" w:cs="Times New Roman"/>
          <w:sz w:val="24"/>
          <w:szCs w:val="24"/>
        </w:rPr>
        <w:t>gūtie ieņēmumi no PAZ iznomāšanas veido</w:t>
      </w:r>
      <w:r w:rsidR="00F97208" w:rsidRPr="00824F7F">
        <w:rPr>
          <w:rFonts w:ascii="Times New Roman" w:hAnsi="Times New Roman" w:cs="Times New Roman"/>
          <w:sz w:val="24"/>
          <w:szCs w:val="24"/>
        </w:rPr>
        <w:t xml:space="preserve"> 0,707 milj. eiro. </w:t>
      </w:r>
      <w:r w:rsidR="0070538D" w:rsidRPr="00824F7F">
        <w:rPr>
          <w:rFonts w:ascii="Times New Roman" w:hAnsi="Times New Roman" w:cs="Times New Roman"/>
          <w:sz w:val="24"/>
          <w:szCs w:val="24"/>
        </w:rPr>
        <w:t>Jāņem vērā, ka PAZ iznomāšanas kārtību un tās izņēmumus, nomas maksas aprēķināšanas kārtību, kā arī atsevišķus nomas līgumā ietveramos tipveida nosacījumus regulē MK noteikumi</w:t>
      </w:r>
      <w:r w:rsidR="0070538D" w:rsidRPr="00824F7F">
        <w:rPr>
          <w:rStyle w:val="FootnoteReference"/>
          <w:rFonts w:ascii="Times New Roman" w:hAnsi="Times New Roman" w:cs="Times New Roman"/>
          <w:sz w:val="24"/>
          <w:szCs w:val="24"/>
        </w:rPr>
        <w:footnoteReference w:id="19"/>
      </w:r>
      <w:r w:rsidR="0070538D" w:rsidRPr="00824F7F">
        <w:rPr>
          <w:rFonts w:ascii="Times New Roman" w:hAnsi="Times New Roman" w:cs="Times New Roman"/>
          <w:sz w:val="24"/>
          <w:szCs w:val="24"/>
        </w:rPr>
        <w:t>, t.i., VNĪ nomas maksu nosaka ievērojot MK noteikto metodiku.</w:t>
      </w:r>
    </w:p>
    <w:p w14:paraId="2244F627" w14:textId="342F6925" w:rsidR="007B4700" w:rsidRPr="00824F7F" w:rsidRDefault="00F97208" w:rsidP="003170AF">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Ņemot vērā ievērojamo PAZ īpatsvaru </w:t>
      </w:r>
      <w:r w:rsidR="003170AF" w:rsidRPr="00824F7F">
        <w:rPr>
          <w:rFonts w:ascii="Times New Roman" w:hAnsi="Times New Roman" w:cs="Times New Roman"/>
          <w:sz w:val="24"/>
          <w:szCs w:val="24"/>
        </w:rPr>
        <w:t>nekustamo īpašumu</w:t>
      </w:r>
      <w:r w:rsidR="00045D0B" w:rsidRPr="00824F7F">
        <w:rPr>
          <w:rFonts w:ascii="Times New Roman" w:hAnsi="Times New Roman" w:cs="Times New Roman"/>
          <w:sz w:val="24"/>
          <w:szCs w:val="24"/>
        </w:rPr>
        <w:t xml:space="preserve"> atsavināmajā</w:t>
      </w:r>
      <w:r w:rsidRPr="00824F7F">
        <w:rPr>
          <w:rFonts w:ascii="Times New Roman" w:hAnsi="Times New Roman" w:cs="Times New Roman"/>
          <w:sz w:val="24"/>
          <w:szCs w:val="24"/>
        </w:rPr>
        <w:t xml:space="preserve"> portfelī tie </w:t>
      </w:r>
      <w:r w:rsidR="0070538D" w:rsidRPr="00824F7F">
        <w:rPr>
          <w:rFonts w:ascii="Times New Roman" w:hAnsi="Times New Roman" w:cs="Times New Roman"/>
          <w:sz w:val="24"/>
          <w:szCs w:val="24"/>
        </w:rPr>
        <w:t>patērē</w:t>
      </w:r>
      <w:r w:rsidRPr="00824F7F">
        <w:rPr>
          <w:rFonts w:ascii="Times New Roman" w:hAnsi="Times New Roman" w:cs="Times New Roman"/>
          <w:sz w:val="24"/>
          <w:szCs w:val="24"/>
        </w:rPr>
        <w:t xml:space="preserve"> arī jūtamu administratīvo resursu, taču kopējie ieņēmumi no PAZ atsavināšanas un iznomāšanas </w:t>
      </w:r>
      <w:r w:rsidR="00F34293" w:rsidRPr="00824F7F">
        <w:rPr>
          <w:rFonts w:ascii="Times New Roman" w:hAnsi="Times New Roman" w:cs="Times New Roman"/>
          <w:sz w:val="24"/>
          <w:szCs w:val="24"/>
        </w:rPr>
        <w:t>ir salīdzinoši nelieli</w:t>
      </w:r>
      <w:r w:rsidRPr="00824F7F">
        <w:rPr>
          <w:rFonts w:ascii="Times New Roman" w:hAnsi="Times New Roman" w:cs="Times New Roman"/>
          <w:sz w:val="24"/>
          <w:szCs w:val="24"/>
        </w:rPr>
        <w:t xml:space="preserve">. </w:t>
      </w:r>
      <w:r w:rsidR="0070538D" w:rsidRPr="00824F7F">
        <w:rPr>
          <w:rFonts w:ascii="Times New Roman" w:hAnsi="Times New Roman" w:cs="Times New Roman"/>
          <w:sz w:val="24"/>
          <w:szCs w:val="24"/>
        </w:rPr>
        <w:t xml:space="preserve">Vienlaikus </w:t>
      </w:r>
      <w:r w:rsidR="003170AF" w:rsidRPr="00824F7F">
        <w:rPr>
          <w:rFonts w:ascii="Times New Roman" w:hAnsi="Times New Roman" w:cs="Times New Roman"/>
          <w:sz w:val="24"/>
          <w:szCs w:val="24"/>
        </w:rPr>
        <w:t xml:space="preserve">nekustamo īpašumu </w:t>
      </w:r>
      <w:r w:rsidR="0070538D" w:rsidRPr="00824F7F">
        <w:rPr>
          <w:rFonts w:ascii="Times New Roman" w:hAnsi="Times New Roman" w:cs="Times New Roman"/>
          <w:sz w:val="24"/>
          <w:szCs w:val="24"/>
        </w:rPr>
        <w:t>portfelī esošā PAZ platība nepārprotami norāda uz to, ka jāturpina iesāktais darbs pie to platības samazināšanas.</w:t>
      </w:r>
    </w:p>
    <w:p w14:paraId="1E9D34ED" w14:textId="4C503150" w:rsidR="00B723F6" w:rsidRPr="00824F7F" w:rsidRDefault="7A0EBDA0" w:rsidP="003170AF">
      <w:pPr>
        <w:pStyle w:val="ListParagraph"/>
        <w:numPr>
          <w:ilvl w:val="1"/>
          <w:numId w:val="7"/>
        </w:numPr>
        <w:spacing w:after="0" w:line="240" w:lineRule="auto"/>
        <w:contextualSpacing w:val="0"/>
        <w:jc w:val="both"/>
        <w:rPr>
          <w:rFonts w:ascii="Times New Roman" w:hAnsi="Times New Roman" w:cs="Times New Roman"/>
          <w:i/>
          <w:iCs/>
          <w:sz w:val="24"/>
          <w:szCs w:val="24"/>
        </w:rPr>
      </w:pPr>
      <w:r w:rsidRPr="00824F7F">
        <w:rPr>
          <w:rFonts w:ascii="Times New Roman" w:hAnsi="Times New Roman" w:cs="Times New Roman"/>
          <w:i/>
          <w:iCs/>
          <w:sz w:val="24"/>
          <w:szCs w:val="24"/>
        </w:rPr>
        <w:t xml:space="preserve"> Citu v</w:t>
      </w:r>
      <w:r w:rsidR="00B723F6" w:rsidRPr="00824F7F">
        <w:rPr>
          <w:rFonts w:ascii="Times New Roman" w:hAnsi="Times New Roman" w:cs="Times New Roman"/>
          <w:i/>
          <w:iCs/>
          <w:sz w:val="24"/>
          <w:szCs w:val="24"/>
        </w:rPr>
        <w:t>alsts nekustamo īpašumu atsavināšana.</w:t>
      </w:r>
    </w:p>
    <w:p w14:paraId="57FD6488" w14:textId="1BE83B61" w:rsidR="00814A55" w:rsidRPr="00824F7F" w:rsidRDefault="00814A55" w:rsidP="003170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Saskaņā ar Publiskas personas mantas atsavināšanas likumu VNĪ organizē valstij piederoša nekustamā īpašuma, kurš nav nepieciešams valsts funkciju īstenošanai</w:t>
      </w:r>
      <w:r w:rsidR="007010E7" w:rsidRPr="00824F7F">
        <w:rPr>
          <w:rFonts w:ascii="Times New Roman" w:hAnsi="Times New Roman" w:cs="Times New Roman"/>
          <w:sz w:val="24"/>
          <w:szCs w:val="24"/>
        </w:rPr>
        <w:t>,</w:t>
      </w:r>
      <w:r w:rsidRPr="00824F7F">
        <w:rPr>
          <w:rFonts w:ascii="Times New Roman" w:hAnsi="Times New Roman" w:cs="Times New Roman"/>
          <w:sz w:val="24"/>
          <w:szCs w:val="24"/>
        </w:rPr>
        <w:t xml:space="preserve"> atsavināšanu</w:t>
      </w:r>
      <w:r w:rsidRPr="00824F7F">
        <w:rPr>
          <w:rStyle w:val="FootnoteReference"/>
          <w:rFonts w:ascii="Times New Roman" w:hAnsi="Times New Roman" w:cs="Times New Roman"/>
          <w:sz w:val="24"/>
          <w:szCs w:val="24"/>
        </w:rPr>
        <w:footnoteReference w:id="20"/>
      </w:r>
      <w:r w:rsidRPr="00824F7F">
        <w:rPr>
          <w:rFonts w:ascii="Times New Roman" w:hAnsi="Times New Roman" w:cs="Times New Roman"/>
          <w:sz w:val="24"/>
          <w:szCs w:val="24"/>
        </w:rPr>
        <w:t xml:space="preserve">. </w:t>
      </w:r>
      <w:r w:rsidR="007A645F" w:rsidRPr="00824F7F">
        <w:rPr>
          <w:rFonts w:ascii="Times New Roman" w:hAnsi="Times New Roman" w:cs="Times New Roman"/>
          <w:sz w:val="24"/>
          <w:szCs w:val="24"/>
        </w:rPr>
        <w:t xml:space="preserve">Uzdevuma izpilde sevī ietver MK </w:t>
      </w:r>
      <w:r w:rsidR="001A1A55" w:rsidRPr="00824F7F">
        <w:rPr>
          <w:rFonts w:ascii="Times New Roman" w:hAnsi="Times New Roman" w:cs="Times New Roman"/>
          <w:sz w:val="24"/>
          <w:szCs w:val="24"/>
        </w:rPr>
        <w:t>rīkojuma</w:t>
      </w:r>
      <w:r w:rsidR="007A645F" w:rsidRPr="00824F7F">
        <w:rPr>
          <w:rFonts w:ascii="Times New Roman" w:hAnsi="Times New Roman" w:cs="Times New Roman"/>
          <w:sz w:val="24"/>
          <w:szCs w:val="24"/>
        </w:rPr>
        <w:t xml:space="preserve"> vai </w:t>
      </w:r>
      <w:r w:rsidR="007010E7" w:rsidRPr="00824F7F">
        <w:rPr>
          <w:rFonts w:ascii="Times New Roman" w:hAnsi="Times New Roman" w:cs="Times New Roman"/>
          <w:sz w:val="24"/>
          <w:szCs w:val="24"/>
        </w:rPr>
        <w:t>Finanšu ministrijas</w:t>
      </w:r>
      <w:r w:rsidR="007A645F" w:rsidRPr="00824F7F">
        <w:rPr>
          <w:rFonts w:ascii="Times New Roman" w:hAnsi="Times New Roman" w:cs="Times New Roman"/>
          <w:sz w:val="24"/>
          <w:szCs w:val="24"/>
        </w:rPr>
        <w:t xml:space="preserve"> lēmuma sagatavošanu par </w:t>
      </w:r>
      <w:r w:rsidR="007010E7" w:rsidRPr="00824F7F">
        <w:rPr>
          <w:rFonts w:ascii="Times New Roman" w:hAnsi="Times New Roman" w:cs="Times New Roman"/>
          <w:sz w:val="24"/>
          <w:szCs w:val="24"/>
        </w:rPr>
        <w:t>nekustamo īp</w:t>
      </w:r>
      <w:r w:rsidR="00824F7F">
        <w:rPr>
          <w:rFonts w:ascii="Times New Roman" w:hAnsi="Times New Roman" w:cs="Times New Roman"/>
          <w:sz w:val="24"/>
          <w:szCs w:val="24"/>
        </w:rPr>
        <w:t>a</w:t>
      </w:r>
      <w:r w:rsidR="007010E7" w:rsidRPr="00824F7F">
        <w:rPr>
          <w:rFonts w:ascii="Times New Roman" w:hAnsi="Times New Roman" w:cs="Times New Roman"/>
          <w:sz w:val="24"/>
          <w:szCs w:val="24"/>
        </w:rPr>
        <w:t>šumu</w:t>
      </w:r>
      <w:r w:rsidR="007A645F" w:rsidRPr="00824F7F">
        <w:rPr>
          <w:rFonts w:ascii="Times New Roman" w:hAnsi="Times New Roman" w:cs="Times New Roman"/>
          <w:sz w:val="24"/>
          <w:szCs w:val="24"/>
        </w:rPr>
        <w:t xml:space="preserve"> atsavināšanu.</w:t>
      </w:r>
    </w:p>
    <w:p w14:paraId="08FA12EE" w14:textId="4BC1D9F7" w:rsidR="00CE4E59" w:rsidRPr="00824F7F" w:rsidRDefault="005D1791" w:rsidP="003170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Laikposmā no 2018. </w:t>
      </w:r>
      <w:r w:rsidR="007010E7" w:rsidRPr="00824F7F">
        <w:rPr>
          <w:rFonts w:ascii="Times New Roman" w:hAnsi="Times New Roman" w:cs="Times New Roman"/>
          <w:sz w:val="24"/>
          <w:szCs w:val="24"/>
        </w:rPr>
        <w:t xml:space="preserve">līdz </w:t>
      </w:r>
      <w:r w:rsidRPr="00824F7F">
        <w:rPr>
          <w:rFonts w:ascii="Times New Roman" w:hAnsi="Times New Roman" w:cs="Times New Roman"/>
          <w:sz w:val="24"/>
          <w:szCs w:val="24"/>
        </w:rPr>
        <w:t>202</w:t>
      </w:r>
      <w:r w:rsidR="00F53E68" w:rsidRPr="00824F7F">
        <w:rPr>
          <w:rFonts w:ascii="Times New Roman" w:hAnsi="Times New Roman" w:cs="Times New Roman"/>
          <w:sz w:val="24"/>
          <w:szCs w:val="24"/>
        </w:rPr>
        <w:t>1</w:t>
      </w:r>
      <w:r w:rsidRPr="00824F7F">
        <w:rPr>
          <w:rFonts w:ascii="Times New Roman" w:hAnsi="Times New Roman" w:cs="Times New Roman"/>
          <w:sz w:val="24"/>
          <w:szCs w:val="24"/>
        </w:rPr>
        <w:t xml:space="preserve">.gadam VNĪ atsavināšanai aizvirzījusi </w:t>
      </w:r>
      <w:r w:rsidR="001D4EB7" w:rsidRPr="00824F7F">
        <w:rPr>
          <w:rFonts w:ascii="Times New Roman" w:hAnsi="Times New Roman" w:cs="Times New Roman"/>
          <w:sz w:val="24"/>
          <w:szCs w:val="24"/>
        </w:rPr>
        <w:t>un</w:t>
      </w:r>
      <w:r w:rsidRPr="00824F7F">
        <w:rPr>
          <w:rFonts w:ascii="Times New Roman" w:hAnsi="Times New Roman" w:cs="Times New Roman"/>
          <w:sz w:val="24"/>
          <w:szCs w:val="24"/>
        </w:rPr>
        <w:t xml:space="preserve"> atsavinājusi </w:t>
      </w:r>
      <w:r w:rsidR="00F53E68" w:rsidRPr="00824F7F">
        <w:rPr>
          <w:rFonts w:ascii="Times New Roman" w:hAnsi="Times New Roman" w:cs="Times New Roman"/>
          <w:sz w:val="24"/>
          <w:szCs w:val="24"/>
        </w:rPr>
        <w:t>3</w:t>
      </w:r>
      <w:r w:rsidRPr="00824F7F">
        <w:rPr>
          <w:rFonts w:ascii="Times New Roman" w:hAnsi="Times New Roman" w:cs="Times New Roman"/>
          <w:sz w:val="24"/>
          <w:szCs w:val="24"/>
        </w:rPr>
        <w:t>84</w:t>
      </w:r>
      <w:r w:rsidR="007010E7" w:rsidRPr="00824F7F">
        <w:rPr>
          <w:rFonts w:ascii="Times New Roman" w:hAnsi="Times New Roman" w:cs="Times New Roman"/>
          <w:sz w:val="24"/>
          <w:szCs w:val="24"/>
        </w:rPr>
        <w:t> nekustamos īpašumus</w:t>
      </w:r>
      <w:r w:rsidRPr="00824F7F">
        <w:rPr>
          <w:rFonts w:ascii="Times New Roman" w:hAnsi="Times New Roman" w:cs="Times New Roman"/>
          <w:sz w:val="24"/>
          <w:szCs w:val="24"/>
        </w:rPr>
        <w:t xml:space="preserve"> </w:t>
      </w:r>
      <w:r w:rsidR="001D4EB7" w:rsidRPr="00824F7F">
        <w:rPr>
          <w:rFonts w:ascii="Times New Roman" w:hAnsi="Times New Roman" w:cs="Times New Roman"/>
          <w:sz w:val="24"/>
          <w:szCs w:val="24"/>
        </w:rPr>
        <w:t xml:space="preserve">vai </w:t>
      </w:r>
      <w:r w:rsidR="007010E7" w:rsidRPr="00824F7F">
        <w:rPr>
          <w:rFonts w:ascii="Times New Roman" w:hAnsi="Times New Roman" w:cs="Times New Roman"/>
          <w:sz w:val="24"/>
          <w:szCs w:val="24"/>
        </w:rPr>
        <w:t>nekustamo īpašumu</w:t>
      </w:r>
      <w:r w:rsidR="001D4EB7" w:rsidRPr="00824F7F">
        <w:rPr>
          <w:rFonts w:ascii="Times New Roman" w:hAnsi="Times New Roman" w:cs="Times New Roman"/>
          <w:sz w:val="24"/>
          <w:szCs w:val="24"/>
        </w:rPr>
        <w:t xml:space="preserve"> objektus </w:t>
      </w:r>
      <w:r w:rsidRPr="00824F7F">
        <w:rPr>
          <w:rFonts w:ascii="Times New Roman" w:hAnsi="Times New Roman" w:cs="Times New Roman"/>
          <w:sz w:val="24"/>
          <w:szCs w:val="24"/>
        </w:rPr>
        <w:t xml:space="preserve">par kopējo </w:t>
      </w:r>
      <w:r w:rsidR="009C0A31" w:rsidRPr="00824F7F">
        <w:rPr>
          <w:rFonts w:ascii="Times New Roman" w:hAnsi="Times New Roman" w:cs="Times New Roman"/>
          <w:sz w:val="24"/>
          <w:szCs w:val="24"/>
        </w:rPr>
        <w:t>summu</w:t>
      </w:r>
      <w:r w:rsidRPr="00824F7F">
        <w:rPr>
          <w:rFonts w:ascii="Times New Roman" w:hAnsi="Times New Roman" w:cs="Times New Roman"/>
          <w:sz w:val="24"/>
          <w:szCs w:val="24"/>
        </w:rPr>
        <w:t xml:space="preserve"> </w:t>
      </w:r>
      <w:r w:rsidR="00F53E68" w:rsidRPr="00824F7F">
        <w:rPr>
          <w:rFonts w:ascii="Times New Roman" w:hAnsi="Times New Roman" w:cs="Times New Roman"/>
          <w:sz w:val="24"/>
          <w:szCs w:val="24"/>
        </w:rPr>
        <w:t>12,436</w:t>
      </w:r>
      <w:r w:rsidR="007010E7" w:rsidRPr="00824F7F">
        <w:rPr>
          <w:rFonts w:ascii="Times New Roman" w:hAnsi="Times New Roman" w:cs="Times New Roman"/>
          <w:sz w:val="24"/>
          <w:szCs w:val="24"/>
        </w:rPr>
        <w:t> </w:t>
      </w:r>
      <w:r w:rsidRPr="00824F7F">
        <w:rPr>
          <w:rFonts w:ascii="Times New Roman" w:hAnsi="Times New Roman" w:cs="Times New Roman"/>
          <w:sz w:val="24"/>
          <w:szCs w:val="24"/>
        </w:rPr>
        <w:t>milj.</w:t>
      </w:r>
      <w:r w:rsidR="007010E7" w:rsidRPr="00824F7F">
        <w:rPr>
          <w:rFonts w:ascii="Times New Roman" w:hAnsi="Times New Roman" w:cs="Times New Roman"/>
          <w:sz w:val="24"/>
          <w:szCs w:val="24"/>
        </w:rPr>
        <w:t> </w:t>
      </w:r>
      <w:r w:rsidR="006A2D8C" w:rsidRPr="00824F7F">
        <w:rPr>
          <w:rFonts w:ascii="Times New Roman" w:hAnsi="Times New Roman" w:cs="Times New Roman"/>
          <w:sz w:val="24"/>
          <w:szCs w:val="24"/>
        </w:rPr>
        <w:t xml:space="preserve">eiro (summa </w:t>
      </w:r>
      <w:r w:rsidR="009C0A31" w:rsidRPr="00824F7F">
        <w:rPr>
          <w:rFonts w:ascii="Times New Roman" w:hAnsi="Times New Roman" w:cs="Times New Roman"/>
          <w:sz w:val="24"/>
          <w:szCs w:val="24"/>
        </w:rPr>
        <w:t>ietver</w:t>
      </w:r>
      <w:r w:rsidR="006A2D8C" w:rsidRPr="00824F7F">
        <w:rPr>
          <w:rFonts w:ascii="Times New Roman" w:hAnsi="Times New Roman" w:cs="Times New Roman"/>
          <w:sz w:val="24"/>
          <w:szCs w:val="24"/>
        </w:rPr>
        <w:t xml:space="preserve"> atskai</w:t>
      </w:r>
      <w:r w:rsidR="00F67B79" w:rsidRPr="00824F7F">
        <w:rPr>
          <w:rFonts w:ascii="Times New Roman" w:hAnsi="Times New Roman" w:cs="Times New Roman"/>
          <w:sz w:val="24"/>
          <w:szCs w:val="24"/>
        </w:rPr>
        <w:t>tījum</w:t>
      </w:r>
      <w:r w:rsidR="009C0A31" w:rsidRPr="00824F7F">
        <w:rPr>
          <w:rFonts w:ascii="Times New Roman" w:hAnsi="Times New Roman" w:cs="Times New Roman"/>
          <w:sz w:val="24"/>
          <w:szCs w:val="24"/>
        </w:rPr>
        <w:t>us</w:t>
      </w:r>
      <w:r w:rsidR="00F67B79" w:rsidRPr="00824F7F">
        <w:rPr>
          <w:rFonts w:ascii="Times New Roman" w:hAnsi="Times New Roman" w:cs="Times New Roman"/>
          <w:sz w:val="24"/>
          <w:szCs w:val="24"/>
        </w:rPr>
        <w:t>)</w:t>
      </w:r>
      <w:r w:rsidRPr="00824F7F">
        <w:rPr>
          <w:rFonts w:ascii="Times New Roman" w:hAnsi="Times New Roman" w:cs="Times New Roman"/>
          <w:sz w:val="24"/>
          <w:szCs w:val="24"/>
        </w:rPr>
        <w:t>. Atbilstoši normatīvajiem aktiem</w:t>
      </w:r>
      <w:r w:rsidR="007A645F" w:rsidRPr="00824F7F">
        <w:rPr>
          <w:rStyle w:val="FootnoteReference"/>
          <w:rFonts w:ascii="Times New Roman" w:hAnsi="Times New Roman" w:cs="Times New Roman"/>
          <w:sz w:val="24"/>
          <w:szCs w:val="24"/>
        </w:rPr>
        <w:footnoteReference w:id="21"/>
      </w:r>
      <w:r w:rsidRPr="00824F7F">
        <w:rPr>
          <w:rFonts w:ascii="Times New Roman" w:hAnsi="Times New Roman" w:cs="Times New Roman"/>
          <w:sz w:val="24"/>
          <w:szCs w:val="24"/>
        </w:rPr>
        <w:t xml:space="preserve"> VNĪ rīcībā paliek 50% no pārdošanas summas un ne mazāk 2</w:t>
      </w:r>
      <w:r w:rsidR="007010E7" w:rsidRPr="00824F7F">
        <w:rPr>
          <w:rFonts w:ascii="Times New Roman" w:hAnsi="Times New Roman" w:cs="Times New Roman"/>
          <w:sz w:val="24"/>
          <w:szCs w:val="24"/>
        </w:rPr>
        <w:t> </w:t>
      </w:r>
      <w:r w:rsidRPr="00824F7F">
        <w:rPr>
          <w:rFonts w:ascii="Times New Roman" w:hAnsi="Times New Roman" w:cs="Times New Roman"/>
          <w:sz w:val="24"/>
          <w:szCs w:val="24"/>
        </w:rPr>
        <w:t xml:space="preserve">130 </w:t>
      </w:r>
      <w:r w:rsidR="006964E6" w:rsidRPr="00824F7F">
        <w:rPr>
          <w:rFonts w:ascii="Times New Roman" w:hAnsi="Times New Roman" w:cs="Times New Roman"/>
          <w:sz w:val="24"/>
          <w:szCs w:val="24"/>
        </w:rPr>
        <w:t xml:space="preserve">eiro </w:t>
      </w:r>
      <w:r w:rsidRPr="00824F7F">
        <w:rPr>
          <w:rFonts w:ascii="Times New Roman" w:hAnsi="Times New Roman" w:cs="Times New Roman"/>
          <w:sz w:val="24"/>
          <w:szCs w:val="24"/>
        </w:rPr>
        <w:t>no realizācijas cenas</w:t>
      </w:r>
      <w:r w:rsidR="00C70C36" w:rsidRPr="00824F7F">
        <w:rPr>
          <w:rFonts w:ascii="Times New Roman" w:hAnsi="Times New Roman" w:cs="Times New Roman"/>
          <w:sz w:val="24"/>
          <w:szCs w:val="24"/>
        </w:rPr>
        <w:t>, bet atlikusī summa jāieskaita valsts budžetā.</w:t>
      </w:r>
      <w:r w:rsidRPr="00824F7F">
        <w:rPr>
          <w:rFonts w:ascii="Times New Roman" w:hAnsi="Times New Roman" w:cs="Times New Roman"/>
          <w:sz w:val="24"/>
          <w:szCs w:val="24"/>
        </w:rPr>
        <w:t xml:space="preserve"> </w:t>
      </w:r>
      <w:r w:rsidR="006E338A" w:rsidRPr="00824F7F">
        <w:rPr>
          <w:rFonts w:ascii="Times New Roman" w:hAnsi="Times New Roman" w:cs="Times New Roman"/>
          <w:sz w:val="24"/>
          <w:szCs w:val="24"/>
        </w:rPr>
        <w:t xml:space="preserve">Kopš 2019.gada </w:t>
      </w:r>
      <w:r w:rsidR="00C23453" w:rsidRPr="00824F7F">
        <w:rPr>
          <w:rFonts w:ascii="Times New Roman" w:hAnsi="Times New Roman" w:cs="Times New Roman"/>
          <w:sz w:val="24"/>
          <w:szCs w:val="24"/>
        </w:rPr>
        <w:t xml:space="preserve">ikgadējā likumā par valsts budžetu ir </w:t>
      </w:r>
      <w:r w:rsidR="00790361" w:rsidRPr="00824F7F">
        <w:rPr>
          <w:rFonts w:ascii="Times New Roman" w:hAnsi="Times New Roman" w:cs="Times New Roman"/>
          <w:sz w:val="24"/>
          <w:szCs w:val="24"/>
        </w:rPr>
        <w:t>noteikts</w:t>
      </w:r>
      <w:r w:rsidR="00C23453" w:rsidRPr="00824F7F">
        <w:rPr>
          <w:rFonts w:ascii="Times New Roman" w:hAnsi="Times New Roman" w:cs="Times New Roman"/>
          <w:sz w:val="24"/>
          <w:szCs w:val="24"/>
        </w:rPr>
        <w:t xml:space="preserve"> mērķis, kādam jāizlieto </w:t>
      </w:r>
      <w:r w:rsidR="00790361" w:rsidRPr="00824F7F">
        <w:rPr>
          <w:rFonts w:ascii="Times New Roman" w:hAnsi="Times New Roman" w:cs="Times New Roman"/>
          <w:sz w:val="24"/>
          <w:szCs w:val="24"/>
        </w:rPr>
        <w:t>atsavināšanas rezultātā iegūtos līdzekļus pēc atsavināšanas izdevumu atskaitīšanas</w:t>
      </w:r>
      <w:r w:rsidR="004748CF" w:rsidRPr="00824F7F">
        <w:rPr>
          <w:rFonts w:ascii="Times New Roman" w:hAnsi="Times New Roman" w:cs="Times New Roman"/>
          <w:sz w:val="24"/>
          <w:szCs w:val="24"/>
        </w:rPr>
        <w:t xml:space="preserve">. </w:t>
      </w:r>
      <w:r w:rsidR="00B5006F" w:rsidRPr="00824F7F">
        <w:rPr>
          <w:rFonts w:ascii="Times New Roman" w:hAnsi="Times New Roman" w:cs="Times New Roman"/>
          <w:sz w:val="24"/>
          <w:szCs w:val="24"/>
        </w:rPr>
        <w:t xml:space="preserve">Atbilstoši likuma “Par valsts budžetu 2019.gadam” </w:t>
      </w:r>
      <w:r w:rsidR="006F158B" w:rsidRPr="00824F7F">
        <w:rPr>
          <w:rFonts w:ascii="Times New Roman" w:hAnsi="Times New Roman" w:cs="Times New Roman"/>
          <w:sz w:val="24"/>
          <w:szCs w:val="24"/>
        </w:rPr>
        <w:t xml:space="preserve">iegūtie līdzekļi bija jānovirza </w:t>
      </w:r>
      <w:r w:rsidR="0041510D" w:rsidRPr="00824F7F">
        <w:rPr>
          <w:rFonts w:ascii="Times New Roman" w:hAnsi="Times New Roman" w:cs="Times New Roman"/>
          <w:sz w:val="24"/>
          <w:szCs w:val="24"/>
        </w:rPr>
        <w:t>valsts īpašumā un tās pārvaldīšanā esošo vidi degradējošo objektu sakārtošanai</w:t>
      </w:r>
      <w:r w:rsidR="00DF606E" w:rsidRPr="00824F7F">
        <w:rPr>
          <w:rStyle w:val="FootnoteReference"/>
          <w:rFonts w:ascii="Times New Roman" w:hAnsi="Times New Roman" w:cs="Times New Roman"/>
          <w:sz w:val="24"/>
          <w:szCs w:val="24"/>
        </w:rPr>
        <w:footnoteReference w:id="22"/>
      </w:r>
      <w:r w:rsidR="00FF5E8B" w:rsidRPr="00824F7F">
        <w:rPr>
          <w:rFonts w:ascii="Times New Roman" w:hAnsi="Times New Roman" w:cs="Times New Roman"/>
          <w:sz w:val="24"/>
          <w:szCs w:val="24"/>
        </w:rPr>
        <w:t>. Analogs regulējums bija arī likumā “Par valsts budžetu 2020.gadam”</w:t>
      </w:r>
      <w:r w:rsidR="00FF5E8B" w:rsidRPr="00824F7F">
        <w:rPr>
          <w:rStyle w:val="FootnoteReference"/>
          <w:rFonts w:ascii="Times New Roman" w:hAnsi="Times New Roman" w:cs="Times New Roman"/>
          <w:sz w:val="24"/>
          <w:szCs w:val="24"/>
        </w:rPr>
        <w:footnoteReference w:id="23"/>
      </w:r>
      <w:r w:rsidR="00AD4A22" w:rsidRPr="00824F7F">
        <w:rPr>
          <w:rFonts w:ascii="Times New Roman" w:hAnsi="Times New Roman" w:cs="Times New Roman"/>
          <w:sz w:val="24"/>
          <w:szCs w:val="24"/>
        </w:rPr>
        <w:t xml:space="preserve">. Savukārt </w:t>
      </w:r>
      <w:r w:rsidR="00991333" w:rsidRPr="00824F7F">
        <w:rPr>
          <w:rFonts w:ascii="Times New Roman" w:hAnsi="Times New Roman" w:cs="Times New Roman"/>
          <w:sz w:val="24"/>
          <w:szCs w:val="24"/>
        </w:rPr>
        <w:t xml:space="preserve">2021.gadā </w:t>
      </w:r>
      <w:r w:rsidR="00824F7F" w:rsidRPr="00824F7F">
        <w:rPr>
          <w:rFonts w:ascii="Times New Roman" w:hAnsi="Times New Roman" w:cs="Times New Roman"/>
          <w:sz w:val="24"/>
          <w:szCs w:val="24"/>
        </w:rPr>
        <w:t>nekustamo</w:t>
      </w:r>
      <w:r w:rsidR="007010E7" w:rsidRPr="00824F7F">
        <w:rPr>
          <w:rFonts w:ascii="Times New Roman" w:hAnsi="Times New Roman" w:cs="Times New Roman"/>
          <w:sz w:val="24"/>
          <w:szCs w:val="24"/>
        </w:rPr>
        <w:t xml:space="preserve"> īpašumu</w:t>
      </w:r>
      <w:r w:rsidR="00072BCA" w:rsidRPr="00824F7F">
        <w:rPr>
          <w:rFonts w:ascii="Times New Roman" w:hAnsi="Times New Roman" w:cs="Times New Roman"/>
          <w:sz w:val="24"/>
          <w:szCs w:val="24"/>
        </w:rPr>
        <w:t xml:space="preserve"> </w:t>
      </w:r>
      <w:r w:rsidR="005B2419" w:rsidRPr="00824F7F">
        <w:rPr>
          <w:rFonts w:ascii="Times New Roman" w:hAnsi="Times New Roman" w:cs="Times New Roman"/>
          <w:sz w:val="24"/>
          <w:szCs w:val="24"/>
        </w:rPr>
        <w:t>atsavināšanas rezultātā iegūtos līdzekļus pēc atsavināšanas izdevumu atskaitīšanas</w:t>
      </w:r>
      <w:r w:rsidR="00232063" w:rsidRPr="00824F7F">
        <w:rPr>
          <w:rFonts w:ascii="Times New Roman" w:hAnsi="Times New Roman" w:cs="Times New Roman"/>
          <w:sz w:val="24"/>
          <w:szCs w:val="24"/>
        </w:rPr>
        <w:t xml:space="preserve"> </w:t>
      </w:r>
      <w:r w:rsidR="005B2419" w:rsidRPr="00824F7F">
        <w:rPr>
          <w:rFonts w:ascii="Times New Roman" w:hAnsi="Times New Roman" w:cs="Times New Roman"/>
          <w:sz w:val="24"/>
          <w:szCs w:val="24"/>
        </w:rPr>
        <w:t xml:space="preserve">izlieto </w:t>
      </w:r>
      <w:r w:rsidR="00C8193C" w:rsidRPr="00824F7F">
        <w:rPr>
          <w:rFonts w:ascii="Times New Roman" w:hAnsi="Times New Roman" w:cs="Times New Roman"/>
          <w:sz w:val="24"/>
          <w:szCs w:val="24"/>
        </w:rPr>
        <w:t xml:space="preserve">VNĪ </w:t>
      </w:r>
      <w:r w:rsidR="005B2419" w:rsidRPr="00824F7F">
        <w:rPr>
          <w:rFonts w:ascii="Times New Roman" w:hAnsi="Times New Roman" w:cs="Times New Roman"/>
          <w:sz w:val="24"/>
          <w:szCs w:val="24"/>
        </w:rPr>
        <w:t xml:space="preserve">pārvaldīšanā esošo valsts </w:t>
      </w:r>
      <w:r w:rsidR="007010E7" w:rsidRPr="00824F7F">
        <w:rPr>
          <w:rFonts w:ascii="Times New Roman" w:hAnsi="Times New Roman" w:cs="Times New Roman"/>
          <w:sz w:val="24"/>
          <w:szCs w:val="24"/>
        </w:rPr>
        <w:t xml:space="preserve">nekustamo īpašumu </w:t>
      </w:r>
      <w:r w:rsidR="005B2419" w:rsidRPr="00824F7F">
        <w:rPr>
          <w:rFonts w:ascii="Times New Roman" w:hAnsi="Times New Roman" w:cs="Times New Roman"/>
          <w:sz w:val="24"/>
          <w:szCs w:val="24"/>
        </w:rPr>
        <w:t>pārvaldīšanai (izņemot netiešo izmaksu segšanai), tai skaitā valsts nekustamo īpašumu uzlabošanas darbu veikšanai un vidi degradējošo objektu sakārtošana</w:t>
      </w:r>
      <w:r w:rsidR="00232063" w:rsidRPr="00824F7F">
        <w:rPr>
          <w:rFonts w:ascii="Times New Roman" w:hAnsi="Times New Roman" w:cs="Times New Roman"/>
          <w:sz w:val="24"/>
          <w:szCs w:val="24"/>
        </w:rPr>
        <w:t>i</w:t>
      </w:r>
      <w:r w:rsidR="001F3FDB" w:rsidRPr="00824F7F">
        <w:rPr>
          <w:rStyle w:val="FootnoteReference"/>
          <w:rFonts w:ascii="Times New Roman" w:hAnsi="Times New Roman" w:cs="Times New Roman"/>
          <w:sz w:val="24"/>
          <w:szCs w:val="24"/>
        </w:rPr>
        <w:footnoteReference w:id="24"/>
      </w:r>
      <w:r w:rsidR="001F3FDB" w:rsidRPr="00824F7F">
        <w:rPr>
          <w:rFonts w:ascii="Times New Roman" w:hAnsi="Times New Roman" w:cs="Times New Roman"/>
          <w:sz w:val="24"/>
          <w:szCs w:val="24"/>
        </w:rPr>
        <w:t>.</w:t>
      </w:r>
    </w:p>
    <w:p w14:paraId="7F0E5FAD" w14:textId="77777777" w:rsidR="007010E7" w:rsidRPr="00824F7F" w:rsidRDefault="0027366E" w:rsidP="007010E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Lai paaugstinātu resursu efektivitāti</w:t>
      </w:r>
      <w:r w:rsidR="00F53E68" w:rsidRPr="00824F7F">
        <w:rPr>
          <w:rFonts w:ascii="Times New Roman" w:hAnsi="Times New Roman" w:cs="Times New Roman"/>
          <w:sz w:val="24"/>
          <w:szCs w:val="24"/>
        </w:rPr>
        <w:t>, paātrinātu izsoļu norises procesu</w:t>
      </w:r>
      <w:r w:rsidRPr="00824F7F">
        <w:rPr>
          <w:rFonts w:ascii="Times New Roman" w:hAnsi="Times New Roman" w:cs="Times New Roman"/>
          <w:sz w:val="24"/>
          <w:szCs w:val="24"/>
        </w:rPr>
        <w:t xml:space="preserve"> un piesaistītu plašāku potenciālo izsoles pretendentu loku valsts </w:t>
      </w:r>
      <w:r w:rsidR="007010E7" w:rsidRPr="00824F7F">
        <w:rPr>
          <w:rFonts w:ascii="Times New Roman" w:hAnsi="Times New Roman" w:cs="Times New Roman"/>
          <w:sz w:val="24"/>
          <w:szCs w:val="24"/>
        </w:rPr>
        <w:t>nekustamajiem īpašumiem</w:t>
      </w:r>
      <w:r w:rsidRPr="00824F7F">
        <w:rPr>
          <w:rFonts w:ascii="Times New Roman" w:hAnsi="Times New Roman" w:cs="Times New Roman"/>
          <w:sz w:val="24"/>
          <w:szCs w:val="24"/>
        </w:rPr>
        <w:t xml:space="preserve">, kuri nav </w:t>
      </w:r>
      <w:r w:rsidRPr="00824F7F">
        <w:rPr>
          <w:rFonts w:ascii="Times New Roman" w:hAnsi="Times New Roman" w:cs="Times New Roman"/>
          <w:sz w:val="24"/>
          <w:szCs w:val="24"/>
        </w:rPr>
        <w:lastRenderedPageBreak/>
        <w:t>nepieciešami valsts funkciju veikšanai, atsavināšanas izsoles kopš 2019.gada noti</w:t>
      </w:r>
      <w:r w:rsidR="005342E8" w:rsidRPr="00824F7F">
        <w:rPr>
          <w:rFonts w:ascii="Times New Roman" w:hAnsi="Times New Roman" w:cs="Times New Roman"/>
          <w:sz w:val="24"/>
          <w:szCs w:val="24"/>
        </w:rPr>
        <w:t>ek</w:t>
      </w:r>
      <w:r w:rsidRPr="00824F7F">
        <w:rPr>
          <w:rFonts w:ascii="Times New Roman" w:hAnsi="Times New Roman" w:cs="Times New Roman"/>
          <w:sz w:val="24"/>
          <w:szCs w:val="24"/>
        </w:rPr>
        <w:t xml:space="preserve"> elektroniskajā vidē</w:t>
      </w:r>
      <w:r w:rsidR="007010E7" w:rsidRPr="00824F7F">
        <w:rPr>
          <w:rFonts w:ascii="Times New Roman" w:hAnsi="Times New Roman" w:cs="Times New Roman"/>
          <w:sz w:val="24"/>
          <w:szCs w:val="24"/>
        </w:rPr>
        <w:t>, l</w:t>
      </w:r>
      <w:r w:rsidRPr="00824F7F">
        <w:rPr>
          <w:rFonts w:ascii="Times New Roman" w:hAnsi="Times New Roman" w:cs="Times New Roman"/>
          <w:sz w:val="24"/>
          <w:szCs w:val="24"/>
        </w:rPr>
        <w:t>aikposmā no 2019. līdz 2021.gadam</w:t>
      </w:r>
      <w:r w:rsidR="005342E8" w:rsidRPr="00824F7F">
        <w:rPr>
          <w:rFonts w:ascii="Times New Roman" w:hAnsi="Times New Roman" w:cs="Times New Roman"/>
          <w:sz w:val="24"/>
          <w:szCs w:val="24"/>
        </w:rPr>
        <w:t xml:space="preserve"> rīkotas 510 e-izsoles.</w:t>
      </w:r>
    </w:p>
    <w:p w14:paraId="1D86DBE9" w14:textId="2CC0F284" w:rsidR="00FC7C88" w:rsidRPr="00824F7F" w:rsidRDefault="00EF3AD5" w:rsidP="007010E7">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Atsavināšanai plānoto ēku kopējā platība veido </w:t>
      </w:r>
      <w:r w:rsidR="00045D0B" w:rsidRPr="00824F7F">
        <w:rPr>
          <w:rFonts w:ascii="Times New Roman" w:hAnsi="Times New Roman" w:cs="Times New Roman"/>
          <w:sz w:val="24"/>
          <w:szCs w:val="24"/>
        </w:rPr>
        <w:t>85 245</w:t>
      </w:r>
      <w:r w:rsidRPr="00824F7F">
        <w:rPr>
          <w:rFonts w:ascii="Times New Roman" w:hAnsi="Times New Roman" w:cs="Times New Roman"/>
          <w:sz w:val="24"/>
          <w:szCs w:val="24"/>
        </w:rPr>
        <w:t xml:space="preserve"> m</w:t>
      </w:r>
      <w:r w:rsidRPr="00824F7F">
        <w:rPr>
          <w:rFonts w:ascii="Times New Roman" w:hAnsi="Times New Roman" w:cs="Times New Roman"/>
          <w:sz w:val="24"/>
          <w:szCs w:val="24"/>
          <w:vertAlign w:val="superscript"/>
        </w:rPr>
        <w:t>2</w:t>
      </w:r>
      <w:r w:rsidRPr="00824F7F">
        <w:rPr>
          <w:rFonts w:ascii="Times New Roman" w:hAnsi="Times New Roman" w:cs="Times New Roman"/>
          <w:sz w:val="24"/>
          <w:szCs w:val="24"/>
        </w:rPr>
        <w:t xml:space="preserve"> jeb 8,9% no VNĪ pārvaldīšanā esošo ēku kopējās platības</w:t>
      </w:r>
      <w:r w:rsidRPr="00824F7F">
        <w:rPr>
          <w:rStyle w:val="FootnoteReference"/>
          <w:rFonts w:ascii="Times New Roman" w:hAnsi="Times New Roman" w:cs="Times New Roman"/>
          <w:sz w:val="24"/>
          <w:szCs w:val="24"/>
        </w:rPr>
        <w:footnoteReference w:id="25"/>
      </w:r>
      <w:r w:rsidRPr="00824F7F">
        <w:rPr>
          <w:rFonts w:ascii="Times New Roman" w:hAnsi="Times New Roman" w:cs="Times New Roman"/>
          <w:sz w:val="24"/>
          <w:szCs w:val="24"/>
        </w:rPr>
        <w:t xml:space="preserve">. </w:t>
      </w:r>
      <w:r w:rsidR="00CC269F" w:rsidRPr="00824F7F">
        <w:rPr>
          <w:rFonts w:ascii="Times New Roman" w:hAnsi="Times New Roman" w:cs="Times New Roman"/>
          <w:sz w:val="24"/>
          <w:szCs w:val="24"/>
        </w:rPr>
        <w:t xml:space="preserve">Ņemot vērā VNĪ portfelī esošo </w:t>
      </w:r>
      <w:r w:rsidR="001D0864" w:rsidRPr="00824F7F">
        <w:rPr>
          <w:rFonts w:ascii="Times New Roman" w:hAnsi="Times New Roman" w:cs="Times New Roman"/>
          <w:sz w:val="24"/>
          <w:szCs w:val="24"/>
        </w:rPr>
        <w:t xml:space="preserve">atsavināmo īpašumu platības, darbs </w:t>
      </w:r>
      <w:r w:rsidR="007010E7" w:rsidRPr="00824F7F">
        <w:rPr>
          <w:rFonts w:ascii="Times New Roman" w:hAnsi="Times New Roman" w:cs="Times New Roman"/>
          <w:sz w:val="24"/>
          <w:szCs w:val="24"/>
        </w:rPr>
        <w:t>nekustamo īpašumu</w:t>
      </w:r>
      <w:r w:rsidR="001D0864" w:rsidRPr="00824F7F">
        <w:rPr>
          <w:rFonts w:ascii="Times New Roman" w:hAnsi="Times New Roman" w:cs="Times New Roman"/>
          <w:sz w:val="24"/>
          <w:szCs w:val="24"/>
        </w:rPr>
        <w:t xml:space="preserve"> atsavināšanas jomā ir jāturpina.</w:t>
      </w:r>
    </w:p>
    <w:p w14:paraId="028D7BA0" w14:textId="5404324B" w:rsidR="005D1791" w:rsidRPr="00824F7F" w:rsidRDefault="009A2951" w:rsidP="007010E7">
      <w:pPr>
        <w:pStyle w:val="ListParagraph"/>
        <w:numPr>
          <w:ilvl w:val="1"/>
          <w:numId w:val="7"/>
        </w:numPr>
        <w:spacing w:after="0" w:line="240" w:lineRule="auto"/>
        <w:contextualSpacing w:val="0"/>
        <w:jc w:val="both"/>
        <w:rPr>
          <w:rFonts w:ascii="Times New Roman" w:hAnsi="Times New Roman" w:cs="Times New Roman"/>
          <w:i/>
          <w:iCs/>
          <w:sz w:val="24"/>
          <w:szCs w:val="24"/>
        </w:rPr>
      </w:pPr>
      <w:r w:rsidRPr="00824F7F">
        <w:rPr>
          <w:rFonts w:ascii="Times New Roman" w:hAnsi="Times New Roman" w:cs="Times New Roman"/>
          <w:i/>
          <w:iCs/>
          <w:sz w:val="24"/>
          <w:szCs w:val="24"/>
        </w:rPr>
        <w:t xml:space="preserve"> </w:t>
      </w:r>
      <w:r w:rsidR="005D1791" w:rsidRPr="00824F7F">
        <w:rPr>
          <w:rFonts w:ascii="Times New Roman" w:hAnsi="Times New Roman" w:cs="Times New Roman"/>
          <w:i/>
          <w:iCs/>
          <w:sz w:val="24"/>
          <w:szCs w:val="24"/>
        </w:rPr>
        <w:t xml:space="preserve">Informācijas publiskošanas nodrošināšana par rīcību ar valstij piederošiem </w:t>
      </w:r>
      <w:r w:rsidR="00A97181" w:rsidRPr="00824F7F">
        <w:rPr>
          <w:rFonts w:ascii="Times New Roman" w:hAnsi="Times New Roman" w:cs="Times New Roman"/>
          <w:i/>
          <w:iCs/>
          <w:sz w:val="24"/>
          <w:szCs w:val="24"/>
        </w:rPr>
        <w:t>nekustamiem īpašumiem</w:t>
      </w:r>
      <w:r w:rsidR="005D1791" w:rsidRPr="00824F7F">
        <w:rPr>
          <w:rFonts w:ascii="Times New Roman" w:hAnsi="Times New Roman" w:cs="Times New Roman"/>
          <w:i/>
          <w:iCs/>
          <w:sz w:val="24"/>
          <w:szCs w:val="24"/>
        </w:rPr>
        <w:t xml:space="preserve">, kā arī valsts iestāžu nomātiem </w:t>
      </w:r>
      <w:r w:rsidR="00A97181" w:rsidRPr="00824F7F">
        <w:rPr>
          <w:rFonts w:ascii="Times New Roman" w:hAnsi="Times New Roman" w:cs="Times New Roman"/>
          <w:i/>
          <w:iCs/>
          <w:sz w:val="24"/>
          <w:szCs w:val="24"/>
        </w:rPr>
        <w:t>nekustamiem īpašumiem</w:t>
      </w:r>
    </w:p>
    <w:p w14:paraId="07C177C1" w14:textId="40C7DD53" w:rsidR="005F6EDB" w:rsidRPr="00824F7F" w:rsidRDefault="005D1791" w:rsidP="005F6EDB">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Pamatojoties uz normatīvo aktu prasībām</w:t>
      </w:r>
      <w:r w:rsidR="002C3757" w:rsidRPr="00824F7F">
        <w:rPr>
          <w:rStyle w:val="FootnoteReference"/>
          <w:rFonts w:ascii="Times New Roman" w:hAnsi="Times New Roman" w:cs="Times New Roman"/>
          <w:sz w:val="24"/>
          <w:szCs w:val="24"/>
        </w:rPr>
        <w:footnoteReference w:id="26"/>
      </w:r>
      <w:r w:rsidRPr="00824F7F">
        <w:rPr>
          <w:rFonts w:ascii="Times New Roman" w:hAnsi="Times New Roman" w:cs="Times New Roman"/>
          <w:sz w:val="24"/>
          <w:szCs w:val="24"/>
        </w:rPr>
        <w:t xml:space="preserve">, VNĪ uztur un nodrošina Valsts vienoto nekustamā īpašuma uzskaites informācijas sistēmu (turpmāk – VNĪIS). </w:t>
      </w:r>
      <w:r w:rsidR="007F3211" w:rsidRPr="00824F7F">
        <w:rPr>
          <w:rFonts w:ascii="Times New Roman" w:hAnsi="Times New Roman" w:cs="Times New Roman"/>
          <w:sz w:val="24"/>
          <w:szCs w:val="24"/>
        </w:rPr>
        <w:t xml:space="preserve">VNĪIS izveides </w:t>
      </w:r>
      <w:r w:rsidR="00452538" w:rsidRPr="00824F7F">
        <w:rPr>
          <w:rFonts w:ascii="Times New Roman" w:hAnsi="Times New Roman" w:cs="Times New Roman"/>
          <w:sz w:val="24"/>
          <w:szCs w:val="24"/>
        </w:rPr>
        <w:t>mērķis</w:t>
      </w:r>
      <w:r w:rsidR="007F3211" w:rsidRPr="00824F7F">
        <w:rPr>
          <w:rFonts w:ascii="Times New Roman" w:hAnsi="Times New Roman" w:cs="Times New Roman"/>
          <w:sz w:val="24"/>
          <w:szCs w:val="24"/>
        </w:rPr>
        <w:t xml:space="preserve"> </w:t>
      </w:r>
      <w:r w:rsidR="00452538" w:rsidRPr="00824F7F">
        <w:rPr>
          <w:rFonts w:ascii="Times New Roman" w:hAnsi="Times New Roman" w:cs="Times New Roman"/>
          <w:sz w:val="24"/>
          <w:szCs w:val="24"/>
        </w:rPr>
        <w:t xml:space="preserve">ir </w:t>
      </w:r>
      <w:r w:rsidR="007F3211" w:rsidRPr="00824F7F">
        <w:rPr>
          <w:rFonts w:ascii="Times New Roman" w:hAnsi="Times New Roman" w:cs="Times New Roman"/>
          <w:sz w:val="24"/>
          <w:szCs w:val="24"/>
        </w:rPr>
        <w:t>nodrošināt vienotu un sistematizētu informācijas apkopošanu un aktualizēšanu par valsts nekustamo īpašumu pārvaldīšanu un valsts iestāžu lietotajiem nekustamajiem īpašumiem</w:t>
      </w:r>
      <w:r w:rsidR="00452538" w:rsidRPr="00824F7F">
        <w:rPr>
          <w:rFonts w:ascii="Times New Roman" w:hAnsi="Times New Roman" w:cs="Times New Roman"/>
          <w:sz w:val="24"/>
          <w:szCs w:val="24"/>
        </w:rPr>
        <w:t xml:space="preserve">. </w:t>
      </w:r>
      <w:r w:rsidRPr="00824F7F">
        <w:rPr>
          <w:rFonts w:ascii="Times New Roman" w:hAnsi="Times New Roman" w:cs="Times New Roman"/>
          <w:sz w:val="24"/>
          <w:szCs w:val="24"/>
        </w:rPr>
        <w:t xml:space="preserve">VNĪ </w:t>
      </w:r>
      <w:r w:rsidR="00C30BDD" w:rsidRPr="00824F7F">
        <w:rPr>
          <w:rFonts w:ascii="Times New Roman" w:hAnsi="Times New Roman" w:cs="Times New Roman"/>
          <w:sz w:val="24"/>
          <w:szCs w:val="24"/>
        </w:rPr>
        <w:t xml:space="preserve">tehniski </w:t>
      </w:r>
      <w:r w:rsidRPr="00824F7F">
        <w:rPr>
          <w:rFonts w:ascii="Times New Roman" w:hAnsi="Times New Roman" w:cs="Times New Roman"/>
          <w:sz w:val="24"/>
          <w:szCs w:val="24"/>
        </w:rPr>
        <w:t>nodrošina</w:t>
      </w:r>
      <w:r w:rsidR="007F3211" w:rsidRPr="00824F7F">
        <w:rPr>
          <w:rFonts w:ascii="Times New Roman" w:hAnsi="Times New Roman" w:cs="Times New Roman"/>
          <w:sz w:val="24"/>
          <w:szCs w:val="24"/>
        </w:rPr>
        <w:t xml:space="preserve"> normatīvajos aktos noteiktā kārtībā pilnvarotu personu piekļuvi sistēmai un datu ievadīšanai. </w:t>
      </w:r>
      <w:r w:rsidR="00F13F62" w:rsidRPr="00824F7F">
        <w:rPr>
          <w:rFonts w:ascii="Times New Roman" w:hAnsi="Times New Roman" w:cs="Times New Roman"/>
          <w:sz w:val="24"/>
          <w:szCs w:val="24"/>
        </w:rPr>
        <w:t xml:space="preserve">VNĪIS uzturēšanas </w:t>
      </w:r>
      <w:r w:rsidRPr="00824F7F">
        <w:rPr>
          <w:rFonts w:ascii="Times New Roman" w:hAnsi="Times New Roman" w:cs="Times New Roman"/>
          <w:sz w:val="24"/>
          <w:szCs w:val="24"/>
        </w:rPr>
        <w:t xml:space="preserve">izmaksas </w:t>
      </w:r>
      <w:r w:rsidR="005F6EDB" w:rsidRPr="00824F7F">
        <w:rPr>
          <w:rFonts w:ascii="Times New Roman" w:hAnsi="Times New Roman" w:cs="Times New Roman"/>
          <w:sz w:val="24"/>
          <w:szCs w:val="24"/>
        </w:rPr>
        <w:t xml:space="preserve">VNĪ </w:t>
      </w:r>
      <w:r w:rsidRPr="00824F7F">
        <w:rPr>
          <w:rFonts w:ascii="Times New Roman" w:hAnsi="Times New Roman" w:cs="Times New Roman"/>
          <w:sz w:val="24"/>
          <w:szCs w:val="24"/>
        </w:rPr>
        <w:t>sedz no saviem līdzekļiem</w:t>
      </w:r>
      <w:bookmarkStart w:id="6" w:name="_Hlk97200854"/>
      <w:r w:rsidR="00D9487A" w:rsidRPr="00824F7F">
        <w:rPr>
          <w:rFonts w:ascii="Times New Roman" w:hAnsi="Times New Roman" w:cs="Times New Roman"/>
          <w:sz w:val="24"/>
          <w:szCs w:val="24"/>
        </w:rPr>
        <w:t xml:space="preserve"> un </w:t>
      </w:r>
      <w:r w:rsidRPr="00824F7F">
        <w:rPr>
          <w:rFonts w:ascii="Times New Roman" w:hAnsi="Times New Roman" w:cs="Times New Roman"/>
          <w:sz w:val="24"/>
          <w:szCs w:val="24"/>
        </w:rPr>
        <w:t>VNĪIS uzturēšanas izmaksas gadā</w:t>
      </w:r>
      <w:bookmarkEnd w:id="6"/>
      <w:r w:rsidR="007825B0" w:rsidRPr="00824F7F">
        <w:rPr>
          <w:rFonts w:ascii="Times New Roman" w:hAnsi="Times New Roman" w:cs="Times New Roman"/>
          <w:sz w:val="24"/>
          <w:szCs w:val="24"/>
        </w:rPr>
        <w:t xml:space="preserve"> ir aptuveni 50</w:t>
      </w:r>
      <w:r w:rsidR="00D9487A" w:rsidRPr="00824F7F">
        <w:rPr>
          <w:rFonts w:ascii="Times New Roman" w:hAnsi="Times New Roman" w:cs="Times New Roman"/>
          <w:sz w:val="24"/>
          <w:szCs w:val="24"/>
        </w:rPr>
        <w:t xml:space="preserve"> 000 </w:t>
      </w:r>
      <w:r w:rsidR="007825B0" w:rsidRPr="00824F7F">
        <w:rPr>
          <w:rFonts w:ascii="Times New Roman" w:hAnsi="Times New Roman" w:cs="Times New Roman"/>
          <w:sz w:val="24"/>
          <w:szCs w:val="24"/>
        </w:rPr>
        <w:t>eiro.</w:t>
      </w:r>
      <w:r w:rsidR="00BF2A39" w:rsidRPr="00824F7F">
        <w:rPr>
          <w:rFonts w:ascii="Times New Roman" w:hAnsi="Times New Roman" w:cs="Times New Roman"/>
          <w:sz w:val="24"/>
          <w:szCs w:val="24"/>
        </w:rPr>
        <w:t xml:space="preserve"> VNĪIS faktiski tika ieviesta 2016.gadā</w:t>
      </w:r>
      <w:r w:rsidR="00BF2A39" w:rsidRPr="00824F7F">
        <w:rPr>
          <w:rStyle w:val="FootnoteReference"/>
          <w:rFonts w:ascii="Times New Roman" w:hAnsi="Times New Roman" w:cs="Times New Roman"/>
          <w:sz w:val="24"/>
          <w:szCs w:val="24"/>
        </w:rPr>
        <w:footnoteReference w:id="27"/>
      </w:r>
      <w:r w:rsidR="00CC269F" w:rsidRPr="00824F7F">
        <w:rPr>
          <w:rFonts w:ascii="Times New Roman" w:hAnsi="Times New Roman" w:cs="Times New Roman"/>
          <w:sz w:val="24"/>
          <w:szCs w:val="24"/>
        </w:rPr>
        <w:t>, bet</w:t>
      </w:r>
      <w:r w:rsidR="000F7948" w:rsidRPr="00824F7F">
        <w:rPr>
          <w:rFonts w:ascii="Times New Roman" w:hAnsi="Times New Roman" w:cs="Times New Roman"/>
          <w:sz w:val="24"/>
          <w:szCs w:val="24"/>
        </w:rPr>
        <w:t xml:space="preserve"> 2019.gadā</w:t>
      </w:r>
      <w:r w:rsidR="000F560A" w:rsidRPr="00824F7F">
        <w:rPr>
          <w:rFonts w:ascii="Times New Roman" w:hAnsi="Times New Roman" w:cs="Times New Roman"/>
          <w:sz w:val="24"/>
          <w:szCs w:val="24"/>
        </w:rPr>
        <w:t xml:space="preserve">, ņemot vērā grozījumus </w:t>
      </w:r>
      <w:r w:rsidR="000F7948" w:rsidRPr="00824F7F">
        <w:rPr>
          <w:rFonts w:ascii="Times New Roman" w:hAnsi="Times New Roman" w:cs="Times New Roman"/>
          <w:sz w:val="24"/>
          <w:szCs w:val="24"/>
        </w:rPr>
        <w:t>MK noteikum</w:t>
      </w:r>
      <w:r w:rsidR="000F560A" w:rsidRPr="00824F7F">
        <w:rPr>
          <w:rFonts w:ascii="Times New Roman" w:hAnsi="Times New Roman" w:cs="Times New Roman"/>
          <w:sz w:val="24"/>
          <w:szCs w:val="24"/>
        </w:rPr>
        <w:t>os</w:t>
      </w:r>
      <w:r w:rsidR="000F7948" w:rsidRPr="00824F7F">
        <w:rPr>
          <w:rStyle w:val="FootnoteReference"/>
          <w:rFonts w:ascii="Times New Roman" w:hAnsi="Times New Roman" w:cs="Times New Roman"/>
          <w:sz w:val="24"/>
          <w:szCs w:val="24"/>
        </w:rPr>
        <w:footnoteReference w:id="28"/>
      </w:r>
      <w:r w:rsidR="000F7948" w:rsidRPr="00824F7F">
        <w:rPr>
          <w:rFonts w:ascii="Times New Roman" w:hAnsi="Times New Roman" w:cs="Times New Roman"/>
          <w:sz w:val="24"/>
          <w:szCs w:val="24"/>
        </w:rPr>
        <w:t>, būtiski paplašinā</w:t>
      </w:r>
      <w:r w:rsidR="000F560A" w:rsidRPr="00824F7F">
        <w:rPr>
          <w:rFonts w:ascii="Times New Roman" w:hAnsi="Times New Roman" w:cs="Times New Roman"/>
          <w:sz w:val="24"/>
          <w:szCs w:val="24"/>
        </w:rPr>
        <w:t>ta</w:t>
      </w:r>
      <w:r w:rsidR="000F7948" w:rsidRPr="00824F7F">
        <w:rPr>
          <w:rFonts w:ascii="Times New Roman" w:hAnsi="Times New Roman" w:cs="Times New Roman"/>
          <w:sz w:val="24"/>
          <w:szCs w:val="24"/>
        </w:rPr>
        <w:t xml:space="preserve"> VNĪIS funkcionalitāt</w:t>
      </w:r>
      <w:r w:rsidR="000F560A" w:rsidRPr="00824F7F">
        <w:rPr>
          <w:rFonts w:ascii="Times New Roman" w:hAnsi="Times New Roman" w:cs="Times New Roman"/>
          <w:sz w:val="24"/>
          <w:szCs w:val="24"/>
        </w:rPr>
        <w:t>e</w:t>
      </w:r>
      <w:r w:rsidR="000F7948" w:rsidRPr="00824F7F">
        <w:rPr>
          <w:rFonts w:ascii="Times New Roman" w:hAnsi="Times New Roman" w:cs="Times New Roman"/>
          <w:sz w:val="24"/>
          <w:szCs w:val="24"/>
        </w:rPr>
        <w:t xml:space="preserve"> un datu ievades pienākum</w:t>
      </w:r>
      <w:r w:rsidR="000F560A" w:rsidRPr="00824F7F">
        <w:rPr>
          <w:rFonts w:ascii="Times New Roman" w:hAnsi="Times New Roman" w:cs="Times New Roman"/>
          <w:sz w:val="24"/>
          <w:szCs w:val="24"/>
        </w:rPr>
        <w:t>i</w:t>
      </w:r>
      <w:r w:rsidR="000F7948" w:rsidRPr="00824F7F">
        <w:rPr>
          <w:rFonts w:ascii="Times New Roman" w:hAnsi="Times New Roman" w:cs="Times New Roman"/>
          <w:sz w:val="24"/>
          <w:szCs w:val="24"/>
        </w:rPr>
        <w:t xml:space="preserve"> lietotājiem. L</w:t>
      </w:r>
      <w:r w:rsidR="000B3581" w:rsidRPr="00824F7F">
        <w:rPr>
          <w:rFonts w:ascii="Times New Roman" w:hAnsi="Times New Roman" w:cs="Times New Roman"/>
          <w:sz w:val="24"/>
          <w:szCs w:val="24"/>
        </w:rPr>
        <w:t>aika</w:t>
      </w:r>
      <w:r w:rsidR="00CC269F" w:rsidRPr="00824F7F">
        <w:rPr>
          <w:rFonts w:ascii="Times New Roman" w:hAnsi="Times New Roman" w:cs="Times New Roman"/>
          <w:sz w:val="24"/>
          <w:szCs w:val="24"/>
        </w:rPr>
        <w:t xml:space="preserve"> gaitā</w:t>
      </w:r>
      <w:r w:rsidR="000B3581" w:rsidRPr="00824F7F">
        <w:rPr>
          <w:rFonts w:ascii="Times New Roman" w:hAnsi="Times New Roman" w:cs="Times New Roman"/>
          <w:sz w:val="24"/>
          <w:szCs w:val="24"/>
        </w:rPr>
        <w:t xml:space="preserve"> </w:t>
      </w:r>
      <w:r w:rsidR="000F7948" w:rsidRPr="00824F7F">
        <w:rPr>
          <w:rFonts w:ascii="Times New Roman" w:hAnsi="Times New Roman" w:cs="Times New Roman"/>
          <w:sz w:val="24"/>
          <w:szCs w:val="24"/>
        </w:rPr>
        <w:t>V</w:t>
      </w:r>
      <w:r w:rsidR="00F34293" w:rsidRPr="00824F7F">
        <w:rPr>
          <w:rFonts w:ascii="Times New Roman" w:hAnsi="Times New Roman" w:cs="Times New Roman"/>
          <w:sz w:val="24"/>
          <w:szCs w:val="24"/>
        </w:rPr>
        <w:t>N</w:t>
      </w:r>
      <w:r w:rsidR="000F7948" w:rsidRPr="00824F7F">
        <w:rPr>
          <w:rFonts w:ascii="Times New Roman" w:hAnsi="Times New Roman" w:cs="Times New Roman"/>
          <w:sz w:val="24"/>
          <w:szCs w:val="24"/>
        </w:rPr>
        <w:t xml:space="preserve">ĪIS </w:t>
      </w:r>
      <w:r w:rsidR="000B3581" w:rsidRPr="00824F7F">
        <w:rPr>
          <w:rFonts w:ascii="Times New Roman" w:hAnsi="Times New Roman" w:cs="Times New Roman"/>
          <w:sz w:val="24"/>
          <w:szCs w:val="24"/>
        </w:rPr>
        <w:t xml:space="preserve">ir </w:t>
      </w:r>
      <w:r w:rsidR="000F7948" w:rsidRPr="00824F7F">
        <w:rPr>
          <w:rFonts w:ascii="Times New Roman" w:hAnsi="Times New Roman" w:cs="Times New Roman"/>
          <w:sz w:val="24"/>
          <w:szCs w:val="24"/>
        </w:rPr>
        <w:t>tehnoloģiski</w:t>
      </w:r>
      <w:r w:rsidR="000B3581" w:rsidRPr="00824F7F">
        <w:rPr>
          <w:rFonts w:ascii="Times New Roman" w:hAnsi="Times New Roman" w:cs="Times New Roman"/>
          <w:sz w:val="24"/>
          <w:szCs w:val="24"/>
        </w:rPr>
        <w:t xml:space="preserve"> novecojusi, arī veikti</w:t>
      </w:r>
      <w:r w:rsidR="000F7948" w:rsidRPr="00824F7F">
        <w:rPr>
          <w:rFonts w:ascii="Times New Roman" w:hAnsi="Times New Roman" w:cs="Times New Roman"/>
          <w:sz w:val="24"/>
          <w:szCs w:val="24"/>
        </w:rPr>
        <w:t>e</w:t>
      </w:r>
      <w:r w:rsidR="000B3581" w:rsidRPr="00824F7F">
        <w:rPr>
          <w:rFonts w:ascii="Times New Roman" w:hAnsi="Times New Roman" w:cs="Times New Roman"/>
          <w:sz w:val="24"/>
          <w:szCs w:val="24"/>
        </w:rPr>
        <w:t xml:space="preserve"> uzlabojumi pilnībā nevar novērst funkcionalitātes trūkumus</w:t>
      </w:r>
      <w:r w:rsidR="000F7948" w:rsidRPr="00824F7F">
        <w:rPr>
          <w:rFonts w:ascii="Times New Roman" w:hAnsi="Times New Roman" w:cs="Times New Roman"/>
          <w:sz w:val="24"/>
          <w:szCs w:val="24"/>
        </w:rPr>
        <w:t>, kā arī arvien tiek konstatēti datu kvalitātes trūkumi.</w:t>
      </w:r>
    </w:p>
    <w:p w14:paraId="5E1C804D" w14:textId="255AAF48" w:rsidR="00FE0E90" w:rsidRPr="00824F7F" w:rsidRDefault="00470D51" w:rsidP="00FE0E90">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VNĪIS </w:t>
      </w:r>
      <w:r w:rsidR="6EEB94E4" w:rsidRPr="00824F7F">
        <w:rPr>
          <w:rFonts w:ascii="Times New Roman" w:hAnsi="Times New Roman" w:cs="Times New Roman"/>
          <w:sz w:val="24"/>
          <w:szCs w:val="24"/>
        </w:rPr>
        <w:t xml:space="preserve">informācijas dati </w:t>
      </w:r>
      <w:r w:rsidR="00FC42AD" w:rsidRPr="00824F7F">
        <w:rPr>
          <w:rFonts w:ascii="Times New Roman" w:hAnsi="Times New Roman" w:cs="Times New Roman"/>
          <w:sz w:val="24"/>
          <w:szCs w:val="24"/>
        </w:rPr>
        <w:t>tiek izmantoti koncepcijas “Valsts nekustamā īpašuma vienotas pārvaldīšanas un apsaimniekošanas koncepcija”</w:t>
      </w:r>
      <w:r w:rsidR="00A1342A" w:rsidRPr="00824F7F">
        <w:rPr>
          <w:rFonts w:ascii="Times New Roman" w:hAnsi="Times New Roman" w:cs="Times New Roman"/>
          <w:sz w:val="24"/>
          <w:szCs w:val="24"/>
        </w:rPr>
        <w:t xml:space="preserve"> (turpmāk – NĪ koncepcija)</w:t>
      </w:r>
      <w:r w:rsidR="00FC42AD" w:rsidRPr="00824F7F">
        <w:rPr>
          <w:rFonts w:ascii="Times New Roman" w:hAnsi="Times New Roman" w:cs="Times New Roman"/>
          <w:sz w:val="24"/>
          <w:szCs w:val="24"/>
          <w:vertAlign w:val="superscript"/>
        </w:rPr>
        <w:footnoteReference w:id="29"/>
      </w:r>
      <w:r w:rsidRPr="00824F7F">
        <w:rPr>
          <w:rFonts w:ascii="Times New Roman" w:hAnsi="Times New Roman" w:cs="Times New Roman"/>
          <w:sz w:val="24"/>
          <w:szCs w:val="24"/>
        </w:rPr>
        <w:t xml:space="preserve"> </w:t>
      </w:r>
      <w:r w:rsidR="6EEB94E4" w:rsidRPr="00824F7F">
        <w:rPr>
          <w:rFonts w:ascii="Times New Roman" w:hAnsi="Times New Roman" w:cs="Times New Roman"/>
          <w:sz w:val="24"/>
          <w:szCs w:val="24"/>
        </w:rPr>
        <w:t>ieviešanas novērtējumam</w:t>
      </w:r>
      <w:r w:rsidR="000B3581" w:rsidRPr="00824F7F">
        <w:rPr>
          <w:rFonts w:ascii="Times New Roman" w:hAnsi="Times New Roman" w:cs="Times New Roman"/>
          <w:sz w:val="24"/>
          <w:szCs w:val="24"/>
        </w:rPr>
        <w:t>.</w:t>
      </w:r>
      <w:r w:rsidR="000F7948" w:rsidRPr="00824F7F">
        <w:rPr>
          <w:rFonts w:ascii="Times New Roman" w:hAnsi="Times New Roman" w:cs="Times New Roman"/>
          <w:sz w:val="24"/>
          <w:szCs w:val="24"/>
        </w:rPr>
        <w:t xml:space="preserve"> </w:t>
      </w:r>
      <w:r w:rsidR="00FE0E90" w:rsidRPr="00824F7F">
        <w:rPr>
          <w:rFonts w:ascii="Times New Roman" w:hAnsi="Times New Roman" w:cs="Times New Roman"/>
          <w:sz w:val="24"/>
          <w:szCs w:val="24"/>
        </w:rPr>
        <w:t>Vienlaikus, ņ</w:t>
      </w:r>
      <w:r w:rsidR="000F7948" w:rsidRPr="00824F7F">
        <w:rPr>
          <w:rFonts w:ascii="Times New Roman" w:hAnsi="Times New Roman" w:cs="Times New Roman"/>
          <w:sz w:val="24"/>
          <w:szCs w:val="24"/>
        </w:rPr>
        <w:t xml:space="preserve">emot vērā, ka </w:t>
      </w:r>
      <w:r w:rsidR="000F560A" w:rsidRPr="00824F7F">
        <w:rPr>
          <w:rFonts w:ascii="Times New Roman" w:hAnsi="Times New Roman" w:cs="Times New Roman"/>
          <w:sz w:val="24"/>
          <w:szCs w:val="24"/>
        </w:rPr>
        <w:t>atbilstoši Finanšu ministrijas</w:t>
      </w:r>
      <w:r w:rsidR="000F7948" w:rsidRPr="00824F7F">
        <w:rPr>
          <w:rFonts w:ascii="Times New Roman" w:hAnsi="Times New Roman" w:cs="Times New Roman"/>
          <w:sz w:val="24"/>
          <w:szCs w:val="24"/>
        </w:rPr>
        <w:t xml:space="preserve"> nolikum</w:t>
      </w:r>
      <w:r w:rsidR="000F560A" w:rsidRPr="00824F7F">
        <w:rPr>
          <w:rFonts w:ascii="Times New Roman" w:hAnsi="Times New Roman" w:cs="Times New Roman"/>
          <w:sz w:val="24"/>
          <w:szCs w:val="24"/>
        </w:rPr>
        <w:t>am</w:t>
      </w:r>
      <w:r w:rsidR="000F7948" w:rsidRPr="00824F7F">
        <w:rPr>
          <w:rStyle w:val="FootnoteReference"/>
          <w:rFonts w:ascii="Times New Roman" w:hAnsi="Times New Roman" w:cs="Times New Roman"/>
          <w:sz w:val="24"/>
          <w:szCs w:val="24"/>
        </w:rPr>
        <w:footnoteReference w:id="30"/>
      </w:r>
      <w:r w:rsidR="000F7948" w:rsidRPr="00824F7F">
        <w:rPr>
          <w:rFonts w:ascii="Times New Roman" w:hAnsi="Times New Roman" w:cs="Times New Roman"/>
          <w:sz w:val="24"/>
          <w:szCs w:val="24"/>
        </w:rPr>
        <w:t xml:space="preserve"> </w:t>
      </w:r>
      <w:r w:rsidR="000F560A" w:rsidRPr="00824F7F">
        <w:rPr>
          <w:rFonts w:ascii="Times New Roman" w:hAnsi="Times New Roman" w:cs="Times New Roman"/>
          <w:sz w:val="24"/>
          <w:szCs w:val="24"/>
        </w:rPr>
        <w:t>tā</w:t>
      </w:r>
      <w:r w:rsidR="000F7948" w:rsidRPr="00824F7F">
        <w:rPr>
          <w:rFonts w:ascii="Times New Roman" w:hAnsi="Times New Roman" w:cs="Times New Roman"/>
          <w:sz w:val="24"/>
          <w:szCs w:val="24"/>
        </w:rPr>
        <w:t xml:space="preserve"> izstrādā</w:t>
      </w:r>
      <w:r w:rsidR="000F560A" w:rsidRPr="00824F7F">
        <w:rPr>
          <w:rFonts w:ascii="Times New Roman" w:hAnsi="Times New Roman" w:cs="Times New Roman"/>
          <w:sz w:val="24"/>
          <w:szCs w:val="24"/>
        </w:rPr>
        <w:t xml:space="preserve"> </w:t>
      </w:r>
      <w:r w:rsidR="000F7948" w:rsidRPr="00824F7F">
        <w:rPr>
          <w:rFonts w:ascii="Times New Roman" w:hAnsi="Times New Roman" w:cs="Times New Roman"/>
          <w:sz w:val="24"/>
          <w:szCs w:val="24"/>
        </w:rPr>
        <w:t>un īsteno politiku valsts nekustamo īpašumu pārvaldīšanas jomā,</w:t>
      </w:r>
      <w:r w:rsidR="000F560A" w:rsidRPr="00824F7F">
        <w:rPr>
          <w:rFonts w:ascii="Times New Roman" w:hAnsi="Times New Roman" w:cs="Times New Roman"/>
          <w:sz w:val="24"/>
          <w:szCs w:val="24"/>
        </w:rPr>
        <w:t xml:space="preserve"> noteikt</w:t>
      </w:r>
      <w:r w:rsidR="00FE0E90" w:rsidRPr="00824F7F">
        <w:rPr>
          <w:rFonts w:ascii="Times New Roman" w:hAnsi="Times New Roman" w:cs="Times New Roman"/>
          <w:sz w:val="24"/>
          <w:szCs w:val="24"/>
        </w:rPr>
        <w:t>ās</w:t>
      </w:r>
      <w:r w:rsidR="000F560A" w:rsidRPr="00824F7F">
        <w:rPr>
          <w:rFonts w:ascii="Times New Roman" w:hAnsi="Times New Roman" w:cs="Times New Roman"/>
          <w:sz w:val="24"/>
          <w:szCs w:val="24"/>
        </w:rPr>
        <w:t xml:space="preserve"> funkcijas izpildei </w:t>
      </w:r>
      <w:r w:rsidR="000F7948" w:rsidRPr="00824F7F">
        <w:rPr>
          <w:rFonts w:ascii="Times New Roman" w:hAnsi="Times New Roman" w:cs="Times New Roman"/>
          <w:sz w:val="24"/>
          <w:szCs w:val="24"/>
        </w:rPr>
        <w:t xml:space="preserve">nepieciešama kvalitatīva datu bāze par valsts </w:t>
      </w:r>
      <w:r w:rsidR="00FE0E90" w:rsidRPr="00824F7F">
        <w:rPr>
          <w:rFonts w:ascii="Times New Roman" w:hAnsi="Times New Roman" w:cs="Times New Roman"/>
          <w:sz w:val="24"/>
          <w:szCs w:val="24"/>
        </w:rPr>
        <w:t>nekustamo īpašumu pārvaldīšanas informāciju</w:t>
      </w:r>
      <w:r w:rsidR="000F7948" w:rsidRPr="00824F7F">
        <w:rPr>
          <w:rFonts w:ascii="Times New Roman" w:hAnsi="Times New Roman" w:cs="Times New Roman"/>
          <w:sz w:val="24"/>
          <w:szCs w:val="24"/>
        </w:rPr>
        <w:t>.</w:t>
      </w:r>
      <w:r w:rsidR="00FE0E90" w:rsidRPr="00824F7F">
        <w:rPr>
          <w:rFonts w:ascii="Times New Roman" w:hAnsi="Times New Roman" w:cs="Times New Roman"/>
          <w:sz w:val="24"/>
          <w:szCs w:val="24"/>
        </w:rPr>
        <w:t xml:space="preserve"> </w:t>
      </w:r>
      <w:r w:rsidR="000F7948" w:rsidRPr="00824F7F">
        <w:rPr>
          <w:rFonts w:ascii="Times New Roman" w:hAnsi="Times New Roman" w:cs="Times New Roman"/>
          <w:sz w:val="24"/>
          <w:szCs w:val="24"/>
        </w:rPr>
        <w:t>Lai pil</w:t>
      </w:r>
      <w:r w:rsidR="00C47499" w:rsidRPr="00824F7F">
        <w:rPr>
          <w:rFonts w:ascii="Times New Roman" w:hAnsi="Times New Roman" w:cs="Times New Roman"/>
          <w:sz w:val="24"/>
          <w:szCs w:val="24"/>
        </w:rPr>
        <w:t>nveidotu</w:t>
      </w:r>
      <w:r w:rsidR="0077114E" w:rsidRPr="00824F7F">
        <w:rPr>
          <w:rFonts w:ascii="Times New Roman" w:hAnsi="Times New Roman" w:cs="Times New Roman"/>
          <w:sz w:val="24"/>
          <w:szCs w:val="24"/>
        </w:rPr>
        <w:t xml:space="preserve"> valsts </w:t>
      </w:r>
      <w:r w:rsidR="00FE0E90" w:rsidRPr="00824F7F">
        <w:rPr>
          <w:rFonts w:ascii="Times New Roman" w:hAnsi="Times New Roman" w:cs="Times New Roman"/>
          <w:sz w:val="24"/>
          <w:szCs w:val="24"/>
        </w:rPr>
        <w:t>nekustamo īpašumu</w:t>
      </w:r>
      <w:r w:rsidR="0077114E" w:rsidRPr="00824F7F">
        <w:rPr>
          <w:rFonts w:ascii="Times New Roman" w:hAnsi="Times New Roman" w:cs="Times New Roman"/>
          <w:sz w:val="24"/>
          <w:szCs w:val="24"/>
        </w:rPr>
        <w:t xml:space="preserve"> apkopoto</w:t>
      </w:r>
      <w:r w:rsidR="00C47499" w:rsidRPr="00824F7F">
        <w:rPr>
          <w:rFonts w:ascii="Times New Roman" w:hAnsi="Times New Roman" w:cs="Times New Roman"/>
          <w:sz w:val="24"/>
          <w:szCs w:val="24"/>
        </w:rPr>
        <w:t xml:space="preserve"> datu kvalitāti, uzskaiti</w:t>
      </w:r>
      <w:r w:rsidR="0077114E" w:rsidRPr="00824F7F">
        <w:rPr>
          <w:rFonts w:ascii="Times New Roman" w:hAnsi="Times New Roman" w:cs="Times New Roman"/>
          <w:sz w:val="24"/>
          <w:szCs w:val="24"/>
        </w:rPr>
        <w:t>, datu apstrādes funkcionalitāti</w:t>
      </w:r>
      <w:r w:rsidR="00C47499" w:rsidRPr="00824F7F">
        <w:rPr>
          <w:rFonts w:ascii="Times New Roman" w:hAnsi="Times New Roman" w:cs="Times New Roman"/>
          <w:sz w:val="24"/>
          <w:szCs w:val="24"/>
        </w:rPr>
        <w:t xml:space="preserve"> un efektīvas izmantošanas iespējas valsts nekustamo īpašumu sistēmas pārveidošanai nepieciešami inovatīvi risinājumi, kurus VNĪ ir sākusi apzināt.</w:t>
      </w:r>
    </w:p>
    <w:p w14:paraId="3A0AD288" w14:textId="22FBC3F6" w:rsidR="00D135C2" w:rsidRPr="00824F7F" w:rsidRDefault="00D9487A" w:rsidP="003741D3">
      <w:pPr>
        <w:spacing w:after="12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Ņemot vērā iepriekš minēto secināms, ka VNĪ īstenojot deleģētus valsts pārvaldes uzdevumus,</w:t>
      </w:r>
      <w:r w:rsidR="00AF4397" w:rsidRPr="00824F7F">
        <w:rPr>
          <w:rFonts w:ascii="Times New Roman" w:hAnsi="Times New Roman" w:cs="Times New Roman"/>
          <w:sz w:val="24"/>
          <w:szCs w:val="24"/>
        </w:rPr>
        <w:t xml:space="preserve"> arī </w:t>
      </w:r>
      <w:r w:rsidRPr="00824F7F">
        <w:rPr>
          <w:rFonts w:ascii="Times New Roman" w:hAnsi="Times New Roman" w:cs="Times New Roman"/>
          <w:sz w:val="24"/>
          <w:szCs w:val="24"/>
        </w:rPr>
        <w:t xml:space="preserve"> </w:t>
      </w:r>
      <w:r w:rsidR="002014FC" w:rsidRPr="00824F7F">
        <w:rPr>
          <w:rFonts w:ascii="Times New Roman" w:hAnsi="Times New Roman" w:cs="Times New Roman"/>
          <w:sz w:val="24"/>
          <w:szCs w:val="24"/>
        </w:rPr>
        <w:t xml:space="preserve">nodrošina </w:t>
      </w:r>
      <w:r w:rsidRPr="00824F7F">
        <w:rPr>
          <w:rFonts w:ascii="Times New Roman" w:hAnsi="Times New Roman" w:cs="Times New Roman"/>
          <w:sz w:val="24"/>
          <w:szCs w:val="24"/>
        </w:rPr>
        <w:t>nekustamā īpašuma dokumentācijas sakārtošan</w:t>
      </w:r>
      <w:r w:rsidR="00D0395B" w:rsidRPr="00824F7F">
        <w:rPr>
          <w:rFonts w:ascii="Times New Roman" w:hAnsi="Times New Roman" w:cs="Times New Roman"/>
          <w:sz w:val="24"/>
          <w:szCs w:val="24"/>
        </w:rPr>
        <w:t>u</w:t>
      </w:r>
      <w:r w:rsidRPr="00824F7F">
        <w:rPr>
          <w:rFonts w:ascii="Times New Roman" w:hAnsi="Times New Roman" w:cs="Times New Roman"/>
          <w:sz w:val="24"/>
          <w:szCs w:val="24"/>
        </w:rPr>
        <w:t>, reģistrāciju</w:t>
      </w:r>
      <w:r w:rsidR="002014FC" w:rsidRPr="00824F7F">
        <w:rPr>
          <w:rFonts w:ascii="Times New Roman" w:hAnsi="Times New Roman" w:cs="Times New Roman"/>
          <w:sz w:val="24"/>
          <w:szCs w:val="24"/>
        </w:rPr>
        <w:t>, tiesību aktu projektu sagatavošanu, kas nepieciešami</w:t>
      </w:r>
      <w:r w:rsidR="001E2B61" w:rsidRPr="00824F7F">
        <w:rPr>
          <w:rFonts w:ascii="Times New Roman" w:hAnsi="Times New Roman" w:cs="Times New Roman"/>
          <w:sz w:val="24"/>
          <w:szCs w:val="24"/>
        </w:rPr>
        <w:t xml:space="preserve">, lai sagatavotu MK lēmumus </w:t>
      </w:r>
      <w:r w:rsidR="00FE0E90" w:rsidRPr="00824F7F">
        <w:rPr>
          <w:rFonts w:ascii="Times New Roman" w:hAnsi="Times New Roman" w:cs="Times New Roman"/>
          <w:sz w:val="24"/>
          <w:szCs w:val="24"/>
        </w:rPr>
        <w:t>nekustamo īpašumu</w:t>
      </w:r>
      <w:r w:rsidR="005D172F" w:rsidRPr="00824F7F">
        <w:rPr>
          <w:rFonts w:ascii="Times New Roman" w:hAnsi="Times New Roman" w:cs="Times New Roman"/>
          <w:sz w:val="24"/>
          <w:szCs w:val="24"/>
        </w:rPr>
        <w:t xml:space="preserve"> </w:t>
      </w:r>
      <w:proofErr w:type="spellStart"/>
      <w:r w:rsidR="005D172F" w:rsidRPr="00824F7F">
        <w:rPr>
          <w:rFonts w:ascii="Times New Roman" w:hAnsi="Times New Roman" w:cs="Times New Roman"/>
          <w:sz w:val="24"/>
          <w:szCs w:val="24"/>
        </w:rPr>
        <w:t>piekritināšanai</w:t>
      </w:r>
      <w:proofErr w:type="spellEnd"/>
      <w:r w:rsidR="001E2B61" w:rsidRPr="00824F7F">
        <w:rPr>
          <w:rFonts w:ascii="Times New Roman" w:hAnsi="Times New Roman" w:cs="Times New Roman"/>
          <w:sz w:val="24"/>
          <w:szCs w:val="24"/>
        </w:rPr>
        <w:t xml:space="preserve"> valst</w:t>
      </w:r>
      <w:r w:rsidR="005D172F" w:rsidRPr="00824F7F">
        <w:rPr>
          <w:rFonts w:ascii="Times New Roman" w:hAnsi="Times New Roman" w:cs="Times New Roman"/>
          <w:sz w:val="24"/>
          <w:szCs w:val="24"/>
        </w:rPr>
        <w:t>ij</w:t>
      </w:r>
      <w:r w:rsidR="007B3FA6" w:rsidRPr="00824F7F">
        <w:rPr>
          <w:rFonts w:ascii="Times New Roman" w:hAnsi="Times New Roman" w:cs="Times New Roman"/>
          <w:sz w:val="24"/>
          <w:szCs w:val="24"/>
        </w:rPr>
        <w:t xml:space="preserve"> un </w:t>
      </w:r>
      <w:r w:rsidR="001E2B61" w:rsidRPr="00824F7F">
        <w:rPr>
          <w:rFonts w:ascii="Times New Roman" w:hAnsi="Times New Roman" w:cs="Times New Roman"/>
          <w:sz w:val="24"/>
          <w:szCs w:val="24"/>
        </w:rPr>
        <w:t>atsavināšanai</w:t>
      </w:r>
      <w:r w:rsidR="005D172F" w:rsidRPr="00824F7F">
        <w:rPr>
          <w:rFonts w:ascii="Times New Roman" w:hAnsi="Times New Roman" w:cs="Times New Roman"/>
          <w:sz w:val="24"/>
          <w:szCs w:val="24"/>
        </w:rPr>
        <w:t>.</w:t>
      </w:r>
      <w:r w:rsidR="007B3FA6" w:rsidRPr="00824F7F">
        <w:rPr>
          <w:rFonts w:ascii="Times New Roman" w:hAnsi="Times New Roman" w:cs="Times New Roman"/>
          <w:sz w:val="24"/>
          <w:szCs w:val="24"/>
        </w:rPr>
        <w:t xml:space="preserve"> </w:t>
      </w:r>
      <w:r w:rsidR="00D0395B" w:rsidRPr="00824F7F">
        <w:rPr>
          <w:rFonts w:ascii="Times New Roman" w:hAnsi="Times New Roman" w:cs="Times New Roman"/>
          <w:sz w:val="24"/>
          <w:szCs w:val="24"/>
        </w:rPr>
        <w:t xml:space="preserve">VNĪ uztur, uzkrāj un saskata iespēju attīstīt informācijas datu bāzi par valstij piederošiem nekustamajiem īpašumiem, kas perspektīvā rada pamatu uz kvalitatīviem datiem balstītas valsts </w:t>
      </w:r>
      <w:r w:rsidR="00FE0E90" w:rsidRPr="00824F7F">
        <w:rPr>
          <w:rFonts w:ascii="Times New Roman" w:hAnsi="Times New Roman" w:cs="Times New Roman"/>
          <w:sz w:val="24"/>
          <w:szCs w:val="24"/>
        </w:rPr>
        <w:t>nekustam</w:t>
      </w:r>
      <w:r w:rsidR="0066282C" w:rsidRPr="00824F7F">
        <w:rPr>
          <w:rFonts w:ascii="Times New Roman" w:hAnsi="Times New Roman" w:cs="Times New Roman"/>
          <w:sz w:val="24"/>
          <w:szCs w:val="24"/>
        </w:rPr>
        <w:t>o</w:t>
      </w:r>
      <w:r w:rsidR="00FE0E90" w:rsidRPr="00824F7F">
        <w:rPr>
          <w:rFonts w:ascii="Times New Roman" w:hAnsi="Times New Roman" w:cs="Times New Roman"/>
          <w:sz w:val="24"/>
          <w:szCs w:val="24"/>
        </w:rPr>
        <w:t xml:space="preserve"> īpašum</w:t>
      </w:r>
      <w:r w:rsidR="0066282C" w:rsidRPr="00824F7F">
        <w:rPr>
          <w:rFonts w:ascii="Times New Roman" w:hAnsi="Times New Roman" w:cs="Times New Roman"/>
          <w:sz w:val="24"/>
          <w:szCs w:val="24"/>
        </w:rPr>
        <w:t>u</w:t>
      </w:r>
      <w:r w:rsidR="00D0395B" w:rsidRPr="00824F7F">
        <w:rPr>
          <w:rFonts w:ascii="Times New Roman" w:hAnsi="Times New Roman" w:cs="Times New Roman"/>
          <w:sz w:val="24"/>
          <w:szCs w:val="24"/>
        </w:rPr>
        <w:t xml:space="preserve"> politikas izstrādāšanai, ieviešanai un uzraudzībai.</w:t>
      </w:r>
    </w:p>
    <w:p w14:paraId="71A3E75D" w14:textId="1543E2B3" w:rsidR="00D32D71" w:rsidRPr="00824F7F" w:rsidRDefault="00F34293" w:rsidP="003741D3">
      <w:pPr>
        <w:pStyle w:val="ListParagraph"/>
        <w:spacing w:after="0" w:line="240" w:lineRule="auto"/>
        <w:ind w:left="0"/>
        <w:contextualSpacing w:val="0"/>
        <w:jc w:val="center"/>
        <w:rPr>
          <w:rFonts w:ascii="Times New Roman" w:hAnsi="Times New Roman" w:cs="Times New Roman"/>
          <w:b/>
          <w:bCs/>
          <w:sz w:val="24"/>
          <w:szCs w:val="24"/>
        </w:rPr>
      </w:pPr>
      <w:r w:rsidRPr="00824F7F">
        <w:rPr>
          <w:rFonts w:ascii="Times New Roman" w:hAnsi="Times New Roman" w:cs="Times New Roman"/>
          <w:b/>
          <w:bCs/>
          <w:sz w:val="24"/>
          <w:szCs w:val="24"/>
        </w:rPr>
        <w:t>2.</w:t>
      </w:r>
      <w:r w:rsidR="004178C0" w:rsidRPr="00824F7F">
        <w:rPr>
          <w:rFonts w:ascii="Times New Roman" w:hAnsi="Times New Roman" w:cs="Times New Roman"/>
          <w:b/>
          <w:bCs/>
          <w:sz w:val="24"/>
          <w:szCs w:val="24"/>
        </w:rPr>
        <w:t xml:space="preserve"> </w:t>
      </w:r>
      <w:bookmarkStart w:id="7" w:name="_Hlk97196966"/>
      <w:r w:rsidR="00895E12" w:rsidRPr="00824F7F">
        <w:rPr>
          <w:rFonts w:ascii="Times New Roman" w:hAnsi="Times New Roman" w:cs="Times New Roman"/>
          <w:b/>
          <w:bCs/>
          <w:sz w:val="24"/>
          <w:szCs w:val="24"/>
        </w:rPr>
        <w:t xml:space="preserve">Valsts </w:t>
      </w:r>
      <w:r w:rsidR="004178C0" w:rsidRPr="00824F7F">
        <w:rPr>
          <w:rFonts w:ascii="Times New Roman" w:hAnsi="Times New Roman" w:cs="Times New Roman"/>
          <w:b/>
          <w:bCs/>
          <w:sz w:val="24"/>
          <w:szCs w:val="24"/>
        </w:rPr>
        <w:t>nekustamo īpašumu</w:t>
      </w:r>
      <w:r w:rsidR="00895E12" w:rsidRPr="00824F7F">
        <w:rPr>
          <w:rFonts w:ascii="Times New Roman" w:hAnsi="Times New Roman" w:cs="Times New Roman"/>
          <w:b/>
          <w:bCs/>
          <w:sz w:val="24"/>
          <w:szCs w:val="24"/>
        </w:rPr>
        <w:t xml:space="preserve"> p</w:t>
      </w:r>
      <w:r w:rsidR="00D32D71" w:rsidRPr="00824F7F">
        <w:rPr>
          <w:rFonts w:ascii="Times New Roman" w:hAnsi="Times New Roman" w:cs="Times New Roman"/>
          <w:b/>
          <w:bCs/>
          <w:sz w:val="24"/>
          <w:szCs w:val="24"/>
        </w:rPr>
        <w:t>ārvaldīšana</w:t>
      </w:r>
    </w:p>
    <w:bookmarkEnd w:id="7"/>
    <w:p w14:paraId="028C97E8" w14:textId="70E5EC16" w:rsidR="008B3F7A" w:rsidRPr="00824F7F" w:rsidRDefault="00D32D71" w:rsidP="00106204">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pārvalda gan sev piederošus nekustamos īpašumus, </w:t>
      </w:r>
      <w:r w:rsidR="002F2F39" w:rsidRPr="00824F7F">
        <w:rPr>
          <w:rFonts w:ascii="Times New Roman" w:hAnsi="Times New Roman" w:cs="Times New Roman"/>
          <w:sz w:val="24"/>
          <w:szCs w:val="24"/>
        </w:rPr>
        <w:t>Finanšu ministrijas</w:t>
      </w:r>
      <w:r w:rsidRPr="00824F7F">
        <w:rPr>
          <w:rFonts w:ascii="Times New Roman" w:hAnsi="Times New Roman" w:cs="Times New Roman"/>
          <w:sz w:val="24"/>
          <w:szCs w:val="24"/>
        </w:rPr>
        <w:t xml:space="preserve"> valdījumā esošus valsts nekustamos īpašumus</w:t>
      </w:r>
      <w:r w:rsidR="00905CF8" w:rsidRPr="00824F7F">
        <w:rPr>
          <w:rFonts w:ascii="Times New Roman" w:hAnsi="Times New Roman" w:cs="Times New Roman"/>
          <w:sz w:val="24"/>
          <w:szCs w:val="24"/>
        </w:rPr>
        <w:t>, kā arī citu valsts pārvaldes iestāžu valdījumā esošus īpašumus</w:t>
      </w:r>
      <w:r w:rsidR="002F2F39" w:rsidRPr="00824F7F">
        <w:rPr>
          <w:rFonts w:ascii="Times New Roman" w:hAnsi="Times New Roman" w:cs="Times New Roman"/>
          <w:sz w:val="24"/>
          <w:szCs w:val="24"/>
        </w:rPr>
        <w:t xml:space="preserve">, </w:t>
      </w:r>
      <w:r w:rsidR="009D1838" w:rsidRPr="00824F7F">
        <w:rPr>
          <w:rFonts w:ascii="Times New Roman" w:hAnsi="Times New Roman" w:cs="Times New Roman"/>
          <w:sz w:val="24"/>
          <w:szCs w:val="24"/>
        </w:rPr>
        <w:t>piemēram</w:t>
      </w:r>
      <w:r w:rsidR="001D0864" w:rsidRPr="00824F7F">
        <w:rPr>
          <w:rFonts w:ascii="Times New Roman" w:hAnsi="Times New Roman" w:cs="Times New Roman"/>
          <w:sz w:val="24"/>
          <w:szCs w:val="24"/>
        </w:rPr>
        <w:t>,</w:t>
      </w:r>
      <w:r w:rsidR="009D1838" w:rsidRPr="00824F7F">
        <w:rPr>
          <w:rFonts w:ascii="Times New Roman" w:hAnsi="Times New Roman" w:cs="Times New Roman"/>
          <w:sz w:val="24"/>
          <w:szCs w:val="24"/>
        </w:rPr>
        <w:t xml:space="preserve"> Ārlietu ministrijas un Veselības ministrijas īpašumus</w:t>
      </w:r>
      <w:r w:rsidR="00905CF8" w:rsidRPr="00824F7F">
        <w:rPr>
          <w:rFonts w:ascii="Times New Roman" w:hAnsi="Times New Roman" w:cs="Times New Roman"/>
          <w:sz w:val="24"/>
          <w:szCs w:val="24"/>
        </w:rPr>
        <w:t>, ar kurām VNĪ ir noslēgusi nekustamo īpašumu pārvaldīšanas līgumu</w:t>
      </w:r>
      <w:r w:rsidR="002F2F39" w:rsidRPr="00824F7F">
        <w:rPr>
          <w:rFonts w:ascii="Times New Roman" w:hAnsi="Times New Roman" w:cs="Times New Roman"/>
          <w:sz w:val="24"/>
          <w:szCs w:val="24"/>
        </w:rPr>
        <w:t>s</w:t>
      </w:r>
      <w:r w:rsidR="00905CF8" w:rsidRPr="00824F7F">
        <w:rPr>
          <w:rFonts w:ascii="Times New Roman" w:hAnsi="Times New Roman" w:cs="Times New Roman"/>
          <w:sz w:val="24"/>
          <w:szCs w:val="24"/>
        </w:rPr>
        <w:t xml:space="preserve">. </w:t>
      </w:r>
      <w:r w:rsidR="008B3F7A" w:rsidRPr="00824F7F">
        <w:rPr>
          <w:rFonts w:ascii="Times New Roman" w:hAnsi="Times New Roman" w:cs="Times New Roman"/>
          <w:sz w:val="24"/>
          <w:szCs w:val="24"/>
        </w:rPr>
        <w:t xml:space="preserve">Starp </w:t>
      </w:r>
      <w:r w:rsidR="002F2F39" w:rsidRPr="00824F7F">
        <w:rPr>
          <w:rFonts w:ascii="Times New Roman" w:hAnsi="Times New Roman" w:cs="Times New Roman"/>
          <w:sz w:val="24"/>
          <w:szCs w:val="24"/>
        </w:rPr>
        <w:t>Finanšu ministriju</w:t>
      </w:r>
      <w:r w:rsidR="008B3F7A" w:rsidRPr="00824F7F">
        <w:rPr>
          <w:rFonts w:ascii="Times New Roman" w:hAnsi="Times New Roman" w:cs="Times New Roman"/>
          <w:sz w:val="24"/>
          <w:szCs w:val="24"/>
        </w:rPr>
        <w:t xml:space="preserve"> un VNĪ 2020.gada 18.martā tika noslēgts jauns Nekustamā īpašuma portfeļa pārvaldīšanas līgums</w:t>
      </w:r>
      <w:r w:rsidR="002F2F39" w:rsidRPr="00824F7F">
        <w:rPr>
          <w:rFonts w:ascii="Times New Roman" w:hAnsi="Times New Roman" w:cs="Times New Roman"/>
          <w:sz w:val="24"/>
          <w:szCs w:val="24"/>
        </w:rPr>
        <w:t xml:space="preserve"> (šobrīd</w:t>
      </w:r>
      <w:r w:rsidR="008B3F7A" w:rsidRPr="00824F7F">
        <w:rPr>
          <w:rFonts w:ascii="Times New Roman" w:hAnsi="Times New Roman" w:cs="Times New Roman"/>
          <w:sz w:val="24"/>
          <w:szCs w:val="24"/>
        </w:rPr>
        <w:t xml:space="preserve"> pagarināts līdz 2022.gada 31.decembrim</w:t>
      </w:r>
      <w:r w:rsidR="002F2F39" w:rsidRPr="00824F7F">
        <w:rPr>
          <w:rFonts w:ascii="Times New Roman" w:hAnsi="Times New Roman" w:cs="Times New Roman"/>
          <w:sz w:val="24"/>
          <w:szCs w:val="24"/>
        </w:rPr>
        <w:t>)</w:t>
      </w:r>
      <w:r w:rsidR="008B3F7A" w:rsidRPr="00824F7F">
        <w:rPr>
          <w:rFonts w:ascii="Times New Roman" w:hAnsi="Times New Roman" w:cs="Times New Roman"/>
          <w:sz w:val="24"/>
          <w:szCs w:val="24"/>
        </w:rPr>
        <w:t xml:space="preserve">. Saskaņā ar šo līgumu VNĪ pārvalda </w:t>
      </w:r>
      <w:r w:rsidR="002F2F39" w:rsidRPr="00824F7F">
        <w:rPr>
          <w:rFonts w:ascii="Times New Roman" w:hAnsi="Times New Roman" w:cs="Times New Roman"/>
          <w:sz w:val="24"/>
          <w:szCs w:val="24"/>
        </w:rPr>
        <w:t xml:space="preserve">Finanšu </w:t>
      </w:r>
      <w:r w:rsidR="002F2F39" w:rsidRPr="00824F7F">
        <w:rPr>
          <w:rFonts w:ascii="Times New Roman" w:hAnsi="Times New Roman" w:cs="Times New Roman"/>
          <w:sz w:val="24"/>
          <w:szCs w:val="24"/>
        </w:rPr>
        <w:lastRenderedPageBreak/>
        <w:t>ministrijas</w:t>
      </w:r>
      <w:r w:rsidR="008B3F7A" w:rsidRPr="00824F7F">
        <w:rPr>
          <w:rFonts w:ascii="Times New Roman" w:hAnsi="Times New Roman" w:cs="Times New Roman"/>
          <w:sz w:val="24"/>
          <w:szCs w:val="24"/>
        </w:rPr>
        <w:t xml:space="preserve"> valdījumā esošus valsts nekustamos īpašumus</w:t>
      </w:r>
      <w:r w:rsidR="002F2F39" w:rsidRPr="00824F7F">
        <w:rPr>
          <w:rFonts w:ascii="Times New Roman" w:hAnsi="Times New Roman" w:cs="Times New Roman"/>
          <w:sz w:val="24"/>
          <w:szCs w:val="24"/>
        </w:rPr>
        <w:t xml:space="preserve">, kas kopā </w:t>
      </w:r>
      <w:r w:rsidR="008B3F7A" w:rsidRPr="00824F7F">
        <w:rPr>
          <w:rFonts w:ascii="Times New Roman" w:hAnsi="Times New Roman" w:cs="Times New Roman"/>
          <w:sz w:val="24"/>
          <w:szCs w:val="24"/>
        </w:rPr>
        <w:t xml:space="preserve">veido lielāko VNĪ pārvaldāmā </w:t>
      </w:r>
      <w:r w:rsidR="002F2F39" w:rsidRPr="00824F7F">
        <w:rPr>
          <w:rFonts w:ascii="Times New Roman" w:hAnsi="Times New Roman" w:cs="Times New Roman"/>
          <w:sz w:val="24"/>
          <w:szCs w:val="24"/>
        </w:rPr>
        <w:t>nekustamo īpašumu</w:t>
      </w:r>
      <w:r w:rsidR="008B3F7A" w:rsidRPr="00824F7F">
        <w:rPr>
          <w:rFonts w:ascii="Times New Roman" w:hAnsi="Times New Roman" w:cs="Times New Roman"/>
          <w:sz w:val="24"/>
          <w:szCs w:val="24"/>
        </w:rPr>
        <w:t xml:space="preserve"> portfeļa daļu.</w:t>
      </w:r>
    </w:p>
    <w:p w14:paraId="0439E3A5" w14:textId="0020470F" w:rsidR="00BD0D42" w:rsidRPr="00824F7F" w:rsidRDefault="008B3F7A" w:rsidP="00106204">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Pamatojoties uz </w:t>
      </w:r>
      <w:r w:rsidR="007B3FA6" w:rsidRPr="00824F7F">
        <w:rPr>
          <w:rFonts w:ascii="Times New Roman" w:hAnsi="Times New Roman" w:cs="Times New Roman"/>
          <w:sz w:val="24"/>
          <w:szCs w:val="24"/>
        </w:rPr>
        <w:t xml:space="preserve">NĪ koncepciju </w:t>
      </w:r>
      <w:r w:rsidRPr="00824F7F">
        <w:rPr>
          <w:rFonts w:ascii="Times New Roman" w:hAnsi="Times New Roman" w:cs="Times New Roman"/>
          <w:sz w:val="24"/>
          <w:szCs w:val="24"/>
        </w:rPr>
        <w:t xml:space="preserve">VNĪ pārvaldīšanā tika nodoti visi </w:t>
      </w:r>
      <w:r w:rsidR="00A1342A" w:rsidRPr="00824F7F">
        <w:rPr>
          <w:rFonts w:ascii="Times New Roman" w:hAnsi="Times New Roman" w:cs="Times New Roman"/>
          <w:sz w:val="24"/>
          <w:szCs w:val="24"/>
        </w:rPr>
        <w:t>Finanšu ministrijas</w:t>
      </w:r>
      <w:r w:rsidRPr="00824F7F">
        <w:rPr>
          <w:rFonts w:ascii="Times New Roman" w:hAnsi="Times New Roman" w:cs="Times New Roman"/>
          <w:sz w:val="24"/>
          <w:szCs w:val="24"/>
        </w:rPr>
        <w:t xml:space="preserve"> valdījumā esoši valsts nekustamie īpašumi</w:t>
      </w:r>
      <w:r w:rsidRPr="00824F7F">
        <w:rPr>
          <w:rFonts w:ascii="Times New Roman" w:hAnsi="Times New Roman" w:cs="Times New Roman"/>
          <w:sz w:val="24"/>
          <w:szCs w:val="24"/>
          <w:vertAlign w:val="superscript"/>
        </w:rPr>
        <w:footnoteReference w:id="31"/>
      </w:r>
      <w:r w:rsidRPr="00824F7F">
        <w:rPr>
          <w:rFonts w:ascii="Times New Roman" w:hAnsi="Times New Roman" w:cs="Times New Roman"/>
          <w:sz w:val="24"/>
          <w:szCs w:val="24"/>
        </w:rPr>
        <w:t xml:space="preserve"> un pārvaldīšanā nonāk arvien jauni valstij piekritīgi un </w:t>
      </w:r>
      <w:r w:rsidR="00A1342A" w:rsidRPr="00824F7F">
        <w:rPr>
          <w:rFonts w:ascii="Times New Roman" w:hAnsi="Times New Roman" w:cs="Times New Roman"/>
          <w:sz w:val="24"/>
          <w:szCs w:val="24"/>
        </w:rPr>
        <w:t>Finanšu ministrijas</w:t>
      </w:r>
      <w:r w:rsidRPr="00824F7F">
        <w:rPr>
          <w:rFonts w:ascii="Times New Roman" w:hAnsi="Times New Roman" w:cs="Times New Roman"/>
          <w:sz w:val="24"/>
          <w:szCs w:val="24"/>
        </w:rPr>
        <w:t xml:space="preserve"> valdījumā pārņemami nekustamie īpašumi</w:t>
      </w:r>
      <w:r w:rsidRPr="00824F7F">
        <w:rPr>
          <w:rFonts w:ascii="Times New Roman" w:hAnsi="Times New Roman" w:cs="Times New Roman"/>
          <w:sz w:val="24"/>
          <w:szCs w:val="24"/>
          <w:vertAlign w:val="superscript"/>
        </w:rPr>
        <w:footnoteReference w:id="32"/>
      </w:r>
      <w:r w:rsidRPr="00824F7F">
        <w:rPr>
          <w:rFonts w:ascii="Times New Roman" w:hAnsi="Times New Roman" w:cs="Times New Roman"/>
          <w:sz w:val="24"/>
          <w:szCs w:val="24"/>
        </w:rPr>
        <w:t xml:space="preserve">. VNĪ pārvaldīšanā nekustamie īpašumi nonāk </w:t>
      </w:r>
      <w:r w:rsidR="00A1342A" w:rsidRPr="00824F7F">
        <w:rPr>
          <w:rFonts w:ascii="Times New Roman" w:hAnsi="Times New Roman" w:cs="Times New Roman"/>
          <w:sz w:val="24"/>
          <w:szCs w:val="24"/>
        </w:rPr>
        <w:t xml:space="preserve">arī </w:t>
      </w:r>
      <w:r w:rsidRPr="00824F7F">
        <w:rPr>
          <w:rFonts w:ascii="Times New Roman" w:hAnsi="Times New Roman" w:cs="Times New Roman"/>
          <w:sz w:val="24"/>
          <w:szCs w:val="24"/>
        </w:rPr>
        <w:t xml:space="preserve">gadījumos, kuros citas valsts iestādes atsakās no to valdījumā esošiem nekustamajiem īpašumiem, jo tie vairs nav nepieciešami to funkciju īstenošanai un par to ir pieņemts attiecīgs MK lēmums. Pārņemtie īpašumi nereti ir sliktā tehniskā stāvoklī, </w:t>
      </w:r>
      <w:r w:rsidR="00554084" w:rsidRPr="00824F7F">
        <w:rPr>
          <w:rFonts w:ascii="Times New Roman" w:hAnsi="Times New Roman" w:cs="Times New Roman"/>
          <w:sz w:val="24"/>
          <w:szCs w:val="24"/>
        </w:rPr>
        <w:t xml:space="preserve">kas daudzos gadījumos radies ilgstoši neveicot kapitālus ieguldījumus īpašuma stāvokļa uzlabošanai. </w:t>
      </w:r>
      <w:r w:rsidRPr="00824F7F">
        <w:rPr>
          <w:rFonts w:ascii="Times New Roman" w:hAnsi="Times New Roman" w:cs="Times New Roman"/>
          <w:sz w:val="24"/>
          <w:szCs w:val="24"/>
        </w:rPr>
        <w:t xml:space="preserve">VNĪ pārvaldīšanā esošā </w:t>
      </w:r>
      <w:r w:rsidR="00A1342A" w:rsidRPr="00824F7F">
        <w:rPr>
          <w:rFonts w:ascii="Times New Roman" w:hAnsi="Times New Roman" w:cs="Times New Roman"/>
          <w:sz w:val="24"/>
          <w:szCs w:val="24"/>
        </w:rPr>
        <w:t>nekustamo īpašumu</w:t>
      </w:r>
      <w:r w:rsidRPr="00824F7F">
        <w:rPr>
          <w:rFonts w:ascii="Times New Roman" w:hAnsi="Times New Roman" w:cs="Times New Roman"/>
          <w:sz w:val="24"/>
          <w:szCs w:val="24"/>
        </w:rPr>
        <w:t xml:space="preserve"> portfeļa raksturojumu skatīt sadaļā </w:t>
      </w:r>
      <w:r w:rsidR="00785BE8" w:rsidRPr="00824F7F">
        <w:rPr>
          <w:rFonts w:ascii="Times New Roman" w:hAnsi="Times New Roman" w:cs="Times New Roman"/>
          <w:sz w:val="24"/>
          <w:szCs w:val="24"/>
        </w:rPr>
        <w:t>“</w:t>
      </w:r>
      <w:r w:rsidRPr="00824F7F">
        <w:rPr>
          <w:rFonts w:ascii="Times New Roman" w:hAnsi="Times New Roman" w:cs="Times New Roman"/>
          <w:sz w:val="24"/>
          <w:szCs w:val="24"/>
        </w:rPr>
        <w:t xml:space="preserve">VNĪ </w:t>
      </w:r>
      <w:r w:rsidR="00A1342A" w:rsidRPr="00824F7F">
        <w:rPr>
          <w:rFonts w:ascii="Times New Roman" w:hAnsi="Times New Roman" w:cs="Times New Roman"/>
          <w:sz w:val="24"/>
          <w:szCs w:val="24"/>
        </w:rPr>
        <w:t>pārvaldīšanā esošā</w:t>
      </w:r>
      <w:r w:rsidRPr="00824F7F">
        <w:rPr>
          <w:rFonts w:ascii="Times New Roman" w:hAnsi="Times New Roman" w:cs="Times New Roman"/>
          <w:sz w:val="24"/>
          <w:szCs w:val="24"/>
        </w:rPr>
        <w:t xml:space="preserve"> portfeļa raksturojums</w:t>
      </w:r>
      <w:r w:rsidR="00785BE8" w:rsidRPr="00824F7F">
        <w:rPr>
          <w:rFonts w:ascii="Times New Roman" w:hAnsi="Times New Roman" w:cs="Times New Roman"/>
          <w:sz w:val="24"/>
          <w:szCs w:val="24"/>
        </w:rPr>
        <w:t>”</w:t>
      </w:r>
      <w:r w:rsidRPr="00824F7F">
        <w:rPr>
          <w:rFonts w:ascii="Times New Roman" w:hAnsi="Times New Roman" w:cs="Times New Roman"/>
          <w:sz w:val="24"/>
          <w:szCs w:val="24"/>
        </w:rPr>
        <w:t>.</w:t>
      </w:r>
    </w:p>
    <w:p w14:paraId="20D54344" w14:textId="70AB5B0F" w:rsidR="00905CF8" w:rsidRPr="00824F7F" w:rsidRDefault="00905CF8" w:rsidP="00F3048B">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tās īpašumā un pārvaldīšanā nodotos valsts </w:t>
      </w:r>
      <w:r w:rsidR="00DE700F" w:rsidRPr="00824F7F">
        <w:rPr>
          <w:rFonts w:ascii="Times New Roman" w:hAnsi="Times New Roman" w:cs="Times New Roman"/>
          <w:sz w:val="24"/>
          <w:szCs w:val="24"/>
        </w:rPr>
        <w:t>nekustamo īpašumus</w:t>
      </w:r>
      <w:r w:rsidRPr="00824F7F">
        <w:rPr>
          <w:rFonts w:ascii="Times New Roman" w:hAnsi="Times New Roman" w:cs="Times New Roman"/>
          <w:sz w:val="24"/>
          <w:szCs w:val="24"/>
        </w:rPr>
        <w:t xml:space="preserve"> pārvalda saskaņā ar MK </w:t>
      </w:r>
      <w:r w:rsidR="009D1838" w:rsidRPr="00824F7F">
        <w:rPr>
          <w:rFonts w:ascii="Times New Roman" w:hAnsi="Times New Roman" w:cs="Times New Roman"/>
          <w:sz w:val="24"/>
          <w:szCs w:val="24"/>
        </w:rPr>
        <w:t xml:space="preserve">noteikumos </w:t>
      </w:r>
      <w:r w:rsidRPr="00824F7F">
        <w:rPr>
          <w:rFonts w:ascii="Times New Roman" w:hAnsi="Times New Roman" w:cs="Times New Roman"/>
          <w:sz w:val="24"/>
          <w:szCs w:val="24"/>
        </w:rPr>
        <w:t>noteikto kārtību un principiem</w:t>
      </w:r>
      <w:r w:rsidRPr="00824F7F">
        <w:rPr>
          <w:rStyle w:val="FootnoteReference"/>
          <w:rFonts w:ascii="Times New Roman" w:hAnsi="Times New Roman" w:cs="Times New Roman"/>
          <w:sz w:val="24"/>
          <w:szCs w:val="24"/>
        </w:rPr>
        <w:footnoteReference w:id="33"/>
      </w:r>
      <w:r w:rsidR="0028304B" w:rsidRPr="00824F7F">
        <w:rPr>
          <w:rFonts w:ascii="Times New Roman" w:hAnsi="Times New Roman" w:cs="Times New Roman"/>
          <w:sz w:val="24"/>
          <w:szCs w:val="24"/>
        </w:rPr>
        <w:t>.</w:t>
      </w:r>
      <w:r w:rsidR="00F3048B" w:rsidRPr="00824F7F">
        <w:rPr>
          <w:rFonts w:ascii="Times New Roman" w:hAnsi="Times New Roman" w:cs="Times New Roman"/>
          <w:sz w:val="24"/>
          <w:szCs w:val="24"/>
        </w:rPr>
        <w:t xml:space="preserve"> Šī kārtība un principi ir attiecināmi uz visiem valsts nekustamā īpašuma pārvaldītājiem</w:t>
      </w:r>
      <w:r w:rsidR="0028304B" w:rsidRPr="00824F7F">
        <w:rPr>
          <w:rFonts w:ascii="Times New Roman" w:hAnsi="Times New Roman" w:cs="Times New Roman"/>
          <w:sz w:val="24"/>
          <w:szCs w:val="24"/>
        </w:rPr>
        <w:t xml:space="preserve"> un sevī ietver virkni darbību</w:t>
      </w:r>
      <w:r w:rsidR="0028304B" w:rsidRPr="00824F7F">
        <w:rPr>
          <w:rStyle w:val="FootnoteReference"/>
          <w:rFonts w:ascii="Times New Roman" w:hAnsi="Times New Roman" w:cs="Times New Roman"/>
          <w:sz w:val="24"/>
          <w:szCs w:val="24"/>
        </w:rPr>
        <w:footnoteReference w:id="34"/>
      </w:r>
      <w:r w:rsidR="0028304B" w:rsidRPr="00824F7F">
        <w:rPr>
          <w:rFonts w:ascii="Times New Roman" w:hAnsi="Times New Roman" w:cs="Times New Roman"/>
          <w:sz w:val="24"/>
          <w:szCs w:val="24"/>
        </w:rPr>
        <w:t xml:space="preserve">. </w:t>
      </w:r>
      <w:r w:rsidRPr="00824F7F">
        <w:rPr>
          <w:rFonts w:ascii="Times New Roman" w:hAnsi="Times New Roman" w:cs="Times New Roman"/>
          <w:sz w:val="24"/>
          <w:szCs w:val="24"/>
        </w:rPr>
        <w:t xml:space="preserve">Daļa no šīm darbībām ir nodotas ārpakalpojumā jeb </w:t>
      </w:r>
      <w:r w:rsidR="002629AA" w:rsidRPr="00824F7F">
        <w:rPr>
          <w:rFonts w:ascii="Times New Roman" w:hAnsi="Times New Roman" w:cs="Times New Roman"/>
          <w:sz w:val="24"/>
          <w:szCs w:val="24"/>
        </w:rPr>
        <w:t>Publisko iepirkumu likumā noteiktajā kārtībā izvēlētiem pakalpojuma sniedzējiem</w:t>
      </w:r>
      <w:r w:rsidR="00637E50" w:rsidRPr="00824F7F">
        <w:rPr>
          <w:rFonts w:ascii="Times New Roman" w:hAnsi="Times New Roman" w:cs="Times New Roman"/>
          <w:sz w:val="24"/>
          <w:szCs w:val="24"/>
        </w:rPr>
        <w:t>. Saraksts ar pakalpojumiem, kuri nodoti ārpakalpojumā privātā sektora komersantiem pievienots pielikumā “Pakalpojumu saraksts, kurus valsts akciju sabiedrība “Valsts nekustamie īpašumi” pilnībā vai daļēji ir nodevusi ārpakalpojumā privātā sektora komersantiem”.</w:t>
      </w:r>
      <w:r w:rsidR="00554084" w:rsidRPr="00824F7F">
        <w:rPr>
          <w:rFonts w:ascii="Times New Roman" w:hAnsi="Times New Roman" w:cs="Times New Roman"/>
          <w:sz w:val="24"/>
          <w:szCs w:val="24"/>
        </w:rPr>
        <w:t xml:space="preserve"> Publisko iepirkumu likumā noteiktajā kārtībā organizēta pakalpojumu sniedzēju atlase arī sekmē izdevīgākas cenas piedāvājumu saņemšanu no konkrēta pakalpojuma nodrošināšanu, kā arī iesaista privātā sektora komersantus valsts nekustamā īpašuma pārvaldīšanā. No pielikumā pievienotā saraksta redzams, ka VNĪ ārpakalpojumam piedāvāto pakalpojumu saturs ir plašs.</w:t>
      </w:r>
      <w:r w:rsidR="00CE5615" w:rsidRPr="00824F7F">
        <w:rPr>
          <w:rFonts w:ascii="Times New Roman" w:hAnsi="Times New Roman" w:cs="Times New Roman"/>
          <w:sz w:val="24"/>
          <w:szCs w:val="24"/>
        </w:rPr>
        <w:t xml:space="preserve"> Pretēji 2017.gadā secinātajam, VNĪ ir pārvērtējusi iespēju nodot ārpakalpojumā </w:t>
      </w:r>
      <w:bookmarkStart w:id="10" w:name="_Hlk97281941"/>
      <w:r w:rsidR="00DE700F" w:rsidRPr="00824F7F">
        <w:rPr>
          <w:rFonts w:ascii="Times New Roman" w:hAnsi="Times New Roman" w:cs="Times New Roman"/>
          <w:sz w:val="24"/>
          <w:szCs w:val="24"/>
        </w:rPr>
        <w:t>m</w:t>
      </w:r>
      <w:r w:rsidR="00CE5615" w:rsidRPr="00824F7F">
        <w:rPr>
          <w:rFonts w:ascii="Times New Roman" w:hAnsi="Times New Roman" w:cs="Times New Roman"/>
          <w:sz w:val="24"/>
          <w:szCs w:val="24"/>
        </w:rPr>
        <w:t>uitas un robežkontroles punktu apsaimniekošanu</w:t>
      </w:r>
      <w:bookmarkEnd w:id="10"/>
      <w:r w:rsidR="00CE5615" w:rsidRPr="00824F7F">
        <w:rPr>
          <w:rFonts w:ascii="Times New Roman" w:hAnsi="Times New Roman" w:cs="Times New Roman"/>
          <w:sz w:val="24"/>
          <w:szCs w:val="24"/>
        </w:rPr>
        <w:t xml:space="preserve">, vienlaikus paturot kontroli </w:t>
      </w:r>
      <w:r w:rsidR="00CE5615" w:rsidRPr="00824F7F">
        <w:rPr>
          <w:rFonts w:ascii="Times New Roman" w:hAnsi="Times New Roman" w:cs="Times New Roman"/>
          <w:sz w:val="24"/>
          <w:szCs w:val="24"/>
        </w:rPr>
        <w:lastRenderedPageBreak/>
        <w:t xml:space="preserve">par minētā pakalpojuma izpildi. Iespēja apsaimniekot muitas un robežkontroles punktus privātā sektora komersantiem tiek piedāvāta no </w:t>
      </w:r>
      <w:r w:rsidR="00C06155" w:rsidRPr="00824F7F">
        <w:rPr>
          <w:rFonts w:ascii="Times New Roman" w:hAnsi="Times New Roman" w:cs="Times New Roman"/>
          <w:sz w:val="24"/>
          <w:szCs w:val="24"/>
        </w:rPr>
        <w:t>2018.gada 1.marta</w:t>
      </w:r>
      <w:r w:rsidR="001D0864" w:rsidRPr="00824F7F">
        <w:rPr>
          <w:rFonts w:ascii="Times New Roman" w:hAnsi="Times New Roman" w:cs="Times New Roman"/>
          <w:sz w:val="24"/>
          <w:szCs w:val="24"/>
        </w:rPr>
        <w:t>. Pirmais šāds līgums bija par</w:t>
      </w:r>
      <w:r w:rsidR="00C06155" w:rsidRPr="00824F7F">
        <w:rPr>
          <w:rFonts w:ascii="Times New Roman" w:hAnsi="Times New Roman" w:cs="Times New Roman"/>
          <w:sz w:val="24"/>
          <w:szCs w:val="24"/>
        </w:rPr>
        <w:t xml:space="preserve"> robežkontroles punkt</w:t>
      </w:r>
      <w:r w:rsidR="001D0864" w:rsidRPr="00824F7F">
        <w:rPr>
          <w:rFonts w:ascii="Times New Roman" w:hAnsi="Times New Roman" w:cs="Times New Roman"/>
          <w:sz w:val="24"/>
          <w:szCs w:val="24"/>
        </w:rPr>
        <w:t>u</w:t>
      </w:r>
      <w:r w:rsidR="00C06155" w:rsidRPr="00824F7F">
        <w:rPr>
          <w:rFonts w:ascii="Times New Roman" w:hAnsi="Times New Roman" w:cs="Times New Roman"/>
          <w:sz w:val="24"/>
          <w:szCs w:val="24"/>
        </w:rPr>
        <w:t xml:space="preserve"> “Vientuļi”</w:t>
      </w:r>
      <w:r w:rsidR="001D0864" w:rsidRPr="00824F7F">
        <w:rPr>
          <w:rFonts w:ascii="Times New Roman" w:hAnsi="Times New Roman" w:cs="Times New Roman"/>
          <w:sz w:val="24"/>
          <w:szCs w:val="24"/>
        </w:rPr>
        <w:t xml:space="preserve">. Uz tā pamata, </w:t>
      </w:r>
      <w:r w:rsidR="00C06155" w:rsidRPr="00824F7F">
        <w:rPr>
          <w:rFonts w:ascii="Times New Roman" w:hAnsi="Times New Roman" w:cs="Times New Roman"/>
          <w:sz w:val="24"/>
          <w:szCs w:val="24"/>
        </w:rPr>
        <w:t>izvērtējot ieguvumus</w:t>
      </w:r>
      <w:r w:rsidR="008C4462" w:rsidRPr="00824F7F">
        <w:rPr>
          <w:rFonts w:ascii="Times New Roman" w:hAnsi="Times New Roman" w:cs="Times New Roman"/>
          <w:sz w:val="24"/>
          <w:szCs w:val="24"/>
        </w:rPr>
        <w:t xml:space="preserve">, t.sk. </w:t>
      </w:r>
      <w:r w:rsidR="00C06155" w:rsidRPr="00824F7F">
        <w:rPr>
          <w:rFonts w:ascii="Times New Roman" w:hAnsi="Times New Roman" w:cs="Times New Roman"/>
          <w:sz w:val="24"/>
          <w:szCs w:val="24"/>
        </w:rPr>
        <w:t xml:space="preserve">VNĪ </w:t>
      </w:r>
      <w:r w:rsidR="00C228F7" w:rsidRPr="00824F7F">
        <w:rPr>
          <w:rFonts w:ascii="Times New Roman" w:hAnsi="Times New Roman" w:cs="Times New Roman"/>
          <w:sz w:val="24"/>
          <w:szCs w:val="24"/>
        </w:rPr>
        <w:t>ietaupīja</w:t>
      </w:r>
      <w:r w:rsidR="00C06155" w:rsidRPr="00824F7F">
        <w:rPr>
          <w:rFonts w:ascii="Times New Roman" w:hAnsi="Times New Roman" w:cs="Times New Roman"/>
          <w:sz w:val="24"/>
          <w:szCs w:val="24"/>
        </w:rPr>
        <w:t xml:space="preserve"> administratīvo resursu</w:t>
      </w:r>
      <w:r w:rsidR="008C4462" w:rsidRPr="00824F7F">
        <w:rPr>
          <w:rFonts w:ascii="Times New Roman" w:hAnsi="Times New Roman" w:cs="Times New Roman"/>
          <w:sz w:val="24"/>
          <w:szCs w:val="24"/>
        </w:rPr>
        <w:t>,</w:t>
      </w:r>
      <w:r w:rsidR="00C06155" w:rsidRPr="00824F7F">
        <w:rPr>
          <w:rFonts w:ascii="Times New Roman" w:hAnsi="Times New Roman" w:cs="Times New Roman"/>
          <w:sz w:val="24"/>
          <w:szCs w:val="24"/>
        </w:rPr>
        <w:t xml:space="preserve"> tika noslēgti apsaimniekošanas līgumi arī citos robežkontroles punktos (</w:t>
      </w:r>
      <w:r w:rsidR="00766FB0" w:rsidRPr="00824F7F">
        <w:rPr>
          <w:rFonts w:ascii="Times New Roman" w:hAnsi="Times New Roman" w:cs="Times New Roman"/>
          <w:sz w:val="24"/>
          <w:szCs w:val="24"/>
        </w:rPr>
        <w:t>Grebņevas</w:t>
      </w:r>
      <w:r w:rsidR="00C06155" w:rsidRPr="00824F7F">
        <w:rPr>
          <w:rFonts w:ascii="Times New Roman" w:hAnsi="Times New Roman" w:cs="Times New Roman"/>
          <w:sz w:val="24"/>
          <w:szCs w:val="24"/>
        </w:rPr>
        <w:t xml:space="preserve">, </w:t>
      </w:r>
      <w:r w:rsidR="00766FB0" w:rsidRPr="00824F7F">
        <w:rPr>
          <w:rFonts w:ascii="Times New Roman" w:hAnsi="Times New Roman" w:cs="Times New Roman"/>
          <w:sz w:val="24"/>
          <w:szCs w:val="24"/>
        </w:rPr>
        <w:t>Pāternieku</w:t>
      </w:r>
      <w:r w:rsidR="00C06155" w:rsidRPr="00824F7F">
        <w:rPr>
          <w:rFonts w:ascii="Times New Roman" w:hAnsi="Times New Roman" w:cs="Times New Roman"/>
          <w:sz w:val="24"/>
          <w:szCs w:val="24"/>
        </w:rPr>
        <w:t>, Silenes un Terehovas).</w:t>
      </w:r>
    </w:p>
    <w:p w14:paraId="3C5BA60A" w14:textId="32A55C6E" w:rsidR="00850AC5" w:rsidRPr="00824F7F" w:rsidRDefault="00D61A28" w:rsidP="00102C2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Lai </w:t>
      </w:r>
      <w:r w:rsidR="00114565" w:rsidRPr="00824F7F">
        <w:rPr>
          <w:rFonts w:ascii="Times New Roman" w:hAnsi="Times New Roman" w:cs="Times New Roman"/>
          <w:sz w:val="24"/>
          <w:szCs w:val="24"/>
        </w:rPr>
        <w:t xml:space="preserve">nodrošinātu </w:t>
      </w:r>
      <w:r w:rsidRPr="00824F7F">
        <w:rPr>
          <w:rFonts w:ascii="Times New Roman" w:hAnsi="Times New Roman" w:cs="Times New Roman"/>
          <w:sz w:val="24"/>
          <w:szCs w:val="24"/>
        </w:rPr>
        <w:t>iespēju valsts iestādēm ātrāk, ērtāk un ar mazāku administratīvo slogu iegādāties elektroenerģiju</w:t>
      </w:r>
      <w:r w:rsidR="00850AC5" w:rsidRPr="00824F7F">
        <w:rPr>
          <w:rFonts w:ascii="Times New Roman" w:hAnsi="Times New Roman" w:cs="Times New Roman"/>
          <w:sz w:val="24"/>
          <w:szCs w:val="24"/>
        </w:rPr>
        <w:t>, VNĪ no 2021.gada piedāvā centralizētu elektroenerģijas iepirkumu</w:t>
      </w:r>
      <w:r w:rsidR="00850AC5" w:rsidRPr="00824F7F">
        <w:rPr>
          <w:rStyle w:val="FootnoteReference"/>
          <w:rFonts w:ascii="Times New Roman" w:hAnsi="Times New Roman" w:cs="Times New Roman"/>
          <w:sz w:val="24"/>
          <w:szCs w:val="24"/>
        </w:rPr>
        <w:footnoteReference w:id="35"/>
      </w:r>
      <w:r w:rsidR="00850AC5" w:rsidRPr="00824F7F">
        <w:rPr>
          <w:rFonts w:ascii="Times New Roman" w:hAnsi="Times New Roman" w:cs="Times New Roman"/>
          <w:sz w:val="24"/>
          <w:szCs w:val="24"/>
        </w:rPr>
        <w:t>.</w:t>
      </w:r>
    </w:p>
    <w:p w14:paraId="3F42ED23" w14:textId="0F77F153" w:rsidR="00E402FE" w:rsidRPr="00824F7F" w:rsidRDefault="00C06155" w:rsidP="00102C2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Lai sekmētu vienotu </w:t>
      </w:r>
      <w:r w:rsidR="0028304B" w:rsidRPr="00824F7F">
        <w:rPr>
          <w:rFonts w:ascii="Times New Roman" w:hAnsi="Times New Roman" w:cs="Times New Roman"/>
          <w:sz w:val="24"/>
          <w:szCs w:val="24"/>
        </w:rPr>
        <w:t>nekustamo īpašumu</w:t>
      </w:r>
      <w:r w:rsidRPr="00824F7F">
        <w:rPr>
          <w:rFonts w:ascii="Times New Roman" w:hAnsi="Times New Roman" w:cs="Times New Roman"/>
          <w:sz w:val="24"/>
          <w:szCs w:val="24"/>
        </w:rPr>
        <w:t xml:space="preserve"> pārvaldīšanas pieeju, </w:t>
      </w:r>
      <w:r w:rsidR="0028304B" w:rsidRPr="00824F7F">
        <w:rPr>
          <w:rFonts w:ascii="Times New Roman" w:hAnsi="Times New Roman" w:cs="Times New Roman"/>
          <w:sz w:val="24"/>
          <w:szCs w:val="24"/>
        </w:rPr>
        <w:t>nekustamo īpašumu</w:t>
      </w:r>
      <w:r w:rsidRPr="00824F7F">
        <w:rPr>
          <w:rFonts w:ascii="Times New Roman" w:hAnsi="Times New Roman" w:cs="Times New Roman"/>
          <w:sz w:val="24"/>
          <w:szCs w:val="24"/>
        </w:rPr>
        <w:t xml:space="preserve"> pārvaldnieka pienākumus veic </w:t>
      </w:r>
      <w:r w:rsidR="00E402FE" w:rsidRPr="00824F7F">
        <w:rPr>
          <w:rFonts w:ascii="Times New Roman" w:hAnsi="Times New Roman" w:cs="Times New Roman"/>
          <w:sz w:val="24"/>
          <w:szCs w:val="24"/>
        </w:rPr>
        <w:t>VNĪ personāls, kas laik</w:t>
      </w:r>
      <w:r w:rsidRPr="00824F7F">
        <w:rPr>
          <w:rFonts w:ascii="Times New Roman" w:hAnsi="Times New Roman" w:cs="Times New Roman"/>
          <w:sz w:val="24"/>
          <w:szCs w:val="24"/>
        </w:rPr>
        <w:t xml:space="preserve">a gaita </w:t>
      </w:r>
      <w:r w:rsidR="00E402FE" w:rsidRPr="00824F7F">
        <w:rPr>
          <w:rFonts w:ascii="Times New Roman" w:hAnsi="Times New Roman" w:cs="Times New Roman"/>
          <w:sz w:val="24"/>
          <w:szCs w:val="24"/>
        </w:rPr>
        <w:t xml:space="preserve">ir uzkrājis nozīmīgu pieredzi pēc lietošanas mērķa dažādu nekustamo īpašumu pārvaldīšanai (VNĪ pārvaldīšanā esošo </w:t>
      </w:r>
      <w:r w:rsidR="0028304B" w:rsidRPr="00824F7F">
        <w:rPr>
          <w:rFonts w:ascii="Times New Roman" w:hAnsi="Times New Roman" w:cs="Times New Roman"/>
          <w:sz w:val="24"/>
          <w:szCs w:val="24"/>
        </w:rPr>
        <w:t>nekustamo īpašumu</w:t>
      </w:r>
      <w:r w:rsidR="00E402FE" w:rsidRPr="00824F7F">
        <w:rPr>
          <w:rFonts w:ascii="Times New Roman" w:hAnsi="Times New Roman" w:cs="Times New Roman"/>
          <w:sz w:val="24"/>
          <w:szCs w:val="24"/>
        </w:rPr>
        <w:t xml:space="preserve"> sadalījumā pēc lietošanas mērķa skatīt </w:t>
      </w:r>
      <w:r w:rsidR="0028304B" w:rsidRPr="00824F7F">
        <w:rPr>
          <w:rFonts w:ascii="Times New Roman" w:hAnsi="Times New Roman" w:cs="Times New Roman"/>
          <w:sz w:val="24"/>
          <w:szCs w:val="24"/>
        </w:rPr>
        <w:t>sadaļā “VNĪ pārvaldīšanā esošā portfeļa raksturojums”</w:t>
      </w:r>
      <w:r w:rsidR="00E402FE" w:rsidRPr="00824F7F">
        <w:rPr>
          <w:rFonts w:ascii="Times New Roman" w:hAnsi="Times New Roman" w:cs="Times New Roman"/>
          <w:sz w:val="24"/>
          <w:szCs w:val="24"/>
        </w:rPr>
        <w:t xml:space="preserve">). </w:t>
      </w:r>
      <w:r w:rsidR="009C0CD4" w:rsidRPr="00824F7F">
        <w:rPr>
          <w:rFonts w:ascii="Times New Roman" w:hAnsi="Times New Roman" w:cs="Times New Roman"/>
          <w:sz w:val="24"/>
          <w:szCs w:val="24"/>
        </w:rPr>
        <w:t xml:space="preserve">Lai vienveidotu pieeju, </w:t>
      </w:r>
      <w:r w:rsidR="00E402FE" w:rsidRPr="00824F7F">
        <w:rPr>
          <w:rFonts w:ascii="Times New Roman" w:hAnsi="Times New Roman" w:cs="Times New Roman"/>
          <w:sz w:val="24"/>
          <w:szCs w:val="24"/>
        </w:rPr>
        <w:t xml:space="preserve">VNĪ speciālisti </w:t>
      </w:r>
      <w:r w:rsidR="009C0CD4" w:rsidRPr="00824F7F">
        <w:rPr>
          <w:rFonts w:ascii="Times New Roman" w:hAnsi="Times New Roman" w:cs="Times New Roman"/>
          <w:sz w:val="24"/>
          <w:szCs w:val="24"/>
        </w:rPr>
        <w:t>sadarbībā ar pakalpojuma sniedzēj</w:t>
      </w:r>
      <w:r w:rsidR="00A356B0" w:rsidRPr="00824F7F">
        <w:rPr>
          <w:rFonts w:ascii="Times New Roman" w:hAnsi="Times New Roman" w:cs="Times New Roman"/>
          <w:sz w:val="24"/>
          <w:szCs w:val="24"/>
        </w:rPr>
        <w:t>iem</w:t>
      </w:r>
      <w:r w:rsidR="009C0CD4" w:rsidRPr="00824F7F">
        <w:rPr>
          <w:rFonts w:ascii="Times New Roman" w:hAnsi="Times New Roman" w:cs="Times New Roman"/>
          <w:sz w:val="24"/>
          <w:szCs w:val="24"/>
        </w:rPr>
        <w:t xml:space="preserve"> </w:t>
      </w:r>
      <w:r w:rsidR="00E402FE" w:rsidRPr="00824F7F">
        <w:rPr>
          <w:rFonts w:ascii="Times New Roman" w:hAnsi="Times New Roman" w:cs="Times New Roman"/>
          <w:sz w:val="24"/>
          <w:szCs w:val="24"/>
        </w:rPr>
        <w:t xml:space="preserve">2021.gadā </w:t>
      </w:r>
      <w:r w:rsidR="009C0CD4" w:rsidRPr="00824F7F">
        <w:rPr>
          <w:rFonts w:ascii="Times New Roman" w:hAnsi="Times New Roman" w:cs="Times New Roman"/>
          <w:sz w:val="24"/>
          <w:szCs w:val="24"/>
        </w:rPr>
        <w:t xml:space="preserve">īstenoja projektu </w:t>
      </w:r>
      <w:r w:rsidR="00643D17" w:rsidRPr="00824F7F">
        <w:rPr>
          <w:rFonts w:ascii="Times New Roman" w:hAnsi="Times New Roman" w:cs="Times New Roman"/>
          <w:sz w:val="24"/>
          <w:szCs w:val="24"/>
        </w:rPr>
        <w:t>“Pārvaldnieku akadēmija”</w:t>
      </w:r>
      <w:r w:rsidR="009C0CD4" w:rsidRPr="00824F7F">
        <w:rPr>
          <w:rFonts w:ascii="Times New Roman" w:hAnsi="Times New Roman" w:cs="Times New Roman"/>
          <w:sz w:val="24"/>
          <w:szCs w:val="24"/>
        </w:rPr>
        <w:t>. Tā ietvaros notika</w:t>
      </w:r>
      <w:r w:rsidR="00643D17" w:rsidRPr="00824F7F">
        <w:rPr>
          <w:rFonts w:ascii="Times New Roman" w:hAnsi="Times New Roman" w:cs="Times New Roman"/>
          <w:sz w:val="24"/>
          <w:szCs w:val="24"/>
        </w:rPr>
        <w:t xml:space="preserve"> </w:t>
      </w:r>
      <w:r w:rsidR="00667717" w:rsidRPr="00824F7F">
        <w:rPr>
          <w:rFonts w:ascii="Times New Roman" w:hAnsi="Times New Roman" w:cs="Times New Roman"/>
          <w:sz w:val="24"/>
          <w:szCs w:val="24"/>
        </w:rPr>
        <w:t xml:space="preserve">divi </w:t>
      </w:r>
      <w:r w:rsidR="00643D17" w:rsidRPr="00824F7F">
        <w:rPr>
          <w:rFonts w:ascii="Times New Roman" w:hAnsi="Times New Roman" w:cs="Times New Roman"/>
          <w:sz w:val="24"/>
          <w:szCs w:val="24"/>
        </w:rPr>
        <w:t>seminār</w:t>
      </w:r>
      <w:r w:rsidR="009C0CD4" w:rsidRPr="00824F7F">
        <w:rPr>
          <w:rFonts w:ascii="Times New Roman" w:hAnsi="Times New Roman" w:cs="Times New Roman"/>
          <w:sz w:val="24"/>
          <w:szCs w:val="24"/>
        </w:rPr>
        <w:t>i</w:t>
      </w:r>
      <w:r w:rsidR="00643D17" w:rsidRPr="00824F7F">
        <w:rPr>
          <w:rFonts w:ascii="Times New Roman" w:hAnsi="Times New Roman" w:cs="Times New Roman"/>
          <w:sz w:val="24"/>
          <w:szCs w:val="24"/>
        </w:rPr>
        <w:t xml:space="preserve"> par dažādiem </w:t>
      </w:r>
      <w:r w:rsidR="0028304B" w:rsidRPr="00824F7F">
        <w:rPr>
          <w:rFonts w:ascii="Times New Roman" w:hAnsi="Times New Roman" w:cs="Times New Roman"/>
          <w:sz w:val="24"/>
          <w:szCs w:val="24"/>
        </w:rPr>
        <w:t>nekustamo īpašumu</w:t>
      </w:r>
      <w:r w:rsidR="00643D17" w:rsidRPr="00824F7F">
        <w:rPr>
          <w:rFonts w:ascii="Times New Roman" w:hAnsi="Times New Roman" w:cs="Times New Roman"/>
          <w:sz w:val="24"/>
          <w:szCs w:val="24"/>
        </w:rPr>
        <w:t xml:space="preserve"> pārvaldīšanas tematiem</w:t>
      </w:r>
      <w:r w:rsidR="00A356B0" w:rsidRPr="00824F7F">
        <w:rPr>
          <w:rFonts w:ascii="Times New Roman" w:hAnsi="Times New Roman" w:cs="Times New Roman"/>
          <w:sz w:val="24"/>
          <w:szCs w:val="24"/>
        </w:rPr>
        <w:t xml:space="preserve"> (ēku tehniskā uzturēšana un ilgtspēja, </w:t>
      </w:r>
      <w:r w:rsidR="0028304B" w:rsidRPr="00824F7F">
        <w:rPr>
          <w:rFonts w:ascii="Times New Roman" w:hAnsi="Times New Roman" w:cs="Times New Roman"/>
          <w:sz w:val="24"/>
          <w:szCs w:val="24"/>
        </w:rPr>
        <w:t>nekustamo īpašumu</w:t>
      </w:r>
      <w:r w:rsidR="00A356B0" w:rsidRPr="00824F7F">
        <w:rPr>
          <w:rFonts w:ascii="Times New Roman" w:hAnsi="Times New Roman" w:cs="Times New Roman"/>
          <w:sz w:val="24"/>
          <w:szCs w:val="24"/>
        </w:rPr>
        <w:t xml:space="preserve"> riski un apdrošināšana u.c.)</w:t>
      </w:r>
      <w:r w:rsidR="00643D17" w:rsidRPr="00824F7F">
        <w:rPr>
          <w:rFonts w:ascii="Times New Roman" w:hAnsi="Times New Roman" w:cs="Times New Roman"/>
          <w:sz w:val="24"/>
          <w:szCs w:val="24"/>
        </w:rPr>
        <w:t xml:space="preserve">, kur piedalījās </w:t>
      </w:r>
      <w:r w:rsidR="009C0CD4" w:rsidRPr="00824F7F">
        <w:rPr>
          <w:rFonts w:ascii="Times New Roman" w:hAnsi="Times New Roman" w:cs="Times New Roman"/>
          <w:sz w:val="24"/>
          <w:szCs w:val="24"/>
        </w:rPr>
        <w:t xml:space="preserve">VNĪ darbinieki un klienti, kuru </w:t>
      </w:r>
      <w:r w:rsidR="00A356B0" w:rsidRPr="00824F7F">
        <w:rPr>
          <w:rFonts w:ascii="Times New Roman" w:hAnsi="Times New Roman" w:cs="Times New Roman"/>
          <w:sz w:val="24"/>
          <w:szCs w:val="24"/>
        </w:rPr>
        <w:t>ikdiena</w:t>
      </w:r>
      <w:r w:rsidR="009C0CD4" w:rsidRPr="00824F7F">
        <w:rPr>
          <w:rFonts w:ascii="Times New Roman" w:hAnsi="Times New Roman" w:cs="Times New Roman"/>
          <w:sz w:val="24"/>
          <w:szCs w:val="24"/>
        </w:rPr>
        <w:t xml:space="preserve"> ir saistīta ar </w:t>
      </w:r>
      <w:r w:rsidR="0028304B" w:rsidRPr="00824F7F">
        <w:rPr>
          <w:rFonts w:ascii="Times New Roman" w:hAnsi="Times New Roman" w:cs="Times New Roman"/>
          <w:sz w:val="24"/>
          <w:szCs w:val="24"/>
        </w:rPr>
        <w:t>nekustamo īpašumu</w:t>
      </w:r>
      <w:r w:rsidR="00A356B0" w:rsidRPr="00824F7F">
        <w:rPr>
          <w:rFonts w:ascii="Times New Roman" w:hAnsi="Times New Roman" w:cs="Times New Roman"/>
          <w:sz w:val="24"/>
          <w:szCs w:val="24"/>
        </w:rPr>
        <w:t xml:space="preserve"> apsaimniekošanu.</w:t>
      </w:r>
    </w:p>
    <w:p w14:paraId="6620062C" w14:textId="3713C271" w:rsidR="000D0299" w:rsidRPr="00824F7F" w:rsidRDefault="00766FB0" w:rsidP="003741D3">
      <w:pPr>
        <w:spacing w:after="12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Ņemot vērā iepriekšminēto, secināms, ka VNĪ īstenojot valsts </w:t>
      </w:r>
      <w:r w:rsidR="0028304B" w:rsidRPr="00824F7F">
        <w:rPr>
          <w:rFonts w:ascii="Times New Roman" w:hAnsi="Times New Roman" w:cs="Times New Roman"/>
          <w:sz w:val="24"/>
          <w:szCs w:val="24"/>
        </w:rPr>
        <w:t>nekustamo īpašumu</w:t>
      </w:r>
      <w:r w:rsidRPr="00824F7F">
        <w:rPr>
          <w:rFonts w:ascii="Times New Roman" w:hAnsi="Times New Roman" w:cs="Times New Roman"/>
          <w:sz w:val="24"/>
          <w:szCs w:val="24"/>
        </w:rPr>
        <w:t xml:space="preserve"> pārvaldīšanu ieguvusi daudzpusīgu pieredzi </w:t>
      </w:r>
      <w:r w:rsidR="0028304B" w:rsidRPr="00824F7F">
        <w:rPr>
          <w:rFonts w:ascii="Times New Roman" w:hAnsi="Times New Roman" w:cs="Times New Roman"/>
          <w:sz w:val="24"/>
          <w:szCs w:val="24"/>
        </w:rPr>
        <w:t>nekustamo īpašumu</w:t>
      </w:r>
      <w:r w:rsidRPr="00824F7F">
        <w:rPr>
          <w:rFonts w:ascii="Times New Roman" w:hAnsi="Times New Roman" w:cs="Times New Roman"/>
          <w:sz w:val="24"/>
          <w:szCs w:val="24"/>
        </w:rPr>
        <w:t xml:space="preserve"> pārvaldīšanā</w:t>
      </w:r>
      <w:r w:rsidR="0028304B" w:rsidRPr="00824F7F">
        <w:rPr>
          <w:rFonts w:ascii="Times New Roman" w:hAnsi="Times New Roman" w:cs="Times New Roman"/>
          <w:sz w:val="24"/>
          <w:szCs w:val="24"/>
        </w:rPr>
        <w:t>. V</w:t>
      </w:r>
      <w:r w:rsidR="00A356B0" w:rsidRPr="00824F7F">
        <w:rPr>
          <w:rFonts w:ascii="Times New Roman" w:hAnsi="Times New Roman" w:cs="Times New Roman"/>
          <w:sz w:val="24"/>
          <w:szCs w:val="24"/>
        </w:rPr>
        <w:t xml:space="preserve">alsts </w:t>
      </w:r>
      <w:r w:rsidR="0028304B" w:rsidRPr="00824F7F">
        <w:rPr>
          <w:rFonts w:ascii="Times New Roman" w:hAnsi="Times New Roman" w:cs="Times New Roman"/>
          <w:sz w:val="24"/>
          <w:szCs w:val="24"/>
        </w:rPr>
        <w:t>nekustamo īpašumu</w:t>
      </w:r>
      <w:r w:rsidR="00A356B0" w:rsidRPr="00824F7F">
        <w:rPr>
          <w:rFonts w:ascii="Times New Roman" w:hAnsi="Times New Roman" w:cs="Times New Roman"/>
          <w:sz w:val="24"/>
          <w:szCs w:val="24"/>
        </w:rPr>
        <w:t xml:space="preserve"> </w:t>
      </w:r>
      <w:r w:rsidR="00E91665" w:rsidRPr="00824F7F">
        <w:rPr>
          <w:rFonts w:ascii="Times New Roman" w:hAnsi="Times New Roman" w:cs="Times New Roman"/>
          <w:sz w:val="24"/>
          <w:szCs w:val="24"/>
        </w:rPr>
        <w:t xml:space="preserve">pārvaldīšanā nozīmīga loma ir privātā sektora komersantu iesaistei, kas reizē rada ekonomisko ieguvumu, kā arī </w:t>
      </w:r>
      <w:r w:rsidR="0028304B" w:rsidRPr="00824F7F">
        <w:rPr>
          <w:rFonts w:ascii="Times New Roman" w:hAnsi="Times New Roman" w:cs="Times New Roman"/>
          <w:sz w:val="24"/>
          <w:szCs w:val="24"/>
        </w:rPr>
        <w:t>nekustamo īpašumu</w:t>
      </w:r>
      <w:r w:rsidR="00E91665" w:rsidRPr="00824F7F">
        <w:rPr>
          <w:rFonts w:ascii="Times New Roman" w:hAnsi="Times New Roman" w:cs="Times New Roman"/>
          <w:sz w:val="24"/>
          <w:szCs w:val="24"/>
        </w:rPr>
        <w:t xml:space="preserve"> pārvaldīšana tiek īstenota ar vienotu pieeju. Vienlaikus kā trūkums jāmin, ka </w:t>
      </w:r>
      <w:r w:rsidR="0028304B" w:rsidRPr="00824F7F">
        <w:rPr>
          <w:rFonts w:ascii="Times New Roman" w:hAnsi="Times New Roman" w:cs="Times New Roman"/>
          <w:sz w:val="24"/>
          <w:szCs w:val="24"/>
        </w:rPr>
        <w:t>nekustamo īpašumu</w:t>
      </w:r>
      <w:r w:rsidR="00E91665" w:rsidRPr="00824F7F">
        <w:rPr>
          <w:rFonts w:ascii="Times New Roman" w:hAnsi="Times New Roman" w:cs="Times New Roman"/>
          <w:sz w:val="24"/>
          <w:szCs w:val="24"/>
        </w:rPr>
        <w:t xml:space="preserve"> uzlabojumi </w:t>
      </w:r>
      <w:r w:rsidR="00AA25EA" w:rsidRPr="00824F7F">
        <w:rPr>
          <w:rFonts w:ascii="Times New Roman" w:hAnsi="Times New Roman" w:cs="Times New Roman"/>
          <w:sz w:val="24"/>
          <w:szCs w:val="24"/>
        </w:rPr>
        <w:t xml:space="preserve">pamatā </w:t>
      </w:r>
      <w:r w:rsidR="00E91665" w:rsidRPr="00824F7F">
        <w:rPr>
          <w:rFonts w:ascii="Times New Roman" w:hAnsi="Times New Roman" w:cs="Times New Roman"/>
          <w:sz w:val="24"/>
          <w:szCs w:val="24"/>
        </w:rPr>
        <w:t xml:space="preserve">ir iespējami </w:t>
      </w:r>
      <w:r w:rsidR="0028304B" w:rsidRPr="00824F7F">
        <w:rPr>
          <w:rFonts w:ascii="Times New Roman" w:hAnsi="Times New Roman" w:cs="Times New Roman"/>
          <w:sz w:val="24"/>
          <w:szCs w:val="24"/>
        </w:rPr>
        <w:t>tā</w:t>
      </w:r>
      <w:r w:rsidR="00E91665" w:rsidRPr="00824F7F">
        <w:rPr>
          <w:rFonts w:ascii="Times New Roman" w:hAnsi="Times New Roman" w:cs="Times New Roman"/>
          <w:sz w:val="24"/>
          <w:szCs w:val="24"/>
        </w:rPr>
        <w:t xml:space="preserve"> valdītajam pieejamā finansējuma ietvaros, kas savukārt ietekmē apjomu</w:t>
      </w:r>
      <w:r w:rsidR="6FBA40F0" w:rsidRPr="00824F7F">
        <w:rPr>
          <w:rFonts w:ascii="Times New Roman" w:hAnsi="Times New Roman" w:cs="Times New Roman"/>
          <w:sz w:val="24"/>
          <w:szCs w:val="24"/>
        </w:rPr>
        <w:t>,</w:t>
      </w:r>
      <w:r w:rsidR="00E91665" w:rsidRPr="00824F7F">
        <w:rPr>
          <w:rFonts w:ascii="Times New Roman" w:hAnsi="Times New Roman" w:cs="Times New Roman"/>
          <w:sz w:val="24"/>
          <w:szCs w:val="24"/>
        </w:rPr>
        <w:t xml:space="preserve"> kādā var tikt veikta </w:t>
      </w:r>
      <w:r w:rsidR="0028304B" w:rsidRPr="00824F7F">
        <w:rPr>
          <w:rFonts w:ascii="Times New Roman" w:hAnsi="Times New Roman" w:cs="Times New Roman"/>
          <w:sz w:val="24"/>
          <w:szCs w:val="24"/>
        </w:rPr>
        <w:t>nekustamā īpašuma</w:t>
      </w:r>
      <w:r w:rsidR="00E91665" w:rsidRPr="00824F7F">
        <w:rPr>
          <w:rFonts w:ascii="Times New Roman" w:hAnsi="Times New Roman" w:cs="Times New Roman"/>
          <w:sz w:val="24"/>
          <w:szCs w:val="24"/>
        </w:rPr>
        <w:t xml:space="preserve"> tehniskā stāvokļa uzlabošana un pielāgošana katra konkrēta lietotāja vajadzībām</w:t>
      </w:r>
      <w:r w:rsidR="00A356B0" w:rsidRPr="00824F7F">
        <w:rPr>
          <w:rFonts w:ascii="Times New Roman" w:hAnsi="Times New Roman" w:cs="Times New Roman"/>
          <w:sz w:val="24"/>
          <w:szCs w:val="24"/>
        </w:rPr>
        <w:t>.</w:t>
      </w:r>
    </w:p>
    <w:p w14:paraId="4DAAE52C" w14:textId="2D67779A" w:rsidR="00E36DF7" w:rsidRPr="00824F7F" w:rsidRDefault="00594678" w:rsidP="009A2951">
      <w:pPr>
        <w:pStyle w:val="ListParagraph"/>
        <w:spacing w:after="0" w:line="240" w:lineRule="auto"/>
        <w:ind w:left="0"/>
        <w:contextualSpacing w:val="0"/>
        <w:jc w:val="center"/>
        <w:rPr>
          <w:rFonts w:ascii="Times New Roman" w:hAnsi="Times New Roman" w:cs="Times New Roman"/>
          <w:b/>
          <w:bCs/>
          <w:sz w:val="24"/>
          <w:szCs w:val="24"/>
        </w:rPr>
      </w:pPr>
      <w:bookmarkStart w:id="11" w:name="_Hlk97197012"/>
      <w:r w:rsidRPr="00824F7F">
        <w:rPr>
          <w:rFonts w:ascii="Times New Roman" w:hAnsi="Times New Roman" w:cs="Times New Roman"/>
          <w:b/>
          <w:bCs/>
          <w:sz w:val="24"/>
          <w:szCs w:val="24"/>
        </w:rPr>
        <w:t>3.</w:t>
      </w:r>
      <w:r w:rsidR="00E36DF7" w:rsidRPr="00824F7F">
        <w:rPr>
          <w:rFonts w:ascii="Times New Roman" w:hAnsi="Times New Roman" w:cs="Times New Roman"/>
          <w:b/>
          <w:bCs/>
          <w:sz w:val="24"/>
          <w:szCs w:val="24"/>
        </w:rPr>
        <w:t xml:space="preserve">Valsts </w:t>
      </w:r>
      <w:r w:rsidR="009A2951" w:rsidRPr="00824F7F">
        <w:rPr>
          <w:rFonts w:ascii="Times New Roman" w:hAnsi="Times New Roman" w:cs="Times New Roman"/>
          <w:b/>
          <w:bCs/>
          <w:sz w:val="24"/>
          <w:szCs w:val="24"/>
        </w:rPr>
        <w:t>nekustamo īpašumu</w:t>
      </w:r>
      <w:r w:rsidR="00E36DF7" w:rsidRPr="00824F7F">
        <w:rPr>
          <w:rFonts w:ascii="Times New Roman" w:hAnsi="Times New Roman" w:cs="Times New Roman"/>
          <w:b/>
          <w:bCs/>
          <w:sz w:val="24"/>
          <w:szCs w:val="24"/>
        </w:rPr>
        <w:t xml:space="preserve"> attīstības vadība</w:t>
      </w:r>
    </w:p>
    <w:bookmarkEnd w:id="11"/>
    <w:p w14:paraId="1AA60A93" w14:textId="647D66F3" w:rsidR="00E36DF7" w:rsidRPr="00824F7F" w:rsidRDefault="004A6388" w:rsidP="00C10F3D">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Valsts nekustamo īpašumu</w:t>
      </w:r>
      <w:r w:rsidR="00E36DF7" w:rsidRPr="00824F7F">
        <w:rPr>
          <w:rFonts w:ascii="Times New Roman" w:hAnsi="Times New Roman" w:cs="Times New Roman"/>
          <w:sz w:val="24"/>
          <w:szCs w:val="24"/>
        </w:rPr>
        <w:t xml:space="preserve"> attīstības vadības mērķis ir palielināt attīstāmā </w:t>
      </w:r>
      <w:r w:rsidRPr="00824F7F">
        <w:rPr>
          <w:rFonts w:ascii="Times New Roman" w:hAnsi="Times New Roman" w:cs="Times New Roman"/>
          <w:sz w:val="24"/>
          <w:szCs w:val="24"/>
        </w:rPr>
        <w:t>nekustamā īpašuma</w:t>
      </w:r>
      <w:r w:rsidR="00E36DF7" w:rsidRPr="00824F7F">
        <w:rPr>
          <w:rFonts w:ascii="Times New Roman" w:hAnsi="Times New Roman" w:cs="Times New Roman"/>
          <w:sz w:val="24"/>
          <w:szCs w:val="24"/>
        </w:rPr>
        <w:t xml:space="preserve"> vērtību, uzlabot </w:t>
      </w:r>
      <w:r w:rsidRPr="00824F7F">
        <w:rPr>
          <w:rFonts w:ascii="Times New Roman" w:hAnsi="Times New Roman" w:cs="Times New Roman"/>
          <w:sz w:val="24"/>
          <w:szCs w:val="24"/>
        </w:rPr>
        <w:t>tā</w:t>
      </w:r>
      <w:r w:rsidR="00E36DF7" w:rsidRPr="00824F7F">
        <w:rPr>
          <w:rFonts w:ascii="Times New Roman" w:hAnsi="Times New Roman" w:cs="Times New Roman"/>
          <w:sz w:val="24"/>
          <w:szCs w:val="24"/>
        </w:rPr>
        <w:t xml:space="preserve"> funkcionalitāti, drošību, darba vidi un energoefektivitāti. </w:t>
      </w:r>
      <w:r w:rsidRPr="00824F7F">
        <w:rPr>
          <w:rFonts w:ascii="Times New Roman" w:hAnsi="Times New Roman" w:cs="Times New Roman"/>
          <w:sz w:val="24"/>
          <w:szCs w:val="24"/>
        </w:rPr>
        <w:t>Nekustamo īpašumu</w:t>
      </w:r>
      <w:r w:rsidR="00E36DF7" w:rsidRPr="00824F7F">
        <w:rPr>
          <w:rFonts w:ascii="Times New Roman" w:hAnsi="Times New Roman" w:cs="Times New Roman"/>
          <w:sz w:val="24"/>
          <w:szCs w:val="24"/>
        </w:rPr>
        <w:t xml:space="preserve"> attīstībai ir būtiska ietekme uz publiskā sektora klientu, kuri ir attīstāmā </w:t>
      </w:r>
      <w:r w:rsidRPr="00824F7F">
        <w:rPr>
          <w:rFonts w:ascii="Times New Roman" w:hAnsi="Times New Roman" w:cs="Times New Roman"/>
          <w:sz w:val="24"/>
          <w:szCs w:val="24"/>
        </w:rPr>
        <w:t>nekustamā īpašuma</w:t>
      </w:r>
      <w:r w:rsidR="00E36DF7" w:rsidRPr="00824F7F">
        <w:rPr>
          <w:rFonts w:ascii="Times New Roman" w:hAnsi="Times New Roman" w:cs="Times New Roman"/>
          <w:sz w:val="24"/>
          <w:szCs w:val="24"/>
        </w:rPr>
        <w:t xml:space="preserve"> lietotāji</w:t>
      </w:r>
      <w:r w:rsidRPr="00824F7F">
        <w:rPr>
          <w:rFonts w:ascii="Times New Roman" w:hAnsi="Times New Roman" w:cs="Times New Roman"/>
          <w:sz w:val="24"/>
          <w:szCs w:val="24"/>
        </w:rPr>
        <w:t>, apmierinātību</w:t>
      </w:r>
      <w:r w:rsidR="00E36DF7" w:rsidRPr="00824F7F">
        <w:rPr>
          <w:rFonts w:ascii="Times New Roman" w:hAnsi="Times New Roman" w:cs="Times New Roman"/>
          <w:sz w:val="24"/>
          <w:szCs w:val="24"/>
        </w:rPr>
        <w:t>.</w:t>
      </w:r>
    </w:p>
    <w:p w14:paraId="6EF05A8E" w14:textId="35E2F5A5" w:rsidR="00E36DF7" w:rsidRPr="00824F7F" w:rsidRDefault="00C10F3D" w:rsidP="00C10F3D">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Nekustamo īpašumu</w:t>
      </w:r>
      <w:r w:rsidR="00E36DF7" w:rsidRPr="00824F7F">
        <w:rPr>
          <w:rFonts w:ascii="Times New Roman" w:hAnsi="Times New Roman" w:cs="Times New Roman"/>
          <w:sz w:val="24"/>
          <w:szCs w:val="24"/>
        </w:rPr>
        <w:t xml:space="preserve"> attīstības vadībā VNĪ nodrošina klientu vajadzību apzināšanu, attīstības projektu scenāriju izstrādi, veic izmaksu un ieguvumu aprēķinu, finansējuma piesaistes </w:t>
      </w:r>
      <w:proofErr w:type="spellStart"/>
      <w:r w:rsidR="00E36DF7" w:rsidRPr="00824F7F">
        <w:rPr>
          <w:rFonts w:ascii="Times New Roman" w:hAnsi="Times New Roman" w:cs="Times New Roman"/>
          <w:sz w:val="24"/>
          <w:szCs w:val="24"/>
        </w:rPr>
        <w:t>izvērtējumu</w:t>
      </w:r>
      <w:proofErr w:type="spellEnd"/>
      <w:r w:rsidR="00E36DF7" w:rsidRPr="00824F7F">
        <w:rPr>
          <w:rFonts w:ascii="Times New Roman" w:hAnsi="Times New Roman" w:cs="Times New Roman"/>
          <w:sz w:val="24"/>
          <w:szCs w:val="24"/>
        </w:rPr>
        <w:t xml:space="preserve"> un nodrošināšanu, detalizētu izvēlētā attīstības scenārija izstrādi, </w:t>
      </w:r>
      <w:r w:rsidRPr="00824F7F">
        <w:rPr>
          <w:rFonts w:ascii="Times New Roman" w:hAnsi="Times New Roman" w:cs="Times New Roman"/>
          <w:sz w:val="24"/>
          <w:szCs w:val="24"/>
        </w:rPr>
        <w:t>un</w:t>
      </w:r>
      <w:r w:rsidR="00E36DF7" w:rsidRPr="00824F7F">
        <w:rPr>
          <w:rFonts w:ascii="Times New Roman" w:hAnsi="Times New Roman" w:cs="Times New Roman"/>
          <w:sz w:val="24"/>
          <w:szCs w:val="24"/>
        </w:rPr>
        <w:t xml:space="preserve"> attīstības projektu īstenošanu, nepieciešamo pakalpojumu sniedzēju piesaisti un uzraudzību.</w:t>
      </w:r>
    </w:p>
    <w:p w14:paraId="3055FD6C" w14:textId="0359481F" w:rsidR="00E36DF7" w:rsidRPr="00824F7F" w:rsidRDefault="00C10F3D" w:rsidP="00C10F3D">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Nekustamo īpašumu</w:t>
      </w:r>
      <w:r w:rsidR="00E36DF7" w:rsidRPr="00824F7F">
        <w:rPr>
          <w:rFonts w:ascii="Times New Roman" w:hAnsi="Times New Roman" w:cs="Times New Roman"/>
          <w:sz w:val="24"/>
          <w:szCs w:val="24"/>
        </w:rPr>
        <w:t xml:space="preserve"> attīstību VNĪ īsteno savā īpašumā esošajiem </w:t>
      </w:r>
      <w:r w:rsidRPr="00824F7F">
        <w:rPr>
          <w:rFonts w:ascii="Times New Roman" w:hAnsi="Times New Roman" w:cs="Times New Roman"/>
          <w:sz w:val="24"/>
          <w:szCs w:val="24"/>
        </w:rPr>
        <w:t>nekustamiem īpašumiem</w:t>
      </w:r>
      <w:r w:rsidR="00E36DF7" w:rsidRPr="00824F7F">
        <w:rPr>
          <w:rFonts w:ascii="Times New Roman" w:hAnsi="Times New Roman" w:cs="Times New Roman"/>
          <w:sz w:val="24"/>
          <w:szCs w:val="24"/>
        </w:rPr>
        <w:t xml:space="preserve">, kā arī valstij piederošajiem </w:t>
      </w:r>
      <w:r w:rsidRPr="00824F7F">
        <w:rPr>
          <w:rFonts w:ascii="Times New Roman" w:hAnsi="Times New Roman" w:cs="Times New Roman"/>
          <w:sz w:val="24"/>
          <w:szCs w:val="24"/>
        </w:rPr>
        <w:t>nekustamiem īpašumiem</w:t>
      </w:r>
      <w:r w:rsidR="00E36DF7" w:rsidRPr="00824F7F">
        <w:rPr>
          <w:rFonts w:ascii="Times New Roman" w:hAnsi="Times New Roman" w:cs="Times New Roman"/>
          <w:sz w:val="24"/>
          <w:szCs w:val="24"/>
        </w:rPr>
        <w:t xml:space="preserve">, kurus valsts </w:t>
      </w:r>
      <w:r w:rsidRPr="00824F7F">
        <w:rPr>
          <w:rFonts w:ascii="Times New Roman" w:hAnsi="Times New Roman" w:cs="Times New Roman"/>
          <w:sz w:val="24"/>
          <w:szCs w:val="24"/>
        </w:rPr>
        <w:t>Finanšu ministrijas</w:t>
      </w:r>
      <w:r w:rsidR="00E36DF7" w:rsidRPr="00824F7F">
        <w:rPr>
          <w:rFonts w:ascii="Times New Roman" w:hAnsi="Times New Roman" w:cs="Times New Roman"/>
          <w:sz w:val="24"/>
          <w:szCs w:val="24"/>
        </w:rPr>
        <w:t xml:space="preserve"> vai citas ministrijas personā ir nodevusi pārvaldīšanai VNĪ.</w:t>
      </w:r>
    </w:p>
    <w:p w14:paraId="56348B31" w14:textId="428C8B28" w:rsidR="00DF7C83" w:rsidRPr="00824F7F" w:rsidRDefault="00850AC5" w:rsidP="00C10F3D">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Lēmumu par attīstības projektu īstenošanas uzdošanu VNĪ pieņem Saeima</w:t>
      </w:r>
      <w:r w:rsidRPr="00824F7F">
        <w:rPr>
          <w:rFonts w:ascii="Times New Roman" w:hAnsi="Times New Roman" w:cs="Times New Roman"/>
          <w:sz w:val="24"/>
          <w:szCs w:val="24"/>
          <w:vertAlign w:val="superscript"/>
        </w:rPr>
        <w:footnoteReference w:id="36"/>
      </w:r>
      <w:r w:rsidRPr="00824F7F">
        <w:rPr>
          <w:rFonts w:ascii="Times New Roman" w:hAnsi="Times New Roman" w:cs="Times New Roman"/>
          <w:sz w:val="24"/>
          <w:szCs w:val="24"/>
        </w:rPr>
        <w:t xml:space="preserve">, </w:t>
      </w:r>
      <w:r w:rsidR="00C10F3D" w:rsidRPr="00824F7F">
        <w:rPr>
          <w:rFonts w:ascii="Times New Roman" w:hAnsi="Times New Roman" w:cs="Times New Roman"/>
          <w:sz w:val="24"/>
          <w:szCs w:val="24"/>
        </w:rPr>
        <w:t>MK</w:t>
      </w:r>
      <w:r w:rsidRPr="00824F7F">
        <w:rPr>
          <w:rFonts w:ascii="Times New Roman" w:hAnsi="Times New Roman" w:cs="Times New Roman"/>
          <w:sz w:val="24"/>
          <w:szCs w:val="24"/>
          <w:vertAlign w:val="superscript"/>
        </w:rPr>
        <w:footnoteReference w:id="37"/>
      </w:r>
      <w:r w:rsidRPr="00824F7F">
        <w:rPr>
          <w:rFonts w:ascii="Times New Roman" w:hAnsi="Times New Roman" w:cs="Times New Roman"/>
          <w:sz w:val="24"/>
          <w:szCs w:val="24"/>
        </w:rPr>
        <w:t xml:space="preserve">, </w:t>
      </w:r>
      <w:r w:rsidR="00DF7C83" w:rsidRPr="00824F7F">
        <w:rPr>
          <w:rFonts w:ascii="Times New Roman" w:hAnsi="Times New Roman" w:cs="Times New Roman"/>
          <w:sz w:val="24"/>
          <w:szCs w:val="24"/>
        </w:rPr>
        <w:t xml:space="preserve">kā arī VNĪ. </w:t>
      </w:r>
      <w:r w:rsidR="003F071F" w:rsidRPr="00824F7F">
        <w:rPr>
          <w:rFonts w:ascii="Times New Roman" w:hAnsi="Times New Roman" w:cs="Times New Roman"/>
          <w:sz w:val="24"/>
          <w:szCs w:val="24"/>
        </w:rPr>
        <w:t xml:space="preserve">Atbilstoši starp VNĪ un </w:t>
      </w:r>
      <w:r w:rsidR="00C10F3D" w:rsidRPr="00824F7F">
        <w:rPr>
          <w:rFonts w:ascii="Times New Roman" w:hAnsi="Times New Roman" w:cs="Times New Roman"/>
          <w:sz w:val="24"/>
          <w:szCs w:val="24"/>
        </w:rPr>
        <w:t>Finanšu ministriju</w:t>
      </w:r>
      <w:r w:rsidR="003F071F" w:rsidRPr="00824F7F">
        <w:rPr>
          <w:rFonts w:ascii="Times New Roman" w:hAnsi="Times New Roman" w:cs="Times New Roman"/>
          <w:sz w:val="24"/>
          <w:szCs w:val="24"/>
        </w:rPr>
        <w:t xml:space="preserve"> noslēgt</w:t>
      </w:r>
      <w:r w:rsidR="0085729D" w:rsidRPr="00824F7F">
        <w:rPr>
          <w:rFonts w:ascii="Times New Roman" w:hAnsi="Times New Roman" w:cs="Times New Roman"/>
          <w:sz w:val="24"/>
          <w:szCs w:val="24"/>
        </w:rPr>
        <w:t>o</w:t>
      </w:r>
      <w:r w:rsidR="003F071F" w:rsidRPr="00824F7F">
        <w:rPr>
          <w:rFonts w:ascii="Times New Roman" w:hAnsi="Times New Roman" w:cs="Times New Roman"/>
          <w:sz w:val="24"/>
          <w:szCs w:val="24"/>
        </w:rPr>
        <w:t xml:space="preserve"> </w:t>
      </w:r>
      <w:r w:rsidR="00C10F3D" w:rsidRPr="00824F7F">
        <w:rPr>
          <w:rFonts w:ascii="Times New Roman" w:hAnsi="Times New Roman" w:cs="Times New Roman"/>
          <w:sz w:val="24"/>
          <w:szCs w:val="24"/>
        </w:rPr>
        <w:t>Nekustamo īpašumu</w:t>
      </w:r>
      <w:r w:rsidR="0085729D" w:rsidRPr="00824F7F">
        <w:rPr>
          <w:rFonts w:ascii="Times New Roman" w:hAnsi="Times New Roman" w:cs="Times New Roman"/>
          <w:sz w:val="24"/>
          <w:szCs w:val="24"/>
        </w:rPr>
        <w:t xml:space="preserve"> pārvaldīšanas līgum</w:t>
      </w:r>
      <w:r w:rsidR="00C10F3D" w:rsidRPr="00824F7F">
        <w:rPr>
          <w:rFonts w:ascii="Times New Roman" w:hAnsi="Times New Roman" w:cs="Times New Roman"/>
          <w:sz w:val="24"/>
          <w:szCs w:val="24"/>
        </w:rPr>
        <w:t>u</w:t>
      </w:r>
      <w:r w:rsidR="0085729D" w:rsidRPr="00824F7F">
        <w:rPr>
          <w:rFonts w:ascii="Times New Roman" w:hAnsi="Times New Roman" w:cs="Times New Roman"/>
          <w:sz w:val="24"/>
          <w:szCs w:val="24"/>
        </w:rPr>
        <w:t xml:space="preserve">, </w:t>
      </w:r>
      <w:r w:rsidR="00C50320" w:rsidRPr="00824F7F">
        <w:rPr>
          <w:rFonts w:ascii="Times New Roman" w:hAnsi="Times New Roman" w:cs="Times New Roman"/>
          <w:sz w:val="24"/>
          <w:szCs w:val="24"/>
        </w:rPr>
        <w:t xml:space="preserve">VNĪ konsultējoties ar </w:t>
      </w:r>
      <w:r w:rsidR="00C10F3D" w:rsidRPr="00824F7F">
        <w:rPr>
          <w:rFonts w:ascii="Times New Roman" w:hAnsi="Times New Roman" w:cs="Times New Roman"/>
          <w:sz w:val="24"/>
          <w:szCs w:val="24"/>
        </w:rPr>
        <w:t>Finanšu ministriju</w:t>
      </w:r>
      <w:r w:rsidR="00C50320" w:rsidRPr="00824F7F">
        <w:rPr>
          <w:rFonts w:ascii="Times New Roman" w:hAnsi="Times New Roman" w:cs="Times New Roman"/>
          <w:sz w:val="24"/>
          <w:szCs w:val="24"/>
        </w:rPr>
        <w:t xml:space="preserve">, iniciē un veic </w:t>
      </w:r>
      <w:r w:rsidR="00C10F3D" w:rsidRPr="00824F7F">
        <w:rPr>
          <w:rFonts w:ascii="Times New Roman" w:hAnsi="Times New Roman" w:cs="Times New Roman"/>
          <w:sz w:val="24"/>
          <w:szCs w:val="24"/>
        </w:rPr>
        <w:t>nekustamo īpašumu</w:t>
      </w:r>
      <w:r w:rsidR="00C50320" w:rsidRPr="00824F7F">
        <w:rPr>
          <w:rFonts w:ascii="Times New Roman" w:hAnsi="Times New Roman" w:cs="Times New Roman"/>
          <w:sz w:val="24"/>
          <w:szCs w:val="24"/>
        </w:rPr>
        <w:t xml:space="preserve"> attīstīšanu un jaunu būvju būvniecību, tai skaitā sagatavo izskatīšanai MK tiesību aktu projektu, ar kuru tiek atbalstīta </w:t>
      </w:r>
      <w:r w:rsidR="004E1659" w:rsidRPr="00824F7F">
        <w:rPr>
          <w:rFonts w:ascii="Times New Roman" w:hAnsi="Times New Roman" w:cs="Times New Roman"/>
          <w:sz w:val="24"/>
          <w:szCs w:val="24"/>
        </w:rPr>
        <w:t>nekustamo īpašumu</w:t>
      </w:r>
      <w:r w:rsidR="00C50320" w:rsidRPr="00824F7F">
        <w:rPr>
          <w:rFonts w:ascii="Times New Roman" w:hAnsi="Times New Roman" w:cs="Times New Roman"/>
          <w:sz w:val="24"/>
          <w:szCs w:val="24"/>
        </w:rPr>
        <w:t xml:space="preserve"> attīstīšana un piešķirts finansējums tam</w:t>
      </w:r>
      <w:r w:rsidR="0065510A" w:rsidRPr="00824F7F">
        <w:rPr>
          <w:rStyle w:val="FootnoteReference"/>
          <w:rFonts w:ascii="Times New Roman" w:hAnsi="Times New Roman" w:cs="Times New Roman"/>
          <w:sz w:val="24"/>
          <w:szCs w:val="24"/>
        </w:rPr>
        <w:footnoteReference w:id="38"/>
      </w:r>
      <w:r w:rsidR="00C50320" w:rsidRPr="00824F7F">
        <w:rPr>
          <w:rFonts w:ascii="Times New Roman" w:hAnsi="Times New Roman" w:cs="Times New Roman"/>
          <w:sz w:val="24"/>
          <w:szCs w:val="24"/>
        </w:rPr>
        <w:t>.</w:t>
      </w:r>
      <w:r w:rsidR="0065510A" w:rsidRPr="00824F7F">
        <w:rPr>
          <w:rFonts w:ascii="Times New Roman" w:hAnsi="Times New Roman" w:cs="Times New Roman"/>
          <w:sz w:val="24"/>
          <w:szCs w:val="24"/>
        </w:rPr>
        <w:t xml:space="preserve"> </w:t>
      </w:r>
      <w:r w:rsidR="00DF7C83" w:rsidRPr="00824F7F">
        <w:rPr>
          <w:rFonts w:ascii="Times New Roman" w:hAnsi="Times New Roman" w:cs="Times New Roman"/>
          <w:sz w:val="24"/>
          <w:szCs w:val="24"/>
        </w:rPr>
        <w:t xml:space="preserve">Lai sekmētu VNĪ pārvaldīšanā esošo īpašumu attīstību un </w:t>
      </w:r>
      <w:r w:rsidR="00E91665" w:rsidRPr="00824F7F">
        <w:rPr>
          <w:rFonts w:ascii="Times New Roman" w:hAnsi="Times New Roman" w:cs="Times New Roman"/>
          <w:sz w:val="24"/>
          <w:szCs w:val="24"/>
        </w:rPr>
        <w:t>stāvokļa</w:t>
      </w:r>
      <w:r w:rsidR="00DF7C83" w:rsidRPr="00824F7F">
        <w:rPr>
          <w:rFonts w:ascii="Times New Roman" w:hAnsi="Times New Roman" w:cs="Times New Roman"/>
          <w:sz w:val="24"/>
          <w:szCs w:val="24"/>
        </w:rPr>
        <w:t xml:space="preserve"> uzlabošanu, VNĪ vidēja termiņa darbības </w:t>
      </w:r>
      <w:r w:rsidR="00DF7C83" w:rsidRPr="00824F7F">
        <w:rPr>
          <w:rFonts w:ascii="Times New Roman" w:hAnsi="Times New Roman" w:cs="Times New Roman"/>
          <w:sz w:val="24"/>
          <w:szCs w:val="24"/>
        </w:rPr>
        <w:lastRenderedPageBreak/>
        <w:t>stratēģijā tika izvirzīts uzdevums</w:t>
      </w:r>
      <w:r w:rsidR="008E6DEC" w:rsidRPr="00824F7F">
        <w:rPr>
          <w:rFonts w:ascii="Times New Roman" w:hAnsi="Times New Roman" w:cs="Times New Roman"/>
          <w:sz w:val="24"/>
          <w:szCs w:val="24"/>
        </w:rPr>
        <w:t>, ka</w:t>
      </w:r>
      <w:r w:rsidR="00DF7C83" w:rsidRPr="00824F7F">
        <w:rPr>
          <w:rFonts w:ascii="Times New Roman" w:hAnsi="Times New Roman" w:cs="Times New Roman"/>
          <w:sz w:val="24"/>
          <w:szCs w:val="24"/>
        </w:rPr>
        <w:t xml:space="preserve"> </w:t>
      </w:r>
      <w:proofErr w:type="spellStart"/>
      <w:r w:rsidR="008E6DEC" w:rsidRPr="00824F7F">
        <w:rPr>
          <w:rFonts w:ascii="Times New Roman" w:hAnsi="Times New Roman" w:cs="Times New Roman"/>
          <w:sz w:val="24"/>
          <w:szCs w:val="24"/>
        </w:rPr>
        <w:t>ik</w:t>
      </w:r>
      <w:r w:rsidR="00DF7C83" w:rsidRPr="00824F7F">
        <w:rPr>
          <w:rFonts w:ascii="Times New Roman" w:hAnsi="Times New Roman" w:cs="Times New Roman"/>
          <w:sz w:val="24"/>
          <w:szCs w:val="24"/>
        </w:rPr>
        <w:t>gadu</w:t>
      </w:r>
      <w:proofErr w:type="spellEnd"/>
      <w:r w:rsidR="00DF7C83" w:rsidRPr="00824F7F">
        <w:rPr>
          <w:rFonts w:ascii="Times New Roman" w:hAnsi="Times New Roman" w:cs="Times New Roman"/>
          <w:sz w:val="24"/>
          <w:szCs w:val="24"/>
        </w:rPr>
        <w:t xml:space="preserve"> vismaz 10% no idejām ir realizējušās </w:t>
      </w:r>
      <w:r w:rsidR="004E1659" w:rsidRPr="00824F7F">
        <w:rPr>
          <w:rFonts w:ascii="Times New Roman" w:hAnsi="Times New Roman" w:cs="Times New Roman"/>
          <w:sz w:val="24"/>
          <w:szCs w:val="24"/>
        </w:rPr>
        <w:t>nekustamo īpašumu</w:t>
      </w:r>
      <w:r w:rsidR="00DF7C83" w:rsidRPr="00824F7F">
        <w:rPr>
          <w:rFonts w:ascii="Times New Roman" w:hAnsi="Times New Roman" w:cs="Times New Roman"/>
          <w:sz w:val="24"/>
          <w:szCs w:val="24"/>
        </w:rPr>
        <w:t xml:space="preserve"> attīstības projektos.</w:t>
      </w:r>
      <w:r w:rsidR="00844E44" w:rsidRPr="00824F7F">
        <w:rPr>
          <w:rFonts w:ascii="Times New Roman" w:hAnsi="Times New Roman" w:cs="Times New Roman"/>
          <w:sz w:val="24"/>
          <w:szCs w:val="24"/>
        </w:rPr>
        <w:t xml:space="preserve"> 2021.gada 12 mēnešos </w:t>
      </w:r>
      <w:r w:rsidR="004E1659" w:rsidRPr="00824F7F">
        <w:rPr>
          <w:rFonts w:ascii="Times New Roman" w:hAnsi="Times New Roman" w:cs="Times New Roman"/>
          <w:sz w:val="24"/>
          <w:szCs w:val="24"/>
        </w:rPr>
        <w:t>nekustamo īpašumu</w:t>
      </w:r>
      <w:r w:rsidR="00D365BD" w:rsidRPr="00824F7F">
        <w:rPr>
          <w:rFonts w:ascii="Times New Roman" w:hAnsi="Times New Roman" w:cs="Times New Roman"/>
          <w:sz w:val="24"/>
          <w:szCs w:val="24"/>
        </w:rPr>
        <w:t xml:space="preserve"> attīstības projektos ir realizējušās 23% no idejām.</w:t>
      </w:r>
    </w:p>
    <w:p w14:paraId="1ABAD697" w14:textId="24C36755" w:rsidR="007A5955" w:rsidRPr="00824F7F" w:rsidRDefault="00AF51C4" w:rsidP="009A2951">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w:t>
      </w:r>
      <w:r w:rsidR="007A5955" w:rsidRPr="00824F7F">
        <w:rPr>
          <w:rFonts w:ascii="Times New Roman" w:hAnsi="Times New Roman" w:cs="Times New Roman"/>
          <w:sz w:val="24"/>
          <w:szCs w:val="24"/>
        </w:rPr>
        <w:t xml:space="preserve"> nodrošina iekšējo būvuzraudzības pakalpojumu un tas tiek izmantots stratēģiski svarīgākajos objektos (lietotāja specifika, sarežģīti, apjomīgi būvdarbi), lai veicinātu darbu realizāciju pēc paaugstinātām kvalitātes prasībām un nozares labās prakses. Pārējo attīstības projektu īstenošanā būvuzraudzības pakalpojuma sniedzējs tiek izraudzīts </w:t>
      </w:r>
      <w:r w:rsidR="00820002" w:rsidRPr="00824F7F">
        <w:rPr>
          <w:rFonts w:ascii="Times New Roman" w:hAnsi="Times New Roman" w:cs="Times New Roman"/>
          <w:sz w:val="24"/>
          <w:szCs w:val="24"/>
        </w:rPr>
        <w:t>Publisko i</w:t>
      </w:r>
      <w:r w:rsidR="007A5955" w:rsidRPr="00824F7F">
        <w:rPr>
          <w:rFonts w:ascii="Times New Roman" w:hAnsi="Times New Roman" w:cs="Times New Roman"/>
          <w:sz w:val="24"/>
          <w:szCs w:val="24"/>
        </w:rPr>
        <w:t>epirkumu likumā noteiktajā kārtībā.</w:t>
      </w:r>
    </w:p>
    <w:p w14:paraId="7AB90008" w14:textId="339B3C12" w:rsidR="007A5955" w:rsidRPr="00824F7F" w:rsidRDefault="007A5955" w:rsidP="009A2951">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Laika periodā 2018.</w:t>
      </w:r>
      <w:r w:rsidR="00466CDF" w:rsidRPr="00824F7F">
        <w:rPr>
          <w:rFonts w:ascii="Times New Roman" w:hAnsi="Times New Roman" w:cs="Times New Roman"/>
          <w:sz w:val="24"/>
          <w:szCs w:val="24"/>
        </w:rPr>
        <w:t>-</w:t>
      </w:r>
      <w:r w:rsidRPr="00824F7F">
        <w:rPr>
          <w:rFonts w:ascii="Times New Roman" w:hAnsi="Times New Roman" w:cs="Times New Roman"/>
          <w:sz w:val="24"/>
          <w:szCs w:val="24"/>
        </w:rPr>
        <w:t xml:space="preserve">2021.gadam īstenoti šādi </w:t>
      </w:r>
      <w:r w:rsidRPr="00824F7F">
        <w:rPr>
          <w:rFonts w:ascii="Times New Roman" w:hAnsi="Times New Roman" w:cs="Times New Roman"/>
          <w:sz w:val="24"/>
          <w:szCs w:val="24"/>
          <w:u w:val="single"/>
        </w:rPr>
        <w:t>nozīmīgākie</w:t>
      </w:r>
      <w:r w:rsidRPr="00824F7F">
        <w:rPr>
          <w:rFonts w:ascii="Times New Roman" w:hAnsi="Times New Roman" w:cs="Times New Roman"/>
          <w:sz w:val="24"/>
          <w:szCs w:val="24"/>
        </w:rPr>
        <w:t xml:space="preserve"> attīstības projekti:</w:t>
      </w:r>
    </w:p>
    <w:p w14:paraId="60EB5047" w14:textId="77777777" w:rsidR="009A2951" w:rsidRPr="00824F7F" w:rsidRDefault="007A5955" w:rsidP="00850BF0">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Muzeju krātuvju kompleksa izveide Pulka ielā 8, Rīgā.</w:t>
      </w:r>
    </w:p>
    <w:p w14:paraId="4ED0C615" w14:textId="77777777" w:rsidR="009A2951" w:rsidRPr="00824F7F" w:rsidRDefault="007A5955" w:rsidP="00850BF0">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Nākotnes nams Latviešu strēlnieku laukums 1, Rīgā.</w:t>
      </w:r>
    </w:p>
    <w:p w14:paraId="539DA3ED" w14:textId="0BBE2BF4" w:rsidR="009A2951" w:rsidRPr="00824F7F" w:rsidRDefault="00D2387A" w:rsidP="009A2951">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 xml:space="preserve">Latvijas </w:t>
      </w:r>
      <w:r w:rsidR="007A5955" w:rsidRPr="00824F7F">
        <w:rPr>
          <w:rFonts w:ascii="Times New Roman" w:hAnsi="Times New Roman" w:cs="Times New Roman"/>
          <w:sz w:val="24"/>
          <w:szCs w:val="24"/>
        </w:rPr>
        <w:t>Republikas prokuratūras ēkas izveide Aspazijas bulvāris 7, Rīgā.</w:t>
      </w:r>
    </w:p>
    <w:p w14:paraId="5A429A83" w14:textId="11D501AB" w:rsidR="009A2951" w:rsidRPr="00824F7F" w:rsidRDefault="007A5955" w:rsidP="009A2951">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P</w:t>
      </w:r>
      <w:r w:rsidR="00D2387A" w:rsidRPr="00824F7F">
        <w:rPr>
          <w:rFonts w:ascii="Times New Roman" w:hAnsi="Times New Roman" w:cs="Times New Roman"/>
          <w:sz w:val="24"/>
          <w:szCs w:val="24"/>
        </w:rPr>
        <w:t>adomju okupācijas upuru piemiņas</w:t>
      </w:r>
      <w:r w:rsidRPr="00824F7F">
        <w:rPr>
          <w:rFonts w:ascii="Times New Roman" w:hAnsi="Times New Roman" w:cs="Times New Roman"/>
          <w:sz w:val="24"/>
          <w:szCs w:val="24"/>
        </w:rPr>
        <w:t xml:space="preserve"> memoriāla izveide – piemineklis veltīts represēto piemiņai </w:t>
      </w:r>
      <w:r w:rsidR="00D43059" w:rsidRPr="00824F7F">
        <w:rPr>
          <w:rFonts w:ascii="Times New Roman" w:hAnsi="Times New Roman" w:cs="Times New Roman"/>
          <w:sz w:val="24"/>
          <w:szCs w:val="24"/>
        </w:rPr>
        <w:t>–</w:t>
      </w:r>
      <w:r w:rsidRPr="00824F7F">
        <w:rPr>
          <w:rFonts w:ascii="Times New Roman" w:hAnsi="Times New Roman" w:cs="Times New Roman"/>
          <w:sz w:val="24"/>
          <w:szCs w:val="24"/>
        </w:rPr>
        <w:t xml:space="preserve"> Latviešu</w:t>
      </w:r>
      <w:r w:rsidR="00D43059" w:rsidRPr="00824F7F">
        <w:rPr>
          <w:rFonts w:ascii="Times New Roman" w:hAnsi="Times New Roman" w:cs="Times New Roman"/>
          <w:sz w:val="24"/>
          <w:szCs w:val="24"/>
        </w:rPr>
        <w:t xml:space="preserve"> </w:t>
      </w:r>
      <w:r w:rsidRPr="00824F7F">
        <w:rPr>
          <w:rFonts w:ascii="Times New Roman" w:hAnsi="Times New Roman" w:cs="Times New Roman"/>
          <w:sz w:val="24"/>
          <w:szCs w:val="24"/>
        </w:rPr>
        <w:t>strēlnieku laukums 1, Rīgā.</w:t>
      </w:r>
    </w:p>
    <w:p w14:paraId="13207AA2" w14:textId="6C6E4331" w:rsidR="00466CDF" w:rsidRPr="00824F7F" w:rsidRDefault="007A5955" w:rsidP="00850BF0">
      <w:pPr>
        <w:pStyle w:val="ListParagraph"/>
        <w:numPr>
          <w:ilvl w:val="0"/>
          <w:numId w:val="13"/>
        </w:numPr>
        <w:spacing w:after="0" w:line="240" w:lineRule="auto"/>
        <w:jc w:val="both"/>
        <w:rPr>
          <w:rFonts w:ascii="Times New Roman" w:hAnsi="Times New Roman" w:cs="Times New Roman"/>
          <w:sz w:val="24"/>
          <w:szCs w:val="24"/>
        </w:rPr>
      </w:pPr>
      <w:proofErr w:type="spellStart"/>
      <w:r w:rsidRPr="00824F7F">
        <w:rPr>
          <w:rFonts w:ascii="Times New Roman" w:hAnsi="Times New Roman" w:cs="Times New Roman"/>
          <w:sz w:val="24"/>
          <w:szCs w:val="24"/>
        </w:rPr>
        <w:t>Robežšķērsošanas</w:t>
      </w:r>
      <w:proofErr w:type="spellEnd"/>
      <w:r w:rsidRPr="00824F7F">
        <w:rPr>
          <w:rFonts w:ascii="Times New Roman" w:hAnsi="Times New Roman" w:cs="Times New Roman"/>
          <w:sz w:val="24"/>
          <w:szCs w:val="24"/>
        </w:rPr>
        <w:t xml:space="preserve"> vietu </w:t>
      </w:r>
      <w:r w:rsidR="00D43059" w:rsidRPr="00824F7F">
        <w:rPr>
          <w:rFonts w:ascii="Times New Roman" w:hAnsi="Times New Roman" w:cs="Times New Roman"/>
          <w:sz w:val="24"/>
          <w:szCs w:val="24"/>
        </w:rPr>
        <w:t>“</w:t>
      </w:r>
      <w:r w:rsidRPr="00824F7F">
        <w:rPr>
          <w:rFonts w:ascii="Times New Roman" w:hAnsi="Times New Roman" w:cs="Times New Roman"/>
          <w:sz w:val="24"/>
          <w:szCs w:val="24"/>
        </w:rPr>
        <w:t>Silene” un “Pāternieki” attīstība uz Latvijas Republikas un Baltkrievijas Republikas valsts robežas (I posms)</w:t>
      </w:r>
      <w:r w:rsidR="00466CDF" w:rsidRPr="00824F7F">
        <w:rPr>
          <w:rFonts w:ascii="Times New Roman" w:hAnsi="Times New Roman" w:cs="Times New Roman"/>
          <w:sz w:val="24"/>
          <w:szCs w:val="24"/>
        </w:rPr>
        <w:t>.</w:t>
      </w:r>
    </w:p>
    <w:p w14:paraId="67AA9402" w14:textId="77777777" w:rsidR="00466CDF" w:rsidRPr="00824F7F" w:rsidRDefault="007A5955" w:rsidP="00850BF0">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Ekonomikas ministrija ēkas atjaunošana Brīvības iela 55, Rīgā</w:t>
      </w:r>
      <w:r w:rsidR="00466CDF" w:rsidRPr="00824F7F">
        <w:rPr>
          <w:rFonts w:ascii="Times New Roman" w:hAnsi="Times New Roman" w:cs="Times New Roman"/>
          <w:sz w:val="24"/>
          <w:szCs w:val="24"/>
        </w:rPr>
        <w:t>.</w:t>
      </w:r>
    </w:p>
    <w:p w14:paraId="5D8D09D6" w14:textId="7D84CB5E" w:rsidR="00466CDF" w:rsidRPr="00824F7F" w:rsidRDefault="007A5955" w:rsidP="00850BF0">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Energoefektivitātes paaugstināšana ēkā Dailes teātrim Brīvības iel</w:t>
      </w:r>
      <w:r w:rsidR="00D43059" w:rsidRPr="00824F7F">
        <w:rPr>
          <w:rFonts w:ascii="Times New Roman" w:hAnsi="Times New Roman" w:cs="Times New Roman"/>
          <w:sz w:val="24"/>
          <w:szCs w:val="24"/>
        </w:rPr>
        <w:t>ā</w:t>
      </w:r>
      <w:r w:rsidRPr="00824F7F">
        <w:rPr>
          <w:rFonts w:ascii="Times New Roman" w:hAnsi="Times New Roman" w:cs="Times New Roman"/>
          <w:sz w:val="24"/>
          <w:szCs w:val="24"/>
        </w:rPr>
        <w:t xml:space="preserve"> 75, Rīgā</w:t>
      </w:r>
      <w:r w:rsidR="00466CDF" w:rsidRPr="00824F7F">
        <w:rPr>
          <w:rFonts w:ascii="Times New Roman" w:hAnsi="Times New Roman" w:cs="Times New Roman"/>
          <w:sz w:val="24"/>
          <w:szCs w:val="24"/>
        </w:rPr>
        <w:t>.</w:t>
      </w:r>
    </w:p>
    <w:p w14:paraId="29FAEA06" w14:textId="77777777" w:rsidR="00466CDF" w:rsidRPr="00824F7F" w:rsidRDefault="007A5955" w:rsidP="00850BF0">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KNAB jauno mājvietu izveide Citadeles ielā 1, Rīgā</w:t>
      </w:r>
      <w:r w:rsidR="00466CDF" w:rsidRPr="00824F7F">
        <w:rPr>
          <w:rFonts w:ascii="Times New Roman" w:hAnsi="Times New Roman" w:cs="Times New Roman"/>
          <w:sz w:val="24"/>
          <w:szCs w:val="24"/>
        </w:rPr>
        <w:t>.</w:t>
      </w:r>
    </w:p>
    <w:p w14:paraId="7B921251" w14:textId="77777777" w:rsidR="00466CDF" w:rsidRPr="00824F7F" w:rsidRDefault="007A5955" w:rsidP="00850BF0">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Nitrocelulozes filmu glabātuve izveide Skandu ielā 14, Rīgā</w:t>
      </w:r>
      <w:r w:rsidR="00466CDF" w:rsidRPr="00824F7F">
        <w:rPr>
          <w:rFonts w:ascii="Times New Roman" w:hAnsi="Times New Roman" w:cs="Times New Roman"/>
          <w:sz w:val="24"/>
          <w:szCs w:val="24"/>
        </w:rPr>
        <w:t>.</w:t>
      </w:r>
    </w:p>
    <w:p w14:paraId="3E4A1CD4" w14:textId="77777777" w:rsidR="00466CDF" w:rsidRPr="00824F7F" w:rsidRDefault="007A5955" w:rsidP="00850BF0">
      <w:pPr>
        <w:pStyle w:val="ListParagraph"/>
        <w:numPr>
          <w:ilvl w:val="0"/>
          <w:numId w:val="13"/>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Veselības ministrija ēkas atjaunošana Brīvības ielā 72 k-1, Rīgā</w:t>
      </w:r>
      <w:r w:rsidR="00466CDF" w:rsidRPr="00824F7F">
        <w:rPr>
          <w:rFonts w:ascii="Times New Roman" w:hAnsi="Times New Roman" w:cs="Times New Roman"/>
          <w:sz w:val="24"/>
          <w:szCs w:val="24"/>
        </w:rPr>
        <w:t>.</w:t>
      </w:r>
    </w:p>
    <w:p w14:paraId="736FAA85" w14:textId="4B98C1A8" w:rsidR="007A5955" w:rsidRPr="00824F7F" w:rsidRDefault="007A5955" w:rsidP="004E1659">
      <w:pPr>
        <w:pStyle w:val="ListParagraph"/>
        <w:numPr>
          <w:ilvl w:val="0"/>
          <w:numId w:val="13"/>
        </w:numPr>
        <w:spacing w:after="60" w:line="240" w:lineRule="auto"/>
        <w:ind w:left="1434" w:hanging="357"/>
        <w:contextualSpacing w:val="0"/>
        <w:jc w:val="both"/>
        <w:rPr>
          <w:rFonts w:ascii="Times New Roman" w:hAnsi="Times New Roman" w:cs="Times New Roman"/>
          <w:sz w:val="24"/>
          <w:szCs w:val="24"/>
        </w:rPr>
      </w:pPr>
      <w:r w:rsidRPr="00824F7F">
        <w:rPr>
          <w:rFonts w:ascii="Times New Roman" w:hAnsi="Times New Roman" w:cs="Times New Roman"/>
          <w:sz w:val="24"/>
          <w:szCs w:val="24"/>
        </w:rPr>
        <w:t>Telpu pielāgošana Finanšu izlūkošanas dienestam Vaļņu ielā 28, Rīgā.</w:t>
      </w:r>
    </w:p>
    <w:p w14:paraId="15447FAA" w14:textId="49EC3C82" w:rsidR="00D2387A" w:rsidRPr="00824F7F" w:rsidRDefault="00D2387A" w:rsidP="004E1659">
      <w:p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 xml:space="preserve">Pašlaik uzsāktie </w:t>
      </w:r>
      <w:r w:rsidRPr="00824F7F">
        <w:rPr>
          <w:rFonts w:ascii="Times New Roman" w:hAnsi="Times New Roman" w:cs="Times New Roman"/>
          <w:sz w:val="24"/>
          <w:szCs w:val="24"/>
          <w:u w:val="single"/>
        </w:rPr>
        <w:t>nozīmīgākie</w:t>
      </w:r>
      <w:r w:rsidRPr="00824F7F">
        <w:rPr>
          <w:rFonts w:ascii="Times New Roman" w:hAnsi="Times New Roman" w:cs="Times New Roman"/>
          <w:sz w:val="24"/>
          <w:szCs w:val="24"/>
        </w:rPr>
        <w:t xml:space="preserve"> attīstības projekti:</w:t>
      </w:r>
    </w:p>
    <w:p w14:paraId="614873E4" w14:textId="77777777" w:rsidR="004E1659" w:rsidRPr="00824F7F" w:rsidRDefault="00D2387A" w:rsidP="00850BF0">
      <w:pPr>
        <w:pStyle w:val="ListParagraph"/>
        <w:numPr>
          <w:ilvl w:val="0"/>
          <w:numId w:val="14"/>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Latvijas</w:t>
      </w:r>
      <w:r w:rsidR="004E1659" w:rsidRPr="00824F7F">
        <w:rPr>
          <w:rFonts w:ascii="Times New Roman" w:hAnsi="Times New Roman" w:cs="Times New Roman"/>
          <w:sz w:val="24"/>
          <w:szCs w:val="24"/>
        </w:rPr>
        <w:t>-</w:t>
      </w:r>
      <w:r w:rsidRPr="00824F7F">
        <w:rPr>
          <w:rFonts w:ascii="Times New Roman" w:hAnsi="Times New Roman" w:cs="Times New Roman"/>
          <w:sz w:val="24"/>
          <w:szCs w:val="24"/>
        </w:rPr>
        <w:t>Baltkrievijas robežas izbūve 173 km garumā.</w:t>
      </w:r>
    </w:p>
    <w:p w14:paraId="16B7D40D" w14:textId="77777777" w:rsidR="004E1659" w:rsidRPr="00824F7F" w:rsidRDefault="00D2387A" w:rsidP="00850BF0">
      <w:pPr>
        <w:pStyle w:val="ListParagraph"/>
        <w:numPr>
          <w:ilvl w:val="0"/>
          <w:numId w:val="14"/>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Jaunā Rīgas teātra ēkas pārbūve Lāčplēša ielā 25, Rīgā</w:t>
      </w:r>
      <w:r w:rsidR="004E1659" w:rsidRPr="00824F7F">
        <w:rPr>
          <w:rFonts w:ascii="Times New Roman" w:hAnsi="Times New Roman" w:cs="Times New Roman"/>
          <w:sz w:val="24"/>
          <w:szCs w:val="24"/>
        </w:rPr>
        <w:t>.</w:t>
      </w:r>
    </w:p>
    <w:p w14:paraId="074D0AE2" w14:textId="77777777" w:rsidR="004E1659" w:rsidRPr="00824F7F" w:rsidRDefault="00D2387A" w:rsidP="00850BF0">
      <w:pPr>
        <w:pStyle w:val="ListParagraph"/>
        <w:numPr>
          <w:ilvl w:val="0"/>
          <w:numId w:val="14"/>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Rīgas pils konvents (</w:t>
      </w:r>
      <w:proofErr w:type="spellStart"/>
      <w:r w:rsidRPr="00824F7F">
        <w:rPr>
          <w:rFonts w:ascii="Times New Roman" w:hAnsi="Times New Roman" w:cs="Times New Roman"/>
          <w:sz w:val="24"/>
          <w:szCs w:val="24"/>
        </w:rPr>
        <w:t>Kastela</w:t>
      </w:r>
      <w:proofErr w:type="spellEnd"/>
      <w:r w:rsidRPr="00824F7F">
        <w:rPr>
          <w:rFonts w:ascii="Times New Roman" w:hAnsi="Times New Roman" w:cs="Times New Roman"/>
          <w:sz w:val="24"/>
          <w:szCs w:val="24"/>
        </w:rPr>
        <w:t>) 1. un 2. kārtas restaurācija Pils laukumā 3, Rīgā</w:t>
      </w:r>
      <w:r w:rsidR="004E1659" w:rsidRPr="00824F7F">
        <w:rPr>
          <w:rFonts w:ascii="Times New Roman" w:hAnsi="Times New Roman" w:cs="Times New Roman"/>
          <w:sz w:val="24"/>
          <w:szCs w:val="24"/>
        </w:rPr>
        <w:t>.</w:t>
      </w:r>
      <w:bookmarkStart w:id="12" w:name="_Hlk97624559"/>
    </w:p>
    <w:p w14:paraId="05AC6127" w14:textId="77777777" w:rsidR="004E1659" w:rsidRPr="00824F7F" w:rsidRDefault="00D2387A" w:rsidP="00850BF0">
      <w:pPr>
        <w:pStyle w:val="ListParagraph"/>
        <w:numPr>
          <w:ilvl w:val="0"/>
          <w:numId w:val="14"/>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Saeimas ēkas restaurācija Jēkaba ielā 11, Rīgā</w:t>
      </w:r>
      <w:r w:rsidR="004E1659" w:rsidRPr="00824F7F">
        <w:rPr>
          <w:rFonts w:ascii="Times New Roman" w:hAnsi="Times New Roman" w:cs="Times New Roman"/>
          <w:sz w:val="24"/>
          <w:szCs w:val="24"/>
        </w:rPr>
        <w:t>.</w:t>
      </w:r>
      <w:bookmarkEnd w:id="12"/>
    </w:p>
    <w:p w14:paraId="58D92178" w14:textId="77777777" w:rsidR="004E1659" w:rsidRPr="00824F7F" w:rsidRDefault="00D2387A" w:rsidP="00850BF0">
      <w:pPr>
        <w:pStyle w:val="ListParagraph"/>
        <w:numPr>
          <w:ilvl w:val="0"/>
          <w:numId w:val="14"/>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Latvijas Republikas Ģenerālprokuratūras ēkas pārbūve Kalpaka bulvārī 6, Rīgā</w:t>
      </w:r>
      <w:r w:rsidR="004E1659" w:rsidRPr="00824F7F">
        <w:rPr>
          <w:rFonts w:ascii="Times New Roman" w:hAnsi="Times New Roman" w:cs="Times New Roman"/>
          <w:sz w:val="24"/>
          <w:szCs w:val="24"/>
        </w:rPr>
        <w:t>.</w:t>
      </w:r>
    </w:p>
    <w:p w14:paraId="61BA7BA8" w14:textId="77777777" w:rsidR="004E1659" w:rsidRPr="00824F7F" w:rsidRDefault="00D2387A" w:rsidP="00850BF0">
      <w:pPr>
        <w:pStyle w:val="ListParagraph"/>
        <w:numPr>
          <w:ilvl w:val="0"/>
          <w:numId w:val="14"/>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Valmieras drāmas teātra ēkas pārbūve Lāčplēša ielā 4, Valmiera</w:t>
      </w:r>
      <w:r w:rsidR="004E1659" w:rsidRPr="00824F7F">
        <w:rPr>
          <w:rFonts w:ascii="Times New Roman" w:hAnsi="Times New Roman" w:cs="Times New Roman"/>
          <w:sz w:val="24"/>
          <w:szCs w:val="24"/>
        </w:rPr>
        <w:t>.</w:t>
      </w:r>
    </w:p>
    <w:p w14:paraId="4D5088E3" w14:textId="4A26C814" w:rsidR="00D2387A" w:rsidRPr="00824F7F" w:rsidRDefault="00D2387A" w:rsidP="004E1659">
      <w:pPr>
        <w:pStyle w:val="ListParagraph"/>
        <w:numPr>
          <w:ilvl w:val="0"/>
          <w:numId w:val="14"/>
        </w:numPr>
        <w:spacing w:after="60" w:line="240" w:lineRule="auto"/>
        <w:ind w:left="1434" w:hanging="357"/>
        <w:contextualSpacing w:val="0"/>
        <w:jc w:val="both"/>
        <w:rPr>
          <w:rFonts w:ascii="Times New Roman" w:hAnsi="Times New Roman" w:cs="Times New Roman"/>
          <w:sz w:val="24"/>
          <w:szCs w:val="24"/>
        </w:rPr>
      </w:pPr>
      <w:proofErr w:type="spellStart"/>
      <w:r w:rsidRPr="00824F7F">
        <w:rPr>
          <w:rFonts w:ascii="Times New Roman" w:hAnsi="Times New Roman" w:cs="Times New Roman"/>
          <w:sz w:val="24"/>
          <w:szCs w:val="24"/>
        </w:rPr>
        <w:t>Riga</w:t>
      </w:r>
      <w:proofErr w:type="spellEnd"/>
      <w:r w:rsidRPr="00824F7F">
        <w:rPr>
          <w:rFonts w:ascii="Times New Roman" w:hAnsi="Times New Roman" w:cs="Times New Roman"/>
          <w:sz w:val="24"/>
          <w:szCs w:val="24"/>
        </w:rPr>
        <w:t xml:space="preserve"> </w:t>
      </w:r>
      <w:proofErr w:type="spellStart"/>
      <w:r w:rsidRPr="00824F7F">
        <w:rPr>
          <w:rFonts w:ascii="Times New Roman" w:hAnsi="Times New Roman" w:cs="Times New Roman"/>
          <w:sz w:val="24"/>
          <w:szCs w:val="24"/>
        </w:rPr>
        <w:t>Makerspace</w:t>
      </w:r>
      <w:proofErr w:type="spellEnd"/>
      <w:r w:rsidRPr="00824F7F">
        <w:rPr>
          <w:rFonts w:ascii="Times New Roman" w:hAnsi="Times New Roman" w:cs="Times New Roman"/>
          <w:sz w:val="24"/>
          <w:szCs w:val="24"/>
        </w:rPr>
        <w:t xml:space="preserve"> izveide </w:t>
      </w:r>
      <w:proofErr w:type="spellStart"/>
      <w:r w:rsidRPr="00824F7F">
        <w:rPr>
          <w:rFonts w:ascii="Times New Roman" w:hAnsi="Times New Roman" w:cs="Times New Roman"/>
          <w:sz w:val="24"/>
          <w:szCs w:val="24"/>
        </w:rPr>
        <w:t>A.Briāna</w:t>
      </w:r>
      <w:proofErr w:type="spellEnd"/>
      <w:r w:rsidRPr="00824F7F">
        <w:rPr>
          <w:rFonts w:ascii="Times New Roman" w:hAnsi="Times New Roman" w:cs="Times New Roman"/>
          <w:sz w:val="24"/>
          <w:szCs w:val="24"/>
        </w:rPr>
        <w:t xml:space="preserve"> ielā 13, Rīgā</w:t>
      </w:r>
      <w:r w:rsidR="004E1659" w:rsidRPr="00824F7F">
        <w:rPr>
          <w:rFonts w:ascii="Times New Roman" w:hAnsi="Times New Roman" w:cs="Times New Roman"/>
          <w:sz w:val="24"/>
          <w:szCs w:val="24"/>
        </w:rPr>
        <w:t>.</w:t>
      </w:r>
    </w:p>
    <w:p w14:paraId="47CF5880" w14:textId="4C5386CC" w:rsidR="00D365BD" w:rsidRPr="00824F7F" w:rsidRDefault="005A2114" w:rsidP="00B93EF6">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No uzskaitīto projektu saraksta redzams, ka tiek attīstīti arī valsts drošībai nozīmīgi (</w:t>
      </w:r>
      <w:proofErr w:type="spellStart"/>
      <w:r w:rsidRPr="00824F7F">
        <w:rPr>
          <w:rFonts w:ascii="Times New Roman" w:hAnsi="Times New Roman" w:cs="Times New Roman"/>
          <w:sz w:val="24"/>
          <w:szCs w:val="24"/>
        </w:rPr>
        <w:t>tiesībsargājošo</w:t>
      </w:r>
      <w:proofErr w:type="spellEnd"/>
      <w:r w:rsidRPr="00824F7F">
        <w:rPr>
          <w:rFonts w:ascii="Times New Roman" w:hAnsi="Times New Roman" w:cs="Times New Roman"/>
          <w:sz w:val="24"/>
          <w:szCs w:val="24"/>
        </w:rPr>
        <w:t xml:space="preserve"> iestāžu izmantoti īpašumi, muitas u</w:t>
      </w:r>
      <w:r w:rsidR="00E91665" w:rsidRPr="00824F7F">
        <w:rPr>
          <w:rFonts w:ascii="Times New Roman" w:hAnsi="Times New Roman" w:cs="Times New Roman"/>
          <w:sz w:val="24"/>
          <w:szCs w:val="24"/>
        </w:rPr>
        <w:t>n</w:t>
      </w:r>
      <w:r w:rsidRPr="00824F7F">
        <w:rPr>
          <w:rFonts w:ascii="Times New Roman" w:hAnsi="Times New Roman" w:cs="Times New Roman"/>
          <w:sz w:val="24"/>
          <w:szCs w:val="24"/>
        </w:rPr>
        <w:t xml:space="preserve"> robežkontroles punkti, valsts robeža u.c.), objekti ar kultūrvēsturisku nozīmi, kā arī objekti, kas veido Rīgas pilsētas seju (</w:t>
      </w:r>
      <w:r w:rsidR="00A60676" w:rsidRPr="00824F7F">
        <w:rPr>
          <w:rFonts w:ascii="Times New Roman" w:hAnsi="Times New Roman" w:cs="Times New Roman"/>
          <w:sz w:val="24"/>
          <w:szCs w:val="24"/>
        </w:rPr>
        <w:t xml:space="preserve">ēku </w:t>
      </w:r>
      <w:r w:rsidRPr="00824F7F">
        <w:rPr>
          <w:rFonts w:ascii="Times New Roman" w:hAnsi="Times New Roman" w:cs="Times New Roman"/>
          <w:sz w:val="24"/>
          <w:szCs w:val="24"/>
        </w:rPr>
        <w:t>fasāžu atjaunošana).</w:t>
      </w:r>
      <w:r w:rsidR="006C5292" w:rsidRPr="00824F7F">
        <w:rPr>
          <w:rFonts w:ascii="Times New Roman" w:hAnsi="Times New Roman" w:cs="Times New Roman"/>
          <w:sz w:val="24"/>
          <w:szCs w:val="24"/>
        </w:rPr>
        <w:t xml:space="preserve"> Jāatzīmē, ka VNĪ kompetence </w:t>
      </w:r>
      <w:r w:rsidR="004E1659" w:rsidRPr="00824F7F">
        <w:rPr>
          <w:rFonts w:ascii="Times New Roman" w:hAnsi="Times New Roman" w:cs="Times New Roman"/>
          <w:sz w:val="24"/>
          <w:szCs w:val="24"/>
        </w:rPr>
        <w:t>nekustamo īpašumu</w:t>
      </w:r>
      <w:r w:rsidR="006C5292" w:rsidRPr="00824F7F">
        <w:rPr>
          <w:rFonts w:ascii="Times New Roman" w:hAnsi="Times New Roman" w:cs="Times New Roman"/>
          <w:sz w:val="24"/>
          <w:szCs w:val="24"/>
        </w:rPr>
        <w:t xml:space="preserve"> ar īpašu drošības statusu pārvaldīšanā un attīstīšanā ir pozitīvi novērtēta un par to liecina</w:t>
      </w:r>
      <w:r w:rsidR="00467FF1" w:rsidRPr="00824F7F">
        <w:rPr>
          <w:rFonts w:ascii="Times New Roman" w:hAnsi="Times New Roman" w:cs="Times New Roman"/>
          <w:sz w:val="24"/>
          <w:szCs w:val="24"/>
        </w:rPr>
        <w:t xml:space="preserve"> fakts</w:t>
      </w:r>
      <w:r w:rsidR="006C5292" w:rsidRPr="00824F7F">
        <w:rPr>
          <w:rFonts w:ascii="Times New Roman" w:hAnsi="Times New Roman" w:cs="Times New Roman"/>
          <w:sz w:val="24"/>
          <w:szCs w:val="24"/>
        </w:rPr>
        <w:t>, ka 2021.gadā VNĪ saņēma uzdevumu nodrošināt Latvijas</w:t>
      </w:r>
      <w:r w:rsidR="004E1659" w:rsidRPr="00824F7F">
        <w:rPr>
          <w:rFonts w:ascii="Times New Roman" w:hAnsi="Times New Roman" w:cs="Times New Roman"/>
          <w:sz w:val="24"/>
          <w:szCs w:val="24"/>
        </w:rPr>
        <w:t>-</w:t>
      </w:r>
      <w:r w:rsidR="006C5292" w:rsidRPr="00824F7F">
        <w:rPr>
          <w:rFonts w:ascii="Times New Roman" w:hAnsi="Times New Roman" w:cs="Times New Roman"/>
          <w:sz w:val="24"/>
          <w:szCs w:val="24"/>
        </w:rPr>
        <w:t>Baltkrievijas robežas izbūv</w:t>
      </w:r>
      <w:r w:rsidR="00283F88" w:rsidRPr="00824F7F">
        <w:rPr>
          <w:rFonts w:ascii="Times New Roman" w:hAnsi="Times New Roman" w:cs="Times New Roman"/>
          <w:sz w:val="24"/>
          <w:szCs w:val="24"/>
        </w:rPr>
        <w:t>i</w:t>
      </w:r>
      <w:r w:rsidR="006C5292" w:rsidRPr="00824F7F">
        <w:rPr>
          <w:rFonts w:ascii="Times New Roman" w:hAnsi="Times New Roman" w:cs="Times New Roman"/>
          <w:sz w:val="24"/>
          <w:szCs w:val="24"/>
        </w:rPr>
        <w:t xml:space="preserve"> 173 km garumā, Saeimas nama rekonstrukcija vadību, kā arī Ģenerālprokuratūras ēkas pārbūves darbu vadību.</w:t>
      </w:r>
    </w:p>
    <w:p w14:paraId="612CE515" w14:textId="7AE4B729" w:rsidR="00AF51C4" w:rsidRPr="00824F7F" w:rsidRDefault="00EF0588" w:rsidP="004E1659">
      <w:pPr>
        <w:spacing w:after="0" w:line="240" w:lineRule="auto"/>
        <w:ind w:firstLine="720"/>
        <w:jc w:val="both"/>
        <w:rPr>
          <w:rFonts w:ascii="Times New Roman" w:hAnsi="Times New Roman" w:cs="Times New Roman"/>
          <w:i/>
          <w:iCs/>
          <w:sz w:val="24"/>
          <w:szCs w:val="24"/>
        </w:rPr>
      </w:pPr>
      <w:r w:rsidRPr="00824F7F">
        <w:rPr>
          <w:rFonts w:ascii="Times New Roman" w:hAnsi="Times New Roman" w:cs="Times New Roman"/>
          <w:i/>
          <w:iCs/>
          <w:sz w:val="24"/>
          <w:szCs w:val="24"/>
        </w:rPr>
        <w:t>Būves informācijas modelēšanas sistēma</w:t>
      </w:r>
      <w:r w:rsidR="00F06631" w:rsidRPr="00824F7F">
        <w:rPr>
          <w:rFonts w:ascii="Times New Roman" w:hAnsi="Times New Roman" w:cs="Times New Roman"/>
          <w:i/>
          <w:iCs/>
          <w:sz w:val="24"/>
          <w:szCs w:val="24"/>
        </w:rPr>
        <w:t>.</w:t>
      </w:r>
    </w:p>
    <w:p w14:paraId="3B4DB3E2" w14:textId="6A6F24A1" w:rsidR="00701EA5" w:rsidRPr="00824F7F" w:rsidRDefault="00A11C92" w:rsidP="004E1659">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vidēja </w:t>
      </w:r>
      <w:r w:rsidR="00640576" w:rsidRPr="00824F7F">
        <w:rPr>
          <w:rFonts w:ascii="Times New Roman" w:hAnsi="Times New Roman" w:cs="Times New Roman"/>
          <w:sz w:val="24"/>
          <w:szCs w:val="24"/>
        </w:rPr>
        <w:t xml:space="preserve">termiņa </w:t>
      </w:r>
      <w:r w:rsidRPr="00824F7F">
        <w:rPr>
          <w:rFonts w:ascii="Times New Roman" w:hAnsi="Times New Roman" w:cs="Times New Roman"/>
          <w:sz w:val="24"/>
          <w:szCs w:val="24"/>
        </w:rPr>
        <w:t>darbības stratēģij</w:t>
      </w:r>
      <w:r w:rsidR="00640576" w:rsidRPr="00824F7F">
        <w:rPr>
          <w:rFonts w:ascii="Times New Roman" w:hAnsi="Times New Roman" w:cs="Times New Roman"/>
          <w:sz w:val="24"/>
          <w:szCs w:val="24"/>
        </w:rPr>
        <w:t>ā 2018.</w:t>
      </w:r>
      <w:r w:rsidR="00B9493A" w:rsidRPr="00824F7F">
        <w:rPr>
          <w:rFonts w:ascii="Times New Roman" w:hAnsi="Times New Roman" w:cs="Times New Roman"/>
          <w:sz w:val="24"/>
          <w:szCs w:val="24"/>
        </w:rPr>
        <w:t>-</w:t>
      </w:r>
      <w:r w:rsidR="00640576" w:rsidRPr="00824F7F">
        <w:rPr>
          <w:rFonts w:ascii="Times New Roman" w:hAnsi="Times New Roman" w:cs="Times New Roman"/>
          <w:sz w:val="24"/>
          <w:szCs w:val="24"/>
        </w:rPr>
        <w:t xml:space="preserve">2022.gadam </w:t>
      </w:r>
      <w:r w:rsidR="004C10AF" w:rsidRPr="00824F7F">
        <w:rPr>
          <w:rFonts w:ascii="Times New Roman" w:hAnsi="Times New Roman" w:cs="Times New Roman"/>
          <w:sz w:val="24"/>
          <w:szCs w:val="24"/>
        </w:rPr>
        <w:t>tika izvirzīts</w:t>
      </w:r>
      <w:r w:rsidR="00014EA4" w:rsidRPr="00824F7F">
        <w:rPr>
          <w:rFonts w:ascii="Times New Roman" w:hAnsi="Times New Roman" w:cs="Times New Roman"/>
          <w:sz w:val="24"/>
          <w:szCs w:val="24"/>
        </w:rPr>
        <w:t xml:space="preserve"> mērķi</w:t>
      </w:r>
      <w:r w:rsidR="004C10AF" w:rsidRPr="00824F7F">
        <w:rPr>
          <w:rFonts w:ascii="Times New Roman" w:hAnsi="Times New Roman" w:cs="Times New Roman"/>
          <w:sz w:val="24"/>
          <w:szCs w:val="24"/>
        </w:rPr>
        <w:t>s</w:t>
      </w:r>
      <w:r w:rsidR="00014EA4" w:rsidRPr="00824F7F">
        <w:rPr>
          <w:rFonts w:ascii="Times New Roman" w:hAnsi="Times New Roman" w:cs="Times New Roman"/>
          <w:sz w:val="24"/>
          <w:szCs w:val="24"/>
        </w:rPr>
        <w:t xml:space="preserve"> </w:t>
      </w:r>
      <w:r w:rsidR="00020FB3" w:rsidRPr="00824F7F">
        <w:rPr>
          <w:rFonts w:ascii="Times New Roman" w:hAnsi="Times New Roman" w:cs="Times New Roman"/>
          <w:sz w:val="24"/>
          <w:szCs w:val="24"/>
        </w:rPr>
        <w:t>ieviest būves informācijas modelēšanas sistēmu (turpmāk – BIM)  r</w:t>
      </w:r>
      <w:r w:rsidR="00B93D37" w:rsidRPr="00824F7F">
        <w:rPr>
          <w:rFonts w:ascii="Times New Roman" w:hAnsi="Times New Roman" w:cs="Times New Roman"/>
          <w:sz w:val="24"/>
          <w:szCs w:val="24"/>
        </w:rPr>
        <w:t>a</w:t>
      </w:r>
      <w:r w:rsidR="00020FB3" w:rsidRPr="00824F7F">
        <w:rPr>
          <w:rFonts w:ascii="Times New Roman" w:hAnsi="Times New Roman" w:cs="Times New Roman"/>
          <w:sz w:val="24"/>
          <w:szCs w:val="24"/>
        </w:rPr>
        <w:t xml:space="preserve">dot labās prakses piemēru </w:t>
      </w:r>
      <w:r w:rsidR="00B9493A" w:rsidRPr="00824F7F">
        <w:rPr>
          <w:rFonts w:ascii="Times New Roman" w:hAnsi="Times New Roman" w:cs="Times New Roman"/>
          <w:sz w:val="24"/>
          <w:szCs w:val="24"/>
        </w:rPr>
        <w:t>nekustamo īpašumu</w:t>
      </w:r>
      <w:r w:rsidR="00020FB3" w:rsidRPr="00824F7F">
        <w:rPr>
          <w:rFonts w:ascii="Times New Roman" w:hAnsi="Times New Roman" w:cs="Times New Roman"/>
          <w:sz w:val="24"/>
          <w:szCs w:val="24"/>
        </w:rPr>
        <w:t xml:space="preserve"> jomā valstī. Pirmais projekts, kurā tika izmantots BIM bija vēsturiskās prokuratūras ēkas Rīgā, Aspazijas bulvāri 7</w:t>
      </w:r>
      <w:r w:rsidR="00EF0588" w:rsidRPr="00824F7F">
        <w:rPr>
          <w:rFonts w:ascii="Times New Roman" w:hAnsi="Times New Roman" w:cs="Times New Roman"/>
          <w:sz w:val="24"/>
          <w:szCs w:val="24"/>
        </w:rPr>
        <w:t xml:space="preserve"> pārbūves īstenošanā</w:t>
      </w:r>
      <w:r w:rsidR="00401AEF" w:rsidRPr="00824F7F">
        <w:rPr>
          <w:rFonts w:ascii="Times New Roman" w:hAnsi="Times New Roman" w:cs="Times New Roman"/>
          <w:sz w:val="24"/>
          <w:szCs w:val="24"/>
        </w:rPr>
        <w:t xml:space="preserve">. </w:t>
      </w:r>
      <w:r w:rsidR="00EF0588" w:rsidRPr="00824F7F">
        <w:rPr>
          <w:rFonts w:ascii="Times New Roman" w:hAnsi="Times New Roman" w:cs="Times New Roman"/>
          <w:sz w:val="24"/>
          <w:szCs w:val="24"/>
        </w:rPr>
        <w:t xml:space="preserve">BIM izmantošana uzlaboja būvprojekta kvalitāti, nodrošināja savlaicīgo </w:t>
      </w:r>
      <w:proofErr w:type="spellStart"/>
      <w:r w:rsidR="00EF0588" w:rsidRPr="00824F7F">
        <w:rPr>
          <w:rFonts w:ascii="Times New Roman" w:hAnsi="Times New Roman" w:cs="Times New Roman"/>
          <w:sz w:val="24"/>
          <w:szCs w:val="24"/>
        </w:rPr>
        <w:t>problēmvietu</w:t>
      </w:r>
      <w:proofErr w:type="spellEnd"/>
      <w:r w:rsidR="00EF0588" w:rsidRPr="00824F7F">
        <w:rPr>
          <w:rFonts w:ascii="Times New Roman" w:hAnsi="Times New Roman" w:cs="Times New Roman"/>
          <w:sz w:val="24"/>
          <w:szCs w:val="24"/>
        </w:rPr>
        <w:t xml:space="preserve"> identificēšanu un finanšu resursu ekonomiju, kā arī sniedza ieguldījumu ātrākai būvdarbu pabeigšanai. Objekts nodots ekspluatācijā četrus mēnešus ātrāk par noteikto termiņu. Šis bija pirmais VNĪ īstenotais BIM pilotprojekts, kurā gūta pārliecība par BIM tehnoloģiju izmantošanas priekšrocībām – BIM sistēmā savlaicīgi identificējot vairāk nekā 200 </w:t>
      </w:r>
      <w:proofErr w:type="spellStart"/>
      <w:r w:rsidR="00EF0588" w:rsidRPr="00824F7F">
        <w:rPr>
          <w:rFonts w:ascii="Times New Roman" w:hAnsi="Times New Roman" w:cs="Times New Roman"/>
          <w:sz w:val="24"/>
          <w:szCs w:val="24"/>
        </w:rPr>
        <w:t>problēmvietas</w:t>
      </w:r>
      <w:proofErr w:type="spellEnd"/>
      <w:r w:rsidR="00EF0588" w:rsidRPr="00824F7F">
        <w:rPr>
          <w:rFonts w:ascii="Times New Roman" w:hAnsi="Times New Roman" w:cs="Times New Roman"/>
          <w:sz w:val="24"/>
          <w:szCs w:val="24"/>
        </w:rPr>
        <w:t xml:space="preserve">, ietaupītas ap 3500 cilvēku darba stundu, kas ļāva īstenot būvdarbus bez pārtraukumiem un būvdarbu gaitā laikus novērst nepilnības, kas valstij izmaksātu ap 150 000 eiro. Minētais piemērs raksturo kādā veidā ar BIM palīdzību </w:t>
      </w:r>
      <w:r w:rsidR="00E829FA" w:rsidRPr="00824F7F">
        <w:rPr>
          <w:rFonts w:ascii="Times New Roman" w:hAnsi="Times New Roman" w:cs="Times New Roman"/>
          <w:sz w:val="24"/>
          <w:szCs w:val="24"/>
        </w:rPr>
        <w:t xml:space="preserve">var uzlabot </w:t>
      </w:r>
      <w:r w:rsidR="00EF0588" w:rsidRPr="00824F7F">
        <w:rPr>
          <w:rFonts w:ascii="Times New Roman" w:hAnsi="Times New Roman" w:cs="Times New Roman"/>
          <w:sz w:val="24"/>
          <w:szCs w:val="24"/>
        </w:rPr>
        <w:t>būvprojektu</w:t>
      </w:r>
      <w:r w:rsidR="00E829FA" w:rsidRPr="00824F7F">
        <w:rPr>
          <w:rFonts w:ascii="Times New Roman" w:hAnsi="Times New Roman" w:cs="Times New Roman"/>
          <w:sz w:val="24"/>
          <w:szCs w:val="24"/>
        </w:rPr>
        <w:t xml:space="preserve"> kvalitāti, sastādīt precīzāku projekta budžetu un izmaksu </w:t>
      </w:r>
      <w:r w:rsidR="00E829FA" w:rsidRPr="00824F7F">
        <w:rPr>
          <w:rFonts w:ascii="Times New Roman" w:hAnsi="Times New Roman" w:cs="Times New Roman"/>
          <w:sz w:val="24"/>
          <w:szCs w:val="24"/>
        </w:rPr>
        <w:lastRenderedPageBreak/>
        <w:t>vadību, optimizēt būvniecības procesu, samazināt projekta izmaksas un īstenošanas termiņus.</w:t>
      </w:r>
      <w:r w:rsidR="00401AEF" w:rsidRPr="00824F7F">
        <w:rPr>
          <w:rFonts w:ascii="Times New Roman" w:hAnsi="Times New Roman" w:cs="Times New Roman"/>
          <w:sz w:val="24"/>
          <w:szCs w:val="24"/>
        </w:rPr>
        <w:t xml:space="preserve"> Aspazijas projektam sekoja citi attīstības projekti, kuros izmantotas BIM komponentes</w:t>
      </w:r>
      <w:r w:rsidR="00401AEF" w:rsidRPr="00824F7F">
        <w:rPr>
          <w:rStyle w:val="FootnoteReference"/>
          <w:rFonts w:ascii="Times New Roman" w:hAnsi="Times New Roman" w:cs="Times New Roman"/>
          <w:sz w:val="24"/>
          <w:szCs w:val="24"/>
        </w:rPr>
        <w:footnoteReference w:id="39"/>
      </w:r>
      <w:r w:rsidR="00594678" w:rsidRPr="00824F7F">
        <w:rPr>
          <w:rFonts w:ascii="Times New Roman" w:hAnsi="Times New Roman" w:cs="Times New Roman"/>
          <w:sz w:val="24"/>
          <w:szCs w:val="24"/>
        </w:rPr>
        <w:t>.</w:t>
      </w:r>
    </w:p>
    <w:p w14:paraId="433C826D" w14:textId="5F965D21" w:rsidR="00BD4685" w:rsidRPr="00824F7F" w:rsidRDefault="00C6721B" w:rsidP="004E1659">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Pašlaik VNĪ uzsākti un tiek īstenoti 16 BIM projekti (t.sk. veikta pretendentu kompetences izvērtēšana, kā arī tiek nodrošināta informācijas vadība un kvalitātes kontrole no pasūtītāja puses), ieviests iekšējais 3D </w:t>
      </w:r>
      <w:proofErr w:type="spellStart"/>
      <w:r w:rsidRPr="00824F7F">
        <w:rPr>
          <w:rFonts w:ascii="Times New Roman" w:hAnsi="Times New Roman" w:cs="Times New Roman"/>
          <w:sz w:val="24"/>
          <w:szCs w:val="24"/>
        </w:rPr>
        <w:t>lāzerskenēš</w:t>
      </w:r>
      <w:r w:rsidR="00BF6455" w:rsidRPr="00824F7F">
        <w:rPr>
          <w:rFonts w:ascii="Times New Roman" w:hAnsi="Times New Roman" w:cs="Times New Roman"/>
          <w:sz w:val="24"/>
          <w:szCs w:val="24"/>
        </w:rPr>
        <w:t>a</w:t>
      </w:r>
      <w:r w:rsidRPr="00824F7F">
        <w:rPr>
          <w:rFonts w:ascii="Times New Roman" w:hAnsi="Times New Roman" w:cs="Times New Roman"/>
          <w:sz w:val="24"/>
          <w:szCs w:val="24"/>
        </w:rPr>
        <w:t>nas</w:t>
      </w:r>
      <w:proofErr w:type="spellEnd"/>
      <w:r w:rsidRPr="00824F7F">
        <w:rPr>
          <w:rFonts w:ascii="Times New Roman" w:hAnsi="Times New Roman" w:cs="Times New Roman"/>
          <w:sz w:val="24"/>
          <w:szCs w:val="24"/>
        </w:rPr>
        <w:t xml:space="preserve"> process, ieviests iekšējais virtuālās realitātes process</w:t>
      </w:r>
      <w:r w:rsidR="00307F85" w:rsidRPr="00824F7F">
        <w:rPr>
          <w:rFonts w:ascii="Times New Roman" w:hAnsi="Times New Roman" w:cs="Times New Roman"/>
          <w:sz w:val="24"/>
          <w:szCs w:val="24"/>
        </w:rPr>
        <w:t xml:space="preserve">, </w:t>
      </w:r>
      <w:r w:rsidRPr="00824F7F">
        <w:rPr>
          <w:rFonts w:ascii="Times New Roman" w:hAnsi="Times New Roman" w:cs="Times New Roman"/>
          <w:sz w:val="24"/>
          <w:szCs w:val="24"/>
        </w:rPr>
        <w:t>sadarbībā ar E</w:t>
      </w:r>
      <w:r w:rsidR="00BF6455" w:rsidRPr="00824F7F">
        <w:rPr>
          <w:rFonts w:ascii="Times New Roman" w:hAnsi="Times New Roman" w:cs="Times New Roman"/>
          <w:sz w:val="24"/>
          <w:szCs w:val="24"/>
        </w:rPr>
        <w:t>konomikas ministriju</w:t>
      </w:r>
      <w:r w:rsidRPr="00824F7F">
        <w:rPr>
          <w:rFonts w:ascii="Times New Roman" w:hAnsi="Times New Roman" w:cs="Times New Roman"/>
          <w:sz w:val="24"/>
          <w:szCs w:val="24"/>
        </w:rPr>
        <w:t xml:space="preserve"> un</w:t>
      </w:r>
      <w:r w:rsidR="00633A76" w:rsidRPr="00824F7F">
        <w:rPr>
          <w:rFonts w:ascii="Times New Roman" w:hAnsi="Times New Roman" w:cs="Times New Roman"/>
          <w:sz w:val="24"/>
          <w:szCs w:val="24"/>
        </w:rPr>
        <w:t xml:space="preserve"> sabiedrību ar ierobežotu </w:t>
      </w:r>
      <w:r w:rsidR="00307F85" w:rsidRPr="00824F7F">
        <w:rPr>
          <w:rFonts w:ascii="Times New Roman" w:hAnsi="Times New Roman" w:cs="Times New Roman"/>
          <w:sz w:val="24"/>
          <w:szCs w:val="24"/>
        </w:rPr>
        <w:t>atbildību</w:t>
      </w:r>
      <w:r w:rsidR="00B9493A" w:rsidRPr="00824F7F">
        <w:rPr>
          <w:rFonts w:ascii="Times New Roman" w:hAnsi="Times New Roman" w:cs="Times New Roman"/>
          <w:sz w:val="24"/>
          <w:szCs w:val="24"/>
        </w:rPr>
        <w:t xml:space="preserve"> “</w:t>
      </w:r>
      <w:r w:rsidRPr="00824F7F">
        <w:rPr>
          <w:rFonts w:ascii="Times New Roman" w:hAnsi="Times New Roman" w:cs="Times New Roman"/>
          <w:sz w:val="24"/>
          <w:szCs w:val="24"/>
        </w:rPr>
        <w:t>L</w:t>
      </w:r>
      <w:r w:rsidR="00BF6455" w:rsidRPr="00824F7F">
        <w:rPr>
          <w:rFonts w:ascii="Times New Roman" w:hAnsi="Times New Roman" w:cs="Times New Roman"/>
          <w:sz w:val="24"/>
          <w:szCs w:val="24"/>
        </w:rPr>
        <w:t>atvijas valsts standart</w:t>
      </w:r>
      <w:r w:rsidR="00633A76" w:rsidRPr="00824F7F">
        <w:rPr>
          <w:rFonts w:ascii="Times New Roman" w:hAnsi="Times New Roman" w:cs="Times New Roman"/>
          <w:sz w:val="24"/>
          <w:szCs w:val="24"/>
        </w:rPr>
        <w:t>s”</w:t>
      </w:r>
      <w:r w:rsidRPr="00824F7F">
        <w:rPr>
          <w:rFonts w:ascii="Times New Roman" w:hAnsi="Times New Roman" w:cs="Times New Roman"/>
          <w:sz w:val="24"/>
          <w:szCs w:val="24"/>
        </w:rPr>
        <w:t xml:space="preserve"> organizēti un novadīti vairāki publiskie mācību semināri BIM jomā</w:t>
      </w:r>
      <w:r w:rsidR="005A2114" w:rsidRPr="00824F7F">
        <w:rPr>
          <w:rFonts w:ascii="Times New Roman" w:hAnsi="Times New Roman" w:cs="Times New Roman"/>
          <w:sz w:val="24"/>
          <w:szCs w:val="24"/>
        </w:rPr>
        <w:t>, izstrādātas BIM vadlīnijas</w:t>
      </w:r>
      <w:r w:rsidR="005A2114" w:rsidRPr="00824F7F">
        <w:rPr>
          <w:rStyle w:val="FootnoteReference"/>
          <w:rFonts w:ascii="Times New Roman" w:hAnsi="Times New Roman" w:cs="Times New Roman"/>
          <w:sz w:val="24"/>
          <w:szCs w:val="24"/>
        </w:rPr>
        <w:footnoteReference w:id="40"/>
      </w:r>
      <w:r w:rsidR="005A2114" w:rsidRPr="00824F7F">
        <w:rPr>
          <w:rFonts w:ascii="Times New Roman" w:hAnsi="Times New Roman" w:cs="Times New Roman"/>
          <w:sz w:val="24"/>
          <w:szCs w:val="24"/>
        </w:rPr>
        <w:t xml:space="preserve">. </w:t>
      </w:r>
      <w:r w:rsidRPr="00824F7F">
        <w:rPr>
          <w:rFonts w:ascii="Times New Roman" w:hAnsi="Times New Roman" w:cs="Times New Roman"/>
          <w:sz w:val="24"/>
          <w:szCs w:val="24"/>
        </w:rPr>
        <w:t xml:space="preserve">VNĪ aktivitātes BIM jomā tika vairākkārt atzinīgi novērtētas no publiskā un privātā sektora puses, atzīmējot VNĪ kā publiskā pasūtītāja vērtīgo ieguldījumu Latvijas būvniecības nozares </w:t>
      </w:r>
      <w:proofErr w:type="spellStart"/>
      <w:r w:rsidRPr="00824F7F">
        <w:rPr>
          <w:rFonts w:ascii="Times New Roman" w:hAnsi="Times New Roman" w:cs="Times New Roman"/>
          <w:sz w:val="24"/>
          <w:szCs w:val="24"/>
        </w:rPr>
        <w:t>digitalizācijā</w:t>
      </w:r>
      <w:proofErr w:type="spellEnd"/>
      <w:r w:rsidRPr="00824F7F">
        <w:rPr>
          <w:rFonts w:ascii="Times New Roman" w:hAnsi="Times New Roman" w:cs="Times New Roman"/>
          <w:sz w:val="24"/>
          <w:szCs w:val="24"/>
        </w:rPr>
        <w:t>.</w:t>
      </w:r>
    </w:p>
    <w:p w14:paraId="13158436" w14:textId="0940CB46" w:rsidR="005A2114" w:rsidRPr="00824F7F" w:rsidRDefault="00BD4685" w:rsidP="004E1659">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2019.gadā Ekonomikas ministrij</w:t>
      </w:r>
      <w:r w:rsidR="008970B2" w:rsidRPr="00824F7F">
        <w:rPr>
          <w:rFonts w:ascii="Times New Roman" w:hAnsi="Times New Roman" w:cs="Times New Roman"/>
          <w:sz w:val="24"/>
          <w:szCs w:val="24"/>
        </w:rPr>
        <w:t xml:space="preserve">a sadarbībā ar citām valsts iestādēm un kapitālsabiedrībām, būvniecības nozares, izglītības iestāžu un būvniecības pasūtītāju pārstāvjiem kopīgi izstrādāja Ceļa karti BIM ieviešanai Latvijā. Atbilstoši minētajai ceļa kartei, sākot ar 2025.gadu BIM būs obligāts </w:t>
      </w:r>
      <w:r w:rsidR="00D21B6D" w:rsidRPr="00824F7F">
        <w:rPr>
          <w:rFonts w:ascii="Times New Roman" w:hAnsi="Times New Roman" w:cs="Times New Roman"/>
          <w:sz w:val="24"/>
          <w:szCs w:val="24"/>
        </w:rPr>
        <w:t xml:space="preserve">noteiktos publiskajos </w:t>
      </w:r>
      <w:r w:rsidR="008F2BD5" w:rsidRPr="00824F7F">
        <w:rPr>
          <w:rFonts w:ascii="Times New Roman" w:hAnsi="Times New Roman" w:cs="Times New Roman"/>
          <w:sz w:val="24"/>
          <w:szCs w:val="24"/>
        </w:rPr>
        <w:t>iepirkumos</w:t>
      </w:r>
      <w:r w:rsidR="00D21B6D" w:rsidRPr="00824F7F">
        <w:rPr>
          <w:rStyle w:val="FootnoteReference"/>
          <w:rFonts w:ascii="Times New Roman" w:hAnsi="Times New Roman" w:cs="Times New Roman"/>
          <w:sz w:val="24"/>
          <w:szCs w:val="24"/>
        </w:rPr>
        <w:footnoteReference w:id="41"/>
      </w:r>
      <w:r w:rsidR="008F2BD5" w:rsidRPr="00824F7F">
        <w:rPr>
          <w:rFonts w:ascii="Times New Roman" w:hAnsi="Times New Roman" w:cs="Times New Roman"/>
          <w:sz w:val="24"/>
          <w:szCs w:val="24"/>
        </w:rPr>
        <w:t>.</w:t>
      </w:r>
    </w:p>
    <w:p w14:paraId="6B59FAD3" w14:textId="267F979A" w:rsidR="00C6721B" w:rsidRPr="00824F7F" w:rsidRDefault="005A2114" w:rsidP="004E1659">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2021.gada nogalē VNĪ ir izstrādājusi ilgtspējīgas būvniecības vadlīnijas, kuras veidotas ņemot vērā</w:t>
      </w:r>
      <w:r w:rsidR="00794FED" w:rsidRPr="00824F7F">
        <w:rPr>
          <w:rFonts w:ascii="Times New Roman" w:hAnsi="Times New Roman" w:cs="Times New Roman"/>
          <w:sz w:val="24"/>
          <w:szCs w:val="24"/>
        </w:rPr>
        <w:t xml:space="preserve"> starptautisko praksi. Ilgtspējīgas būvniecības principi ļaus samazināt ēkas pilna dzīves cikla izmaksas un negatīvo ietekmi uz vidi. Pirmais objekts, kurā tiks izmantoti ilgtspējīgas būvniecības principi ir vēsturiskās ēkas Kalpaka bulvārī 6, Rīgā, pārbūve un pielāgošana Ģenerālprokuratūras vajadzībām.</w:t>
      </w:r>
    </w:p>
    <w:p w14:paraId="7B2F4976" w14:textId="5F3A3948" w:rsidR="00C86913" w:rsidRPr="00824F7F" w:rsidRDefault="000515E8" w:rsidP="00B9493A">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No iepriekšminētā secināms, ka VNĪ ir nostiprinājusi un attīstījusi savu kompetenci sarežģītu un sabiedriski nozīmīgu būvprojektu vadīšanā, kā arī sniegusi ieguldījumu būvniecības nozares </w:t>
      </w:r>
      <w:proofErr w:type="spellStart"/>
      <w:r w:rsidRPr="00824F7F">
        <w:rPr>
          <w:rFonts w:ascii="Times New Roman" w:hAnsi="Times New Roman" w:cs="Times New Roman"/>
          <w:sz w:val="24"/>
          <w:szCs w:val="24"/>
        </w:rPr>
        <w:t>digitalizēšanā</w:t>
      </w:r>
      <w:proofErr w:type="spellEnd"/>
      <w:r w:rsidRPr="00824F7F">
        <w:rPr>
          <w:rFonts w:ascii="Times New Roman" w:hAnsi="Times New Roman" w:cs="Times New Roman"/>
          <w:sz w:val="24"/>
          <w:szCs w:val="24"/>
        </w:rPr>
        <w:t xml:space="preserve"> tajā skaitā daloties ar savām zināšanām ar būvniecības jomas pārstāvjiem, kā arī spērusi pirmos soļus ilgtspējīgas būvniecības principu iedzīvināšanā.</w:t>
      </w:r>
      <w:r w:rsidR="00B9493A" w:rsidRPr="00824F7F">
        <w:rPr>
          <w:rFonts w:ascii="Times New Roman" w:hAnsi="Times New Roman" w:cs="Times New Roman"/>
          <w:sz w:val="24"/>
          <w:szCs w:val="24"/>
        </w:rPr>
        <w:t xml:space="preserve"> </w:t>
      </w:r>
      <w:r w:rsidR="00594678" w:rsidRPr="00824F7F">
        <w:rPr>
          <w:rFonts w:ascii="Times New Roman" w:hAnsi="Times New Roman" w:cs="Times New Roman"/>
          <w:sz w:val="24"/>
          <w:szCs w:val="24"/>
        </w:rPr>
        <w:t>VNĪ ir attīstījusi un turpina attīstības vadību gan objektos ar paaugstinātu drošību, gan objektos ar kultūrvēsturisku nozīmi, gan objektos, kurus izmantos valsts pārvaldes iestādes savu funkciju veikšanai.</w:t>
      </w:r>
    </w:p>
    <w:p w14:paraId="591F11C1" w14:textId="24B32E44" w:rsidR="00533F1C" w:rsidRPr="00824F7F" w:rsidRDefault="00594678" w:rsidP="004E1659">
      <w:pPr>
        <w:spacing w:after="0" w:line="240" w:lineRule="auto"/>
        <w:jc w:val="center"/>
        <w:rPr>
          <w:rFonts w:ascii="Times New Roman" w:hAnsi="Times New Roman" w:cs="Times New Roman"/>
          <w:b/>
          <w:bCs/>
          <w:sz w:val="24"/>
          <w:szCs w:val="24"/>
        </w:rPr>
      </w:pPr>
      <w:r w:rsidRPr="00824F7F">
        <w:rPr>
          <w:rFonts w:ascii="Times New Roman" w:hAnsi="Times New Roman" w:cs="Times New Roman"/>
          <w:b/>
          <w:bCs/>
          <w:sz w:val="24"/>
          <w:szCs w:val="24"/>
        </w:rPr>
        <w:t>4.</w:t>
      </w:r>
      <w:r w:rsidR="00D0395B" w:rsidRPr="00824F7F">
        <w:rPr>
          <w:rFonts w:ascii="Times New Roman" w:hAnsi="Times New Roman" w:cs="Times New Roman"/>
          <w:b/>
          <w:bCs/>
          <w:sz w:val="24"/>
          <w:szCs w:val="24"/>
        </w:rPr>
        <w:t xml:space="preserve"> </w:t>
      </w:r>
      <w:r w:rsidR="00BF6455" w:rsidRPr="00824F7F">
        <w:rPr>
          <w:rFonts w:ascii="Times New Roman" w:hAnsi="Times New Roman" w:cs="Times New Roman"/>
          <w:b/>
          <w:bCs/>
          <w:sz w:val="24"/>
          <w:szCs w:val="24"/>
        </w:rPr>
        <w:t>VNĪ pārvaldīšanā esošā portfeļa raksturojums</w:t>
      </w:r>
    </w:p>
    <w:p w14:paraId="3F8C5036" w14:textId="234DB1E5" w:rsidR="00533F1C" w:rsidRPr="00824F7F" w:rsidRDefault="006B3259" w:rsidP="00B9493A">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w:t>
      </w:r>
      <w:r w:rsidR="00B9493A"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p</w:t>
      </w:r>
      <w:r w:rsidR="00533F1C" w:rsidRPr="00824F7F">
        <w:rPr>
          <w:rFonts w:ascii="Times New Roman" w:hAnsi="Times New Roman" w:cs="Times New Roman"/>
          <w:sz w:val="24"/>
          <w:szCs w:val="24"/>
        </w:rPr>
        <w:t>ortfelī esošie īpašumi tiek iedalīti trīs portfeļos – pamata portfelis, aktīvu portfelis un atsavināmais portfelis.</w:t>
      </w:r>
      <w:r w:rsidR="00254EC9" w:rsidRPr="00824F7F">
        <w:rPr>
          <w:rFonts w:ascii="Times New Roman" w:hAnsi="Times New Roman" w:cs="Times New Roman"/>
          <w:sz w:val="24"/>
          <w:szCs w:val="24"/>
        </w:rPr>
        <w:t xml:space="preserve"> Šāds </w:t>
      </w:r>
      <w:r w:rsidR="00B9493A" w:rsidRPr="00824F7F">
        <w:rPr>
          <w:rFonts w:ascii="Times New Roman" w:hAnsi="Times New Roman" w:cs="Times New Roman"/>
          <w:sz w:val="24"/>
          <w:szCs w:val="24"/>
        </w:rPr>
        <w:t xml:space="preserve">nekustamo īpašumu </w:t>
      </w:r>
      <w:r w:rsidR="00254EC9" w:rsidRPr="00824F7F">
        <w:rPr>
          <w:rFonts w:ascii="Times New Roman" w:hAnsi="Times New Roman" w:cs="Times New Roman"/>
          <w:sz w:val="24"/>
          <w:szCs w:val="24"/>
        </w:rPr>
        <w:t xml:space="preserve">iedalījums tika izveidots 2020.gadā līdz ar VNĪ </w:t>
      </w:r>
      <w:r w:rsidR="00B9493A" w:rsidRPr="00824F7F">
        <w:rPr>
          <w:rFonts w:ascii="Times New Roman" w:hAnsi="Times New Roman" w:cs="Times New Roman"/>
          <w:sz w:val="24"/>
          <w:szCs w:val="24"/>
        </w:rPr>
        <w:t xml:space="preserve">nekustamo īpašumu </w:t>
      </w:r>
      <w:r w:rsidR="00254EC9" w:rsidRPr="00824F7F">
        <w:rPr>
          <w:rFonts w:ascii="Times New Roman" w:hAnsi="Times New Roman" w:cs="Times New Roman"/>
          <w:sz w:val="24"/>
          <w:szCs w:val="24"/>
        </w:rPr>
        <w:t>portfeļa attīstības stratēģijas 2020.</w:t>
      </w:r>
      <w:r w:rsidR="00B9493A" w:rsidRPr="00824F7F">
        <w:rPr>
          <w:rFonts w:ascii="Times New Roman" w:hAnsi="Times New Roman" w:cs="Times New Roman"/>
          <w:sz w:val="24"/>
          <w:szCs w:val="24"/>
        </w:rPr>
        <w:t>-</w:t>
      </w:r>
      <w:r w:rsidR="00254EC9" w:rsidRPr="00824F7F">
        <w:rPr>
          <w:rFonts w:ascii="Times New Roman" w:hAnsi="Times New Roman" w:cs="Times New Roman"/>
          <w:sz w:val="24"/>
          <w:szCs w:val="24"/>
        </w:rPr>
        <w:t>2022.</w:t>
      </w:r>
      <w:r w:rsidR="00A84114" w:rsidRPr="00824F7F">
        <w:rPr>
          <w:rFonts w:ascii="Times New Roman" w:hAnsi="Times New Roman" w:cs="Times New Roman"/>
          <w:sz w:val="24"/>
          <w:szCs w:val="24"/>
        </w:rPr>
        <w:t xml:space="preserve">gadam </w:t>
      </w:r>
      <w:r w:rsidR="00254EC9" w:rsidRPr="00824F7F">
        <w:rPr>
          <w:rFonts w:ascii="Times New Roman" w:hAnsi="Times New Roman" w:cs="Times New Roman"/>
          <w:sz w:val="24"/>
          <w:szCs w:val="24"/>
        </w:rPr>
        <w:t>izstrādāšanu un apstiprināšanu.</w:t>
      </w:r>
      <w:r w:rsidR="00B358F2" w:rsidRPr="00824F7F">
        <w:rPr>
          <w:rFonts w:ascii="Times New Roman" w:hAnsi="Times New Roman" w:cs="Times New Roman"/>
          <w:sz w:val="24"/>
          <w:szCs w:val="24"/>
        </w:rPr>
        <w:t xml:space="preserve"> Minētā iemesla dēļ salīdzināmi </w:t>
      </w:r>
      <w:r w:rsidR="00B9493A" w:rsidRPr="00824F7F">
        <w:rPr>
          <w:rFonts w:ascii="Times New Roman" w:hAnsi="Times New Roman" w:cs="Times New Roman"/>
          <w:sz w:val="24"/>
          <w:szCs w:val="24"/>
        </w:rPr>
        <w:t xml:space="preserve">nekustamo īpašumu </w:t>
      </w:r>
      <w:r w:rsidR="00B358F2" w:rsidRPr="00824F7F">
        <w:rPr>
          <w:rFonts w:ascii="Times New Roman" w:hAnsi="Times New Roman" w:cs="Times New Roman"/>
          <w:sz w:val="24"/>
          <w:szCs w:val="24"/>
        </w:rPr>
        <w:t xml:space="preserve">dati </w:t>
      </w:r>
      <w:r w:rsidR="00102D36" w:rsidRPr="00824F7F">
        <w:rPr>
          <w:rFonts w:ascii="Times New Roman" w:hAnsi="Times New Roman" w:cs="Times New Roman"/>
          <w:sz w:val="24"/>
          <w:szCs w:val="24"/>
        </w:rPr>
        <w:t xml:space="preserve">sadalījumā pa portfeļiem </w:t>
      </w:r>
      <w:r w:rsidR="00B358F2" w:rsidRPr="00824F7F">
        <w:rPr>
          <w:rFonts w:ascii="Times New Roman" w:hAnsi="Times New Roman" w:cs="Times New Roman"/>
          <w:sz w:val="24"/>
          <w:szCs w:val="24"/>
        </w:rPr>
        <w:t xml:space="preserve">ir </w:t>
      </w:r>
      <w:r w:rsidR="00951DBF" w:rsidRPr="00824F7F">
        <w:rPr>
          <w:rFonts w:ascii="Times New Roman" w:hAnsi="Times New Roman" w:cs="Times New Roman"/>
          <w:sz w:val="24"/>
          <w:szCs w:val="24"/>
        </w:rPr>
        <w:t xml:space="preserve">iegūstami </w:t>
      </w:r>
      <w:r w:rsidR="00B358F2" w:rsidRPr="00824F7F">
        <w:rPr>
          <w:rFonts w:ascii="Times New Roman" w:hAnsi="Times New Roman" w:cs="Times New Roman"/>
          <w:sz w:val="24"/>
          <w:szCs w:val="24"/>
        </w:rPr>
        <w:t xml:space="preserve">sākot </w:t>
      </w:r>
      <w:r w:rsidR="00102D36" w:rsidRPr="00824F7F">
        <w:rPr>
          <w:rFonts w:ascii="Times New Roman" w:hAnsi="Times New Roman" w:cs="Times New Roman"/>
          <w:sz w:val="24"/>
          <w:szCs w:val="24"/>
        </w:rPr>
        <w:t>ar</w:t>
      </w:r>
      <w:r w:rsidR="00B358F2" w:rsidRPr="00824F7F">
        <w:rPr>
          <w:rFonts w:ascii="Times New Roman" w:hAnsi="Times New Roman" w:cs="Times New Roman"/>
          <w:sz w:val="24"/>
          <w:szCs w:val="24"/>
        </w:rPr>
        <w:t xml:space="preserve"> 2019.gada nogali.</w:t>
      </w:r>
    </w:p>
    <w:p w14:paraId="58C62AA5" w14:textId="522AB592" w:rsidR="00533F1C" w:rsidRPr="00824F7F" w:rsidRDefault="007B7DFF" w:rsidP="00B9493A">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b/>
          <w:bCs/>
          <w:sz w:val="24"/>
          <w:szCs w:val="24"/>
        </w:rPr>
        <w:t>Pamata portfelī</w:t>
      </w:r>
      <w:r w:rsidRPr="00824F7F">
        <w:rPr>
          <w:rFonts w:ascii="Times New Roman" w:hAnsi="Times New Roman" w:cs="Times New Roman"/>
          <w:sz w:val="24"/>
          <w:szCs w:val="24"/>
        </w:rPr>
        <w:t xml:space="preserve"> iekļautos īpašumus raksturo šādas pazīmes: tos savām vajadzībām pašlaik izmanto valsts pārvaldes iestādes; īpašumi, kuri ir paredzēti vai kurus plānots pielāgot valsts pārvaldes iestāžu vajadzībām; īpašumi, kas uzskatāmi par stratēģiskiem svarīgiem (</w:t>
      </w:r>
      <w:r w:rsidR="00B9493A" w:rsidRPr="00824F7F">
        <w:rPr>
          <w:rFonts w:ascii="Times New Roman" w:hAnsi="Times New Roman" w:cs="Times New Roman"/>
          <w:sz w:val="24"/>
          <w:szCs w:val="24"/>
        </w:rPr>
        <w:t>t.sk.</w:t>
      </w:r>
      <w:r w:rsidRPr="00824F7F">
        <w:rPr>
          <w:rFonts w:ascii="Times New Roman" w:hAnsi="Times New Roman" w:cs="Times New Roman"/>
          <w:sz w:val="24"/>
          <w:szCs w:val="24"/>
        </w:rPr>
        <w:t xml:space="preserve"> robežas kontroles punkti, teātri, muzeji, izglītības iestādes u.c.)</w:t>
      </w:r>
      <w:r w:rsidR="00B9493A" w:rsidRPr="00824F7F">
        <w:rPr>
          <w:rFonts w:ascii="Times New Roman" w:hAnsi="Times New Roman" w:cs="Times New Roman"/>
          <w:sz w:val="24"/>
          <w:szCs w:val="24"/>
        </w:rPr>
        <w:t xml:space="preserve">; </w:t>
      </w:r>
      <w:r w:rsidRPr="00824F7F">
        <w:rPr>
          <w:rFonts w:ascii="Times New Roman" w:hAnsi="Times New Roman" w:cs="Times New Roman"/>
          <w:sz w:val="24"/>
          <w:szCs w:val="24"/>
        </w:rPr>
        <w:t>kuri pilnībā pieder publiskai personai.</w:t>
      </w:r>
    </w:p>
    <w:p w14:paraId="61C62199" w14:textId="45C6694B" w:rsidR="00D96082" w:rsidRPr="00824F7F" w:rsidRDefault="00D96082" w:rsidP="005F7134">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b/>
          <w:bCs/>
          <w:sz w:val="24"/>
          <w:szCs w:val="24"/>
        </w:rPr>
        <w:t>Aktīvu portfelī</w:t>
      </w:r>
      <w:r w:rsidRPr="00824F7F">
        <w:rPr>
          <w:rFonts w:ascii="Times New Roman" w:hAnsi="Times New Roman" w:cs="Times New Roman"/>
          <w:sz w:val="24"/>
          <w:szCs w:val="24"/>
        </w:rPr>
        <w:t xml:space="preserve"> iekļautos īpašumus raksturo šādas pazīmes: </w:t>
      </w:r>
      <w:r w:rsidR="00B9493A" w:rsidRPr="00824F7F">
        <w:rPr>
          <w:rFonts w:ascii="Times New Roman" w:hAnsi="Times New Roman" w:cs="Times New Roman"/>
          <w:sz w:val="24"/>
          <w:szCs w:val="24"/>
        </w:rPr>
        <w:t>nekustamie īpašumi</w:t>
      </w:r>
      <w:r w:rsidR="00A84114" w:rsidRPr="00824F7F">
        <w:rPr>
          <w:rFonts w:ascii="Times New Roman" w:hAnsi="Times New Roman" w:cs="Times New Roman"/>
          <w:sz w:val="24"/>
          <w:szCs w:val="24"/>
        </w:rPr>
        <w:t xml:space="preserve">, </w:t>
      </w:r>
      <w:r w:rsidRPr="00824F7F">
        <w:rPr>
          <w:rFonts w:ascii="Times New Roman" w:hAnsi="Times New Roman" w:cs="Times New Roman"/>
          <w:sz w:val="24"/>
          <w:szCs w:val="24"/>
        </w:rPr>
        <w:t xml:space="preserve">kurus neizmanto valsts iestādes; kurus daļēji izmanto valsts iestādes; kurus izmanto valsts iestāde, bet ir sagatavots/pieņemts īpašuma attīstības scenārijs, paredzot iestādes pārcelšanu uz citu īpašumu; būvju īpašumi, kuri atbilst vismaz vienam no kritērijiem </w:t>
      </w:r>
      <w:r w:rsidR="00B9493A" w:rsidRPr="00824F7F">
        <w:rPr>
          <w:rFonts w:ascii="Times New Roman" w:hAnsi="Times New Roman" w:cs="Times New Roman"/>
          <w:sz w:val="24"/>
          <w:szCs w:val="24"/>
        </w:rPr>
        <w:t>–</w:t>
      </w:r>
      <w:r w:rsidRPr="00824F7F">
        <w:rPr>
          <w:rFonts w:ascii="Times New Roman" w:hAnsi="Times New Roman" w:cs="Times New Roman"/>
          <w:sz w:val="24"/>
          <w:szCs w:val="24"/>
        </w:rPr>
        <w:t xml:space="preserve"> vērtīgs īpašums (kadastrālā vērtība ir lielāka par 200 000 </w:t>
      </w:r>
      <w:r w:rsidR="00A84114" w:rsidRPr="00824F7F">
        <w:rPr>
          <w:rFonts w:ascii="Times New Roman" w:hAnsi="Times New Roman" w:cs="Times New Roman"/>
          <w:sz w:val="24"/>
          <w:szCs w:val="24"/>
        </w:rPr>
        <w:t>eiro</w:t>
      </w:r>
      <w:r w:rsidRPr="00824F7F">
        <w:rPr>
          <w:rFonts w:ascii="Times New Roman" w:hAnsi="Times New Roman" w:cs="Times New Roman"/>
          <w:sz w:val="24"/>
          <w:szCs w:val="24"/>
        </w:rPr>
        <w:t xml:space="preserve">) vai rentabls īpašums; likvīdi īpašumi ar iespēju veidot pievienoto vērtību nākotnē, lai gūtu lielākus atsavināšanas ieņēmumus; rentabli un vērtīgi (kadastrālā vērtība ir lielāka par 150 000 </w:t>
      </w:r>
      <w:r w:rsidR="00A84114" w:rsidRPr="00824F7F">
        <w:rPr>
          <w:rFonts w:ascii="Times New Roman" w:hAnsi="Times New Roman" w:cs="Times New Roman"/>
          <w:sz w:val="24"/>
          <w:szCs w:val="24"/>
        </w:rPr>
        <w:t>eiro</w:t>
      </w:r>
      <w:r w:rsidRPr="00824F7F">
        <w:rPr>
          <w:rFonts w:ascii="Times New Roman" w:hAnsi="Times New Roman" w:cs="Times New Roman"/>
          <w:sz w:val="24"/>
          <w:szCs w:val="24"/>
        </w:rPr>
        <w:t>) zemes īpašumi; neapbūvētie zemes gabali ar iespēju īstenot būvniecības attīstības projektus, valsts pārvaldes iestāžu vajadzībām.</w:t>
      </w:r>
    </w:p>
    <w:p w14:paraId="5833E6D5" w14:textId="49CE1D7E" w:rsidR="00D96082" w:rsidRPr="00824F7F" w:rsidRDefault="00D96082" w:rsidP="005F7134">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b/>
          <w:bCs/>
          <w:sz w:val="24"/>
          <w:szCs w:val="24"/>
        </w:rPr>
        <w:lastRenderedPageBreak/>
        <w:t>Atsavināmajā portfelī</w:t>
      </w:r>
      <w:r w:rsidRPr="00824F7F">
        <w:rPr>
          <w:rFonts w:ascii="Times New Roman" w:hAnsi="Times New Roman" w:cs="Times New Roman"/>
          <w:sz w:val="24"/>
          <w:szCs w:val="24"/>
        </w:rPr>
        <w:t xml:space="preserve"> iekļautos īpašumus raksturo šādas pazīmes: </w:t>
      </w:r>
      <w:r w:rsidR="005F7134" w:rsidRPr="00824F7F">
        <w:rPr>
          <w:rFonts w:ascii="Times New Roman" w:hAnsi="Times New Roman" w:cs="Times New Roman"/>
          <w:sz w:val="24"/>
          <w:szCs w:val="24"/>
        </w:rPr>
        <w:t xml:space="preserve">nekustamie </w:t>
      </w:r>
      <w:r w:rsidR="005C2B57" w:rsidRPr="00824F7F">
        <w:rPr>
          <w:rFonts w:ascii="Times New Roman" w:hAnsi="Times New Roman" w:cs="Times New Roman"/>
          <w:sz w:val="24"/>
          <w:szCs w:val="24"/>
        </w:rPr>
        <w:t xml:space="preserve">īpašumi, </w:t>
      </w:r>
      <w:r w:rsidRPr="00824F7F">
        <w:rPr>
          <w:rFonts w:ascii="Times New Roman" w:hAnsi="Times New Roman" w:cs="Times New Roman"/>
          <w:sz w:val="24"/>
          <w:szCs w:val="24"/>
        </w:rPr>
        <w:t>kurus neizmanto un nav paredzēts izmantot valsts iestāžu vajadzībām; kas atrodas neperspektīvā atrašanas vietā; nerentabli īpašumi; kas ir neapmierinošā tehniskā stāvoklī vai avārijas stāvoklī; ar īpašuma tiesību aprobežojumiem, tai skaitā dalītais īpašums, kopīpašums, servitūti.</w:t>
      </w:r>
    </w:p>
    <w:p w14:paraId="484FDCB4" w14:textId="66767A53" w:rsidR="00157021" w:rsidRPr="00824F7F" w:rsidRDefault="005C2B57" w:rsidP="005F7134">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2020.gadā VNĪ apstiprinā</w:t>
      </w:r>
      <w:r w:rsidR="00A84114" w:rsidRPr="00824F7F">
        <w:rPr>
          <w:rFonts w:ascii="Times New Roman" w:hAnsi="Times New Roman" w:cs="Times New Roman"/>
          <w:sz w:val="24"/>
          <w:szCs w:val="24"/>
        </w:rPr>
        <w:t>tajā</w:t>
      </w:r>
      <w:r w:rsidRPr="00824F7F">
        <w:rPr>
          <w:rFonts w:ascii="Times New Roman" w:hAnsi="Times New Roman" w:cs="Times New Roman"/>
          <w:sz w:val="24"/>
          <w:szCs w:val="24"/>
        </w:rPr>
        <w:t xml:space="preserve"> </w:t>
      </w:r>
      <w:r w:rsidR="005F7134"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portfeļa attīstības stratēģiju</w:t>
      </w:r>
      <w:r w:rsidR="001A5359" w:rsidRPr="00824F7F">
        <w:rPr>
          <w:rFonts w:ascii="Times New Roman" w:hAnsi="Times New Roman" w:cs="Times New Roman"/>
          <w:sz w:val="24"/>
          <w:szCs w:val="24"/>
        </w:rPr>
        <w:t xml:space="preserve"> 2020.</w:t>
      </w:r>
      <w:r w:rsidR="005F7134" w:rsidRPr="00824F7F">
        <w:rPr>
          <w:rFonts w:ascii="Times New Roman" w:hAnsi="Times New Roman" w:cs="Times New Roman"/>
          <w:sz w:val="24"/>
          <w:szCs w:val="24"/>
        </w:rPr>
        <w:t>-</w:t>
      </w:r>
      <w:r w:rsidR="001A5359" w:rsidRPr="00824F7F">
        <w:rPr>
          <w:rFonts w:ascii="Times New Roman" w:hAnsi="Times New Roman" w:cs="Times New Roman"/>
          <w:sz w:val="24"/>
          <w:szCs w:val="24"/>
        </w:rPr>
        <w:t>2022.gadam</w:t>
      </w:r>
      <w:r w:rsidRPr="00824F7F">
        <w:rPr>
          <w:rFonts w:ascii="Times New Roman" w:hAnsi="Times New Roman" w:cs="Times New Roman"/>
          <w:sz w:val="24"/>
          <w:szCs w:val="24"/>
        </w:rPr>
        <w:t xml:space="preserve">, </w:t>
      </w:r>
      <w:r w:rsidR="00F20B8E" w:rsidRPr="00824F7F">
        <w:rPr>
          <w:rFonts w:ascii="Times New Roman" w:hAnsi="Times New Roman" w:cs="Times New Roman"/>
          <w:sz w:val="24"/>
          <w:szCs w:val="24"/>
        </w:rPr>
        <w:t xml:space="preserve">noteikta virzība uz pamata portfeļa īpatsvara audzēšanu, tādejādi pārvaldāmajā portfelī nodrošinot tikai tādus īpašumus, kuru izmantošana </w:t>
      </w:r>
      <w:r w:rsidR="008B193E" w:rsidRPr="00824F7F">
        <w:rPr>
          <w:rFonts w:ascii="Times New Roman" w:hAnsi="Times New Roman" w:cs="Times New Roman"/>
          <w:sz w:val="24"/>
          <w:szCs w:val="24"/>
        </w:rPr>
        <w:t>plānota ilgtermiņā</w:t>
      </w:r>
      <w:r w:rsidR="001A5359" w:rsidRPr="00824F7F">
        <w:rPr>
          <w:rFonts w:ascii="Times New Roman" w:hAnsi="Times New Roman" w:cs="Times New Roman"/>
          <w:sz w:val="24"/>
          <w:szCs w:val="24"/>
        </w:rPr>
        <w:t>, bet samazināt to īpašumu īpatsvaru, kuri vairs nav vajadzīgi valsts funkciju īstenošanai.</w:t>
      </w:r>
      <w:r w:rsidR="00850AC5" w:rsidRPr="00824F7F">
        <w:rPr>
          <w:rFonts w:ascii="Times New Roman" w:hAnsi="Times New Roman" w:cs="Times New Roman"/>
          <w:sz w:val="24"/>
          <w:szCs w:val="24"/>
        </w:rPr>
        <w:t xml:space="preserve"> </w:t>
      </w:r>
      <w:r w:rsidR="005F7134" w:rsidRPr="00824F7F">
        <w:rPr>
          <w:rFonts w:ascii="Times New Roman" w:hAnsi="Times New Roman" w:cs="Times New Roman"/>
          <w:sz w:val="24"/>
          <w:szCs w:val="24"/>
        </w:rPr>
        <w:t xml:space="preserve">Nekustamo īpašumu </w:t>
      </w:r>
      <w:r w:rsidR="00254EC9" w:rsidRPr="00824F7F">
        <w:rPr>
          <w:rFonts w:ascii="Times New Roman" w:hAnsi="Times New Roman" w:cs="Times New Roman"/>
          <w:sz w:val="24"/>
          <w:szCs w:val="24"/>
        </w:rPr>
        <w:t>portfelī ietilpst gan ēku, gan zemju īpašumi.</w:t>
      </w:r>
    </w:p>
    <w:p w14:paraId="3FC3A0D7" w14:textId="77777777" w:rsidR="005F7134" w:rsidRPr="00824F7F" w:rsidRDefault="005F7134" w:rsidP="005F7134">
      <w:pPr>
        <w:spacing w:after="0" w:line="240" w:lineRule="auto"/>
        <w:jc w:val="right"/>
        <w:rPr>
          <w:rFonts w:ascii="Times New Roman" w:hAnsi="Times New Roman" w:cs="Times New Roman"/>
          <w:sz w:val="20"/>
          <w:szCs w:val="20"/>
        </w:rPr>
      </w:pPr>
      <w:r w:rsidRPr="00824F7F">
        <w:rPr>
          <w:rFonts w:ascii="Times New Roman" w:hAnsi="Times New Roman" w:cs="Times New Roman"/>
          <w:sz w:val="20"/>
          <w:szCs w:val="20"/>
        </w:rPr>
        <w:t>Tabula Nr.1</w:t>
      </w:r>
    </w:p>
    <w:p w14:paraId="6D801112" w14:textId="4EFE2821" w:rsidR="002C7CB4" w:rsidRPr="00824F7F" w:rsidRDefault="002C7CB4" w:rsidP="005F7134">
      <w:pPr>
        <w:spacing w:after="0" w:line="240" w:lineRule="auto"/>
        <w:jc w:val="center"/>
        <w:rPr>
          <w:rFonts w:ascii="Times New Roman" w:hAnsi="Times New Roman" w:cs="Times New Roman"/>
          <w:sz w:val="24"/>
          <w:szCs w:val="24"/>
        </w:rPr>
      </w:pPr>
      <w:r w:rsidRPr="00824F7F">
        <w:rPr>
          <w:rFonts w:ascii="Times New Roman" w:hAnsi="Times New Roman" w:cs="Times New Roman"/>
          <w:sz w:val="24"/>
          <w:szCs w:val="24"/>
        </w:rPr>
        <w:t>Ēku portfelis (platībā nav iekļautas inženierbūves</w:t>
      </w:r>
      <w:r w:rsidR="00B91559" w:rsidRPr="00824F7F">
        <w:rPr>
          <w:rFonts w:ascii="Times New Roman" w:hAnsi="Times New Roman" w:cs="Times New Roman"/>
          <w:sz w:val="24"/>
          <w:szCs w:val="24"/>
        </w:rPr>
        <w:t xml:space="preserve"> (celiņi, laukumi u.tml.</w:t>
      </w:r>
      <w:r w:rsidRPr="00824F7F">
        <w:rPr>
          <w:rFonts w:ascii="Times New Roman" w:hAnsi="Times New Roman" w:cs="Times New Roman"/>
          <w:sz w:val="24"/>
          <w:szCs w:val="24"/>
        </w:rPr>
        <w:t>).</w:t>
      </w:r>
    </w:p>
    <w:tbl>
      <w:tblPr>
        <w:tblStyle w:val="TableGrid"/>
        <w:tblW w:w="9067" w:type="dxa"/>
        <w:jc w:val="center"/>
        <w:tblLook w:val="04A0" w:firstRow="1" w:lastRow="0" w:firstColumn="1" w:lastColumn="0" w:noHBand="0" w:noVBand="1"/>
      </w:tblPr>
      <w:tblGrid>
        <w:gridCol w:w="1398"/>
        <w:gridCol w:w="1041"/>
        <w:gridCol w:w="1041"/>
        <w:gridCol w:w="1040"/>
        <w:gridCol w:w="1040"/>
        <w:gridCol w:w="1040"/>
        <w:gridCol w:w="1040"/>
        <w:gridCol w:w="1427"/>
      </w:tblGrid>
      <w:tr w:rsidR="006B7A86" w:rsidRPr="00824F7F" w14:paraId="532AD752" w14:textId="77777777" w:rsidTr="005F7134">
        <w:trPr>
          <w:jc w:val="center"/>
        </w:trPr>
        <w:tc>
          <w:tcPr>
            <w:tcW w:w="1398" w:type="dxa"/>
            <w:shd w:val="clear" w:color="auto" w:fill="CCCC00"/>
          </w:tcPr>
          <w:p w14:paraId="057E2C38" w14:textId="6E8CA7D4" w:rsidR="006B7A86" w:rsidRPr="00824F7F" w:rsidRDefault="006B7A86" w:rsidP="00850BF0">
            <w:pPr>
              <w:jc w:val="both"/>
              <w:rPr>
                <w:rFonts w:ascii="Times New Roman" w:hAnsi="Times New Roman" w:cs="Times New Roman"/>
                <w:sz w:val="20"/>
                <w:szCs w:val="20"/>
              </w:rPr>
            </w:pPr>
          </w:p>
        </w:tc>
        <w:tc>
          <w:tcPr>
            <w:tcW w:w="2082" w:type="dxa"/>
            <w:gridSpan w:val="2"/>
            <w:shd w:val="clear" w:color="auto" w:fill="CCCC00"/>
          </w:tcPr>
          <w:p w14:paraId="5CD21C36" w14:textId="05B83E02" w:rsidR="006B7A86" w:rsidRPr="00824F7F" w:rsidRDefault="006B7A86" w:rsidP="00014930">
            <w:pPr>
              <w:jc w:val="center"/>
              <w:rPr>
                <w:rFonts w:ascii="Times New Roman" w:hAnsi="Times New Roman" w:cs="Times New Roman"/>
                <w:sz w:val="20"/>
                <w:szCs w:val="20"/>
              </w:rPr>
            </w:pPr>
            <w:r w:rsidRPr="00824F7F">
              <w:rPr>
                <w:rFonts w:ascii="Times New Roman" w:hAnsi="Times New Roman" w:cs="Times New Roman"/>
                <w:sz w:val="20"/>
                <w:szCs w:val="20"/>
              </w:rPr>
              <w:t>11.2019.</w:t>
            </w:r>
          </w:p>
        </w:tc>
        <w:tc>
          <w:tcPr>
            <w:tcW w:w="2080" w:type="dxa"/>
            <w:gridSpan w:val="2"/>
            <w:shd w:val="clear" w:color="auto" w:fill="CCCC00"/>
          </w:tcPr>
          <w:p w14:paraId="730F6D0F" w14:textId="10943A35" w:rsidR="006B7A86" w:rsidRPr="00824F7F" w:rsidRDefault="006B7A86" w:rsidP="00014930">
            <w:pPr>
              <w:jc w:val="center"/>
              <w:rPr>
                <w:rFonts w:ascii="Times New Roman" w:hAnsi="Times New Roman" w:cs="Times New Roman"/>
                <w:sz w:val="20"/>
                <w:szCs w:val="20"/>
              </w:rPr>
            </w:pPr>
            <w:r w:rsidRPr="00824F7F">
              <w:rPr>
                <w:rFonts w:ascii="Times New Roman" w:hAnsi="Times New Roman" w:cs="Times New Roman"/>
                <w:sz w:val="20"/>
                <w:szCs w:val="20"/>
              </w:rPr>
              <w:t>31.12.2020.</w:t>
            </w:r>
          </w:p>
        </w:tc>
        <w:tc>
          <w:tcPr>
            <w:tcW w:w="2080" w:type="dxa"/>
            <w:gridSpan w:val="2"/>
            <w:shd w:val="clear" w:color="auto" w:fill="CCCC00"/>
          </w:tcPr>
          <w:p w14:paraId="3E6EC98F" w14:textId="0A10F28C" w:rsidR="006B7A86" w:rsidRPr="00824F7F" w:rsidRDefault="006B7A86" w:rsidP="00014930">
            <w:pPr>
              <w:jc w:val="center"/>
              <w:rPr>
                <w:rFonts w:ascii="Times New Roman" w:hAnsi="Times New Roman" w:cs="Times New Roman"/>
                <w:sz w:val="20"/>
                <w:szCs w:val="20"/>
              </w:rPr>
            </w:pPr>
            <w:r w:rsidRPr="00824F7F">
              <w:rPr>
                <w:rFonts w:ascii="Times New Roman" w:hAnsi="Times New Roman" w:cs="Times New Roman"/>
                <w:sz w:val="20"/>
                <w:szCs w:val="20"/>
              </w:rPr>
              <w:t>31.12.2021.</w:t>
            </w:r>
          </w:p>
        </w:tc>
        <w:tc>
          <w:tcPr>
            <w:tcW w:w="1427" w:type="dxa"/>
            <w:shd w:val="clear" w:color="auto" w:fill="CCCC00"/>
          </w:tcPr>
          <w:p w14:paraId="3B374A51" w14:textId="40D4A373" w:rsidR="006B7A86" w:rsidRPr="00824F7F" w:rsidRDefault="006B7A86" w:rsidP="00014930">
            <w:pPr>
              <w:jc w:val="center"/>
              <w:rPr>
                <w:rFonts w:ascii="Times New Roman" w:hAnsi="Times New Roman" w:cs="Times New Roman"/>
                <w:sz w:val="20"/>
                <w:szCs w:val="20"/>
              </w:rPr>
            </w:pPr>
          </w:p>
        </w:tc>
      </w:tr>
      <w:tr w:rsidR="002C7CB4" w:rsidRPr="00824F7F" w14:paraId="14870E7D" w14:textId="77777777" w:rsidTr="005F7134">
        <w:trPr>
          <w:jc w:val="center"/>
        </w:trPr>
        <w:tc>
          <w:tcPr>
            <w:tcW w:w="1398" w:type="dxa"/>
            <w:shd w:val="clear" w:color="auto" w:fill="CCCC00"/>
          </w:tcPr>
          <w:p w14:paraId="2D935316" w14:textId="44717F7F" w:rsidR="002C7CB4" w:rsidRPr="00824F7F" w:rsidRDefault="002C7CB4" w:rsidP="00850BF0">
            <w:pPr>
              <w:jc w:val="both"/>
              <w:rPr>
                <w:rFonts w:ascii="Times New Roman" w:hAnsi="Times New Roman" w:cs="Times New Roman"/>
                <w:sz w:val="20"/>
                <w:szCs w:val="20"/>
              </w:rPr>
            </w:pPr>
            <w:r w:rsidRPr="00824F7F">
              <w:rPr>
                <w:rFonts w:ascii="Times New Roman" w:hAnsi="Times New Roman" w:cs="Times New Roman"/>
                <w:sz w:val="20"/>
                <w:szCs w:val="20"/>
              </w:rPr>
              <w:t>Portfelis</w:t>
            </w:r>
          </w:p>
        </w:tc>
        <w:tc>
          <w:tcPr>
            <w:tcW w:w="1041" w:type="dxa"/>
          </w:tcPr>
          <w:p w14:paraId="07E734DC" w14:textId="0D4700DB" w:rsidR="002C7CB4" w:rsidRPr="00824F7F" w:rsidRDefault="002C7CB4" w:rsidP="005F7134">
            <w:pPr>
              <w:jc w:val="center"/>
              <w:rPr>
                <w:rFonts w:ascii="Times New Roman" w:hAnsi="Times New Roman" w:cs="Times New Roman"/>
                <w:sz w:val="20"/>
                <w:szCs w:val="20"/>
              </w:rPr>
            </w:pPr>
            <w:r w:rsidRPr="00824F7F">
              <w:rPr>
                <w:rFonts w:ascii="Times New Roman" w:hAnsi="Times New Roman" w:cs="Times New Roman"/>
                <w:sz w:val="20"/>
                <w:szCs w:val="20"/>
              </w:rPr>
              <w:t xml:space="preserve">Ēku platība, </w:t>
            </w:r>
            <w:r w:rsidR="0012771D" w:rsidRPr="00824F7F">
              <w:rPr>
                <w:rFonts w:ascii="Times New Roman" w:hAnsi="Times New Roman" w:cs="Times New Roman"/>
                <w:sz w:val="20"/>
                <w:szCs w:val="20"/>
              </w:rPr>
              <w:t>m</w:t>
            </w:r>
            <w:r w:rsidR="0012771D" w:rsidRPr="00824F7F">
              <w:rPr>
                <w:rFonts w:ascii="Times New Roman" w:hAnsi="Times New Roman" w:cs="Times New Roman"/>
                <w:sz w:val="20"/>
                <w:szCs w:val="20"/>
                <w:vertAlign w:val="superscript"/>
              </w:rPr>
              <w:t>2</w:t>
            </w:r>
          </w:p>
        </w:tc>
        <w:tc>
          <w:tcPr>
            <w:tcW w:w="1041" w:type="dxa"/>
          </w:tcPr>
          <w:p w14:paraId="4BE3826F" w14:textId="5A4A9EB8" w:rsidR="002C7CB4" w:rsidRPr="00824F7F" w:rsidRDefault="002C7CB4" w:rsidP="005F7134">
            <w:pPr>
              <w:jc w:val="center"/>
              <w:rPr>
                <w:rFonts w:ascii="Times New Roman" w:hAnsi="Times New Roman" w:cs="Times New Roman"/>
                <w:sz w:val="20"/>
                <w:szCs w:val="20"/>
              </w:rPr>
            </w:pPr>
            <w:r w:rsidRPr="00824F7F">
              <w:rPr>
                <w:rFonts w:ascii="Times New Roman" w:hAnsi="Times New Roman" w:cs="Times New Roman"/>
                <w:sz w:val="20"/>
                <w:szCs w:val="20"/>
              </w:rPr>
              <w:t>Ēku platību % īpatsvars</w:t>
            </w:r>
          </w:p>
        </w:tc>
        <w:tc>
          <w:tcPr>
            <w:tcW w:w="1040" w:type="dxa"/>
          </w:tcPr>
          <w:p w14:paraId="720FC419" w14:textId="6CD0A74E" w:rsidR="002C7CB4" w:rsidRPr="00824F7F" w:rsidRDefault="002C7CB4" w:rsidP="005F7134">
            <w:pPr>
              <w:jc w:val="center"/>
              <w:rPr>
                <w:rFonts w:ascii="Times New Roman" w:hAnsi="Times New Roman" w:cs="Times New Roman"/>
                <w:sz w:val="20"/>
                <w:szCs w:val="20"/>
              </w:rPr>
            </w:pPr>
            <w:r w:rsidRPr="00824F7F">
              <w:rPr>
                <w:rFonts w:ascii="Times New Roman" w:hAnsi="Times New Roman" w:cs="Times New Roman"/>
                <w:sz w:val="20"/>
                <w:szCs w:val="20"/>
              </w:rPr>
              <w:t xml:space="preserve">Ēku platība, </w:t>
            </w:r>
            <w:r w:rsidR="0012771D" w:rsidRPr="00824F7F">
              <w:rPr>
                <w:rFonts w:ascii="Times New Roman" w:hAnsi="Times New Roman" w:cs="Times New Roman"/>
                <w:sz w:val="20"/>
                <w:szCs w:val="20"/>
              </w:rPr>
              <w:t>m</w:t>
            </w:r>
            <w:r w:rsidR="0012771D" w:rsidRPr="00824F7F">
              <w:rPr>
                <w:rFonts w:ascii="Times New Roman" w:hAnsi="Times New Roman" w:cs="Times New Roman"/>
                <w:sz w:val="20"/>
                <w:szCs w:val="20"/>
                <w:vertAlign w:val="superscript"/>
              </w:rPr>
              <w:t>2</w:t>
            </w:r>
          </w:p>
        </w:tc>
        <w:tc>
          <w:tcPr>
            <w:tcW w:w="1040" w:type="dxa"/>
          </w:tcPr>
          <w:p w14:paraId="61E2E2E0" w14:textId="5C1161AC" w:rsidR="002C7CB4" w:rsidRPr="00824F7F" w:rsidRDefault="002C7CB4" w:rsidP="005F7134">
            <w:pPr>
              <w:jc w:val="center"/>
              <w:rPr>
                <w:rFonts w:ascii="Times New Roman" w:hAnsi="Times New Roman" w:cs="Times New Roman"/>
                <w:sz w:val="20"/>
                <w:szCs w:val="20"/>
              </w:rPr>
            </w:pPr>
            <w:r w:rsidRPr="00824F7F">
              <w:rPr>
                <w:rFonts w:ascii="Times New Roman" w:hAnsi="Times New Roman" w:cs="Times New Roman"/>
                <w:sz w:val="20"/>
                <w:szCs w:val="20"/>
              </w:rPr>
              <w:t>Ēku platību % īpatsvars</w:t>
            </w:r>
          </w:p>
        </w:tc>
        <w:tc>
          <w:tcPr>
            <w:tcW w:w="1040" w:type="dxa"/>
          </w:tcPr>
          <w:p w14:paraId="58268583" w14:textId="2D5DD1BB" w:rsidR="002C7CB4" w:rsidRPr="00824F7F" w:rsidRDefault="002C7CB4" w:rsidP="005F7134">
            <w:pPr>
              <w:jc w:val="center"/>
              <w:rPr>
                <w:rFonts w:ascii="Times New Roman" w:hAnsi="Times New Roman" w:cs="Times New Roman"/>
                <w:sz w:val="20"/>
                <w:szCs w:val="20"/>
              </w:rPr>
            </w:pPr>
            <w:r w:rsidRPr="00824F7F">
              <w:rPr>
                <w:rFonts w:ascii="Times New Roman" w:hAnsi="Times New Roman" w:cs="Times New Roman"/>
                <w:sz w:val="20"/>
                <w:szCs w:val="20"/>
              </w:rPr>
              <w:t xml:space="preserve">Ēku platība, </w:t>
            </w:r>
            <w:r w:rsidR="0012771D" w:rsidRPr="00824F7F">
              <w:rPr>
                <w:rFonts w:ascii="Times New Roman" w:hAnsi="Times New Roman" w:cs="Times New Roman"/>
                <w:sz w:val="20"/>
                <w:szCs w:val="20"/>
              </w:rPr>
              <w:t>m</w:t>
            </w:r>
            <w:r w:rsidR="0012771D" w:rsidRPr="00824F7F">
              <w:rPr>
                <w:rFonts w:ascii="Times New Roman" w:hAnsi="Times New Roman" w:cs="Times New Roman"/>
                <w:sz w:val="20"/>
                <w:szCs w:val="20"/>
                <w:vertAlign w:val="superscript"/>
              </w:rPr>
              <w:t>2</w:t>
            </w:r>
          </w:p>
        </w:tc>
        <w:tc>
          <w:tcPr>
            <w:tcW w:w="1040" w:type="dxa"/>
          </w:tcPr>
          <w:p w14:paraId="58DCE022" w14:textId="1C25FAA5" w:rsidR="002C7CB4" w:rsidRPr="00824F7F" w:rsidRDefault="002C7CB4" w:rsidP="005F7134">
            <w:pPr>
              <w:jc w:val="center"/>
              <w:rPr>
                <w:rFonts w:ascii="Times New Roman" w:hAnsi="Times New Roman" w:cs="Times New Roman"/>
                <w:sz w:val="20"/>
                <w:szCs w:val="20"/>
              </w:rPr>
            </w:pPr>
            <w:r w:rsidRPr="00824F7F">
              <w:rPr>
                <w:rFonts w:ascii="Times New Roman" w:hAnsi="Times New Roman" w:cs="Times New Roman"/>
                <w:sz w:val="20"/>
                <w:szCs w:val="20"/>
              </w:rPr>
              <w:t>Ēku platību % īpatsvars</w:t>
            </w:r>
          </w:p>
        </w:tc>
        <w:tc>
          <w:tcPr>
            <w:tcW w:w="1427" w:type="dxa"/>
            <w:shd w:val="clear" w:color="auto" w:fill="CCCC00"/>
          </w:tcPr>
          <w:p w14:paraId="2C8F679F" w14:textId="388F4E6A" w:rsidR="002C7CB4" w:rsidRPr="00824F7F" w:rsidRDefault="001769AD" w:rsidP="005F7134">
            <w:pPr>
              <w:jc w:val="center"/>
              <w:rPr>
                <w:rFonts w:ascii="Times New Roman" w:hAnsi="Times New Roman" w:cs="Times New Roman"/>
                <w:sz w:val="20"/>
                <w:szCs w:val="20"/>
              </w:rPr>
            </w:pPr>
            <w:r w:rsidRPr="00824F7F">
              <w:rPr>
                <w:rFonts w:ascii="Times New Roman" w:hAnsi="Times New Roman" w:cs="Times New Roman"/>
                <w:sz w:val="20"/>
                <w:szCs w:val="20"/>
              </w:rPr>
              <w:t>2021 pret 2020</w:t>
            </w:r>
          </w:p>
        </w:tc>
      </w:tr>
      <w:tr w:rsidR="002C7CB4" w:rsidRPr="00824F7F" w14:paraId="4DE5F3B1" w14:textId="77777777" w:rsidTr="005F7134">
        <w:trPr>
          <w:jc w:val="center"/>
        </w:trPr>
        <w:tc>
          <w:tcPr>
            <w:tcW w:w="1398" w:type="dxa"/>
            <w:shd w:val="clear" w:color="auto" w:fill="CCCC00"/>
          </w:tcPr>
          <w:p w14:paraId="1C438F14" w14:textId="5134F371" w:rsidR="002C7CB4" w:rsidRPr="00824F7F" w:rsidRDefault="002C7CB4" w:rsidP="00850BF0">
            <w:pPr>
              <w:jc w:val="both"/>
              <w:rPr>
                <w:rFonts w:ascii="Times New Roman" w:hAnsi="Times New Roman" w:cs="Times New Roman"/>
                <w:sz w:val="20"/>
                <w:szCs w:val="20"/>
              </w:rPr>
            </w:pPr>
            <w:r w:rsidRPr="00824F7F">
              <w:rPr>
                <w:rFonts w:ascii="Times New Roman" w:hAnsi="Times New Roman" w:cs="Times New Roman"/>
                <w:sz w:val="20"/>
                <w:szCs w:val="20"/>
              </w:rPr>
              <w:t>Pamata portfelis</w:t>
            </w:r>
          </w:p>
        </w:tc>
        <w:tc>
          <w:tcPr>
            <w:tcW w:w="1041" w:type="dxa"/>
          </w:tcPr>
          <w:p w14:paraId="66D4B88C" w14:textId="2D1FEC39"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635 592</w:t>
            </w:r>
          </w:p>
        </w:tc>
        <w:tc>
          <w:tcPr>
            <w:tcW w:w="1041" w:type="dxa"/>
          </w:tcPr>
          <w:p w14:paraId="09B8BB3D" w14:textId="7BB7E0FE"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60,3%</w:t>
            </w:r>
          </w:p>
        </w:tc>
        <w:tc>
          <w:tcPr>
            <w:tcW w:w="1040" w:type="dxa"/>
          </w:tcPr>
          <w:p w14:paraId="0EF3C79D" w14:textId="21DCEDF6"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667 600</w:t>
            </w:r>
          </w:p>
        </w:tc>
        <w:tc>
          <w:tcPr>
            <w:tcW w:w="1040" w:type="dxa"/>
          </w:tcPr>
          <w:p w14:paraId="393D8B35" w14:textId="33A1AE1D"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65,2%</w:t>
            </w:r>
          </w:p>
        </w:tc>
        <w:tc>
          <w:tcPr>
            <w:tcW w:w="1040" w:type="dxa"/>
          </w:tcPr>
          <w:p w14:paraId="09123A70" w14:textId="780D5F69"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678 932</w:t>
            </w:r>
          </w:p>
        </w:tc>
        <w:tc>
          <w:tcPr>
            <w:tcW w:w="1040" w:type="dxa"/>
          </w:tcPr>
          <w:p w14:paraId="1B58876C" w14:textId="34122652"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71,2%</w:t>
            </w:r>
          </w:p>
        </w:tc>
        <w:tc>
          <w:tcPr>
            <w:tcW w:w="1427" w:type="dxa"/>
          </w:tcPr>
          <w:p w14:paraId="2E4FFE92" w14:textId="38E21E53" w:rsidR="002C7CB4" w:rsidRPr="00824F7F" w:rsidRDefault="00157021" w:rsidP="00014930">
            <w:pPr>
              <w:jc w:val="center"/>
              <w:rPr>
                <w:rFonts w:ascii="Times New Roman" w:hAnsi="Times New Roman" w:cs="Times New Roman"/>
                <w:sz w:val="20"/>
                <w:szCs w:val="20"/>
              </w:rPr>
            </w:pPr>
            <w:r w:rsidRPr="00824F7F">
              <w:rPr>
                <w:rFonts w:ascii="Times New Roman" w:hAnsi="Times New Roman" w:cs="Times New Roman"/>
                <w:sz w:val="20"/>
                <w:szCs w:val="20"/>
              </w:rPr>
              <w:t>+</w:t>
            </w:r>
            <w:r w:rsidR="002C7CB4" w:rsidRPr="00824F7F">
              <w:rPr>
                <w:rFonts w:ascii="Times New Roman" w:hAnsi="Times New Roman" w:cs="Times New Roman"/>
                <w:sz w:val="20"/>
                <w:szCs w:val="20"/>
              </w:rPr>
              <w:t>6%</w:t>
            </w:r>
          </w:p>
        </w:tc>
      </w:tr>
      <w:tr w:rsidR="002C7CB4" w:rsidRPr="00824F7F" w14:paraId="6C40C6DD" w14:textId="77777777" w:rsidTr="005F7134">
        <w:trPr>
          <w:jc w:val="center"/>
        </w:trPr>
        <w:tc>
          <w:tcPr>
            <w:tcW w:w="1398" w:type="dxa"/>
            <w:shd w:val="clear" w:color="auto" w:fill="CCCC00"/>
          </w:tcPr>
          <w:p w14:paraId="09C2A02D" w14:textId="776C1AC0" w:rsidR="002C7CB4" w:rsidRPr="00824F7F" w:rsidRDefault="002C7CB4" w:rsidP="00850BF0">
            <w:pPr>
              <w:jc w:val="both"/>
              <w:rPr>
                <w:rFonts w:ascii="Times New Roman" w:hAnsi="Times New Roman" w:cs="Times New Roman"/>
                <w:sz w:val="20"/>
                <w:szCs w:val="20"/>
              </w:rPr>
            </w:pPr>
            <w:r w:rsidRPr="00824F7F">
              <w:rPr>
                <w:rFonts w:ascii="Times New Roman" w:hAnsi="Times New Roman" w:cs="Times New Roman"/>
                <w:sz w:val="20"/>
                <w:szCs w:val="20"/>
              </w:rPr>
              <w:t>Aktīvu portfelis</w:t>
            </w:r>
          </w:p>
        </w:tc>
        <w:tc>
          <w:tcPr>
            <w:tcW w:w="1041" w:type="dxa"/>
          </w:tcPr>
          <w:p w14:paraId="0A878DC8" w14:textId="3CB60C64"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245 229</w:t>
            </w:r>
          </w:p>
        </w:tc>
        <w:tc>
          <w:tcPr>
            <w:tcW w:w="1041" w:type="dxa"/>
          </w:tcPr>
          <w:p w14:paraId="0D56E450" w14:textId="583F5C8B"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23,3%</w:t>
            </w:r>
          </w:p>
        </w:tc>
        <w:tc>
          <w:tcPr>
            <w:tcW w:w="1040" w:type="dxa"/>
          </w:tcPr>
          <w:p w14:paraId="59817C72" w14:textId="5CA16DC5"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204 045</w:t>
            </w:r>
          </w:p>
        </w:tc>
        <w:tc>
          <w:tcPr>
            <w:tcW w:w="1040" w:type="dxa"/>
          </w:tcPr>
          <w:p w14:paraId="579001C5" w14:textId="37FCF33C"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19,9%</w:t>
            </w:r>
          </w:p>
        </w:tc>
        <w:tc>
          <w:tcPr>
            <w:tcW w:w="1040" w:type="dxa"/>
          </w:tcPr>
          <w:p w14:paraId="4AA0D309" w14:textId="3754F646"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190 029</w:t>
            </w:r>
          </w:p>
        </w:tc>
        <w:tc>
          <w:tcPr>
            <w:tcW w:w="1040" w:type="dxa"/>
          </w:tcPr>
          <w:p w14:paraId="16CCCC66" w14:textId="5178B724"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19,9%</w:t>
            </w:r>
          </w:p>
        </w:tc>
        <w:tc>
          <w:tcPr>
            <w:tcW w:w="1427" w:type="dxa"/>
          </w:tcPr>
          <w:p w14:paraId="49CA2D83" w14:textId="3385B7EE"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0%</w:t>
            </w:r>
          </w:p>
        </w:tc>
      </w:tr>
      <w:tr w:rsidR="002C7CB4" w:rsidRPr="00824F7F" w14:paraId="5E508761" w14:textId="77777777" w:rsidTr="005F7134">
        <w:trPr>
          <w:jc w:val="center"/>
        </w:trPr>
        <w:tc>
          <w:tcPr>
            <w:tcW w:w="1398" w:type="dxa"/>
            <w:shd w:val="clear" w:color="auto" w:fill="CCCC00"/>
          </w:tcPr>
          <w:p w14:paraId="0C1A090B" w14:textId="094B3CC0" w:rsidR="002C7CB4" w:rsidRPr="00824F7F" w:rsidRDefault="002C7CB4" w:rsidP="00850BF0">
            <w:pPr>
              <w:jc w:val="both"/>
              <w:rPr>
                <w:rFonts w:ascii="Times New Roman" w:hAnsi="Times New Roman" w:cs="Times New Roman"/>
                <w:sz w:val="20"/>
                <w:szCs w:val="20"/>
              </w:rPr>
            </w:pPr>
            <w:r w:rsidRPr="00824F7F">
              <w:rPr>
                <w:rFonts w:ascii="Times New Roman" w:hAnsi="Times New Roman" w:cs="Times New Roman"/>
                <w:sz w:val="20"/>
                <w:szCs w:val="20"/>
              </w:rPr>
              <w:t>Atsavināmais portfelis</w:t>
            </w:r>
          </w:p>
        </w:tc>
        <w:tc>
          <w:tcPr>
            <w:tcW w:w="1041" w:type="dxa"/>
          </w:tcPr>
          <w:p w14:paraId="5DD9AF1B" w14:textId="2F062F52"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173 175</w:t>
            </w:r>
          </w:p>
        </w:tc>
        <w:tc>
          <w:tcPr>
            <w:tcW w:w="1041" w:type="dxa"/>
          </w:tcPr>
          <w:p w14:paraId="031F7CEC" w14:textId="11CE2C79"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16,4%</w:t>
            </w:r>
          </w:p>
        </w:tc>
        <w:tc>
          <w:tcPr>
            <w:tcW w:w="1040" w:type="dxa"/>
          </w:tcPr>
          <w:p w14:paraId="6A08229A" w14:textId="7E0C2860"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151 820</w:t>
            </w:r>
          </w:p>
        </w:tc>
        <w:tc>
          <w:tcPr>
            <w:tcW w:w="1040" w:type="dxa"/>
          </w:tcPr>
          <w:p w14:paraId="552468FB" w14:textId="3375D413"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14,8%</w:t>
            </w:r>
          </w:p>
        </w:tc>
        <w:tc>
          <w:tcPr>
            <w:tcW w:w="1040" w:type="dxa"/>
          </w:tcPr>
          <w:p w14:paraId="70DC3966" w14:textId="1F16C682" w:rsidR="002C7CB4" w:rsidRPr="00824F7F" w:rsidRDefault="002C7CB4" w:rsidP="00014930">
            <w:pPr>
              <w:jc w:val="center"/>
              <w:rPr>
                <w:rFonts w:ascii="Times New Roman" w:hAnsi="Times New Roman" w:cs="Times New Roman"/>
                <w:sz w:val="20"/>
                <w:szCs w:val="20"/>
              </w:rPr>
            </w:pPr>
            <w:bookmarkStart w:id="13" w:name="_Hlk97717552"/>
            <w:r w:rsidRPr="00824F7F">
              <w:rPr>
                <w:rFonts w:ascii="Times New Roman" w:hAnsi="Times New Roman" w:cs="Times New Roman"/>
                <w:sz w:val="20"/>
                <w:szCs w:val="20"/>
              </w:rPr>
              <w:t>85 245</w:t>
            </w:r>
            <w:bookmarkEnd w:id="13"/>
          </w:p>
        </w:tc>
        <w:tc>
          <w:tcPr>
            <w:tcW w:w="1040" w:type="dxa"/>
          </w:tcPr>
          <w:p w14:paraId="4B93048D" w14:textId="47CA2851"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8,9%</w:t>
            </w:r>
          </w:p>
        </w:tc>
        <w:tc>
          <w:tcPr>
            <w:tcW w:w="1427" w:type="dxa"/>
          </w:tcPr>
          <w:p w14:paraId="622270DC" w14:textId="2BEDE9B9"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-6%</w:t>
            </w:r>
          </w:p>
        </w:tc>
      </w:tr>
      <w:tr w:rsidR="002C7CB4" w:rsidRPr="00824F7F" w14:paraId="5A7F608C" w14:textId="77777777" w:rsidTr="005F7134">
        <w:trPr>
          <w:jc w:val="center"/>
        </w:trPr>
        <w:tc>
          <w:tcPr>
            <w:tcW w:w="1398" w:type="dxa"/>
            <w:shd w:val="clear" w:color="auto" w:fill="CCCC00"/>
          </w:tcPr>
          <w:p w14:paraId="52667DD0" w14:textId="2666551D" w:rsidR="002C7CB4" w:rsidRPr="00824F7F" w:rsidRDefault="002C7CB4" w:rsidP="00850BF0">
            <w:pPr>
              <w:jc w:val="both"/>
              <w:rPr>
                <w:rFonts w:ascii="Times New Roman" w:hAnsi="Times New Roman" w:cs="Times New Roman"/>
                <w:sz w:val="20"/>
                <w:szCs w:val="20"/>
              </w:rPr>
            </w:pPr>
            <w:r w:rsidRPr="00824F7F">
              <w:rPr>
                <w:rFonts w:ascii="Times New Roman" w:hAnsi="Times New Roman" w:cs="Times New Roman"/>
                <w:sz w:val="20"/>
                <w:szCs w:val="20"/>
              </w:rPr>
              <w:t>Kopā</w:t>
            </w:r>
          </w:p>
        </w:tc>
        <w:tc>
          <w:tcPr>
            <w:tcW w:w="1041" w:type="dxa"/>
          </w:tcPr>
          <w:p w14:paraId="40F56BC8" w14:textId="1B523236"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1 053 996</w:t>
            </w:r>
          </w:p>
        </w:tc>
        <w:tc>
          <w:tcPr>
            <w:tcW w:w="1041" w:type="dxa"/>
          </w:tcPr>
          <w:p w14:paraId="22349B9E" w14:textId="2D8CC79E"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100,0%</w:t>
            </w:r>
          </w:p>
        </w:tc>
        <w:tc>
          <w:tcPr>
            <w:tcW w:w="1040" w:type="dxa"/>
          </w:tcPr>
          <w:p w14:paraId="5742CC92" w14:textId="4A55B7A4"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1 023 465</w:t>
            </w:r>
          </w:p>
        </w:tc>
        <w:tc>
          <w:tcPr>
            <w:tcW w:w="1040" w:type="dxa"/>
          </w:tcPr>
          <w:p w14:paraId="38AEE484" w14:textId="5572E724"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100,0%</w:t>
            </w:r>
          </w:p>
        </w:tc>
        <w:tc>
          <w:tcPr>
            <w:tcW w:w="1040" w:type="dxa"/>
          </w:tcPr>
          <w:p w14:paraId="28816FE0" w14:textId="31798305"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954 206</w:t>
            </w:r>
          </w:p>
        </w:tc>
        <w:tc>
          <w:tcPr>
            <w:tcW w:w="1040" w:type="dxa"/>
          </w:tcPr>
          <w:p w14:paraId="08ADA8A3" w14:textId="1DA41742" w:rsidR="002C7CB4" w:rsidRPr="00824F7F" w:rsidRDefault="002C7CB4" w:rsidP="00014930">
            <w:pPr>
              <w:jc w:val="center"/>
              <w:rPr>
                <w:rFonts w:ascii="Times New Roman" w:hAnsi="Times New Roman" w:cs="Times New Roman"/>
                <w:sz w:val="20"/>
                <w:szCs w:val="20"/>
              </w:rPr>
            </w:pPr>
            <w:r w:rsidRPr="00824F7F">
              <w:rPr>
                <w:rFonts w:ascii="Times New Roman" w:hAnsi="Times New Roman" w:cs="Times New Roman"/>
                <w:sz w:val="20"/>
                <w:szCs w:val="20"/>
              </w:rPr>
              <w:t>100,0%</w:t>
            </w:r>
          </w:p>
        </w:tc>
        <w:tc>
          <w:tcPr>
            <w:tcW w:w="1427" w:type="dxa"/>
          </w:tcPr>
          <w:p w14:paraId="092B3AE7" w14:textId="7569B8D1" w:rsidR="002C7CB4" w:rsidRPr="00824F7F" w:rsidRDefault="002C7CB4" w:rsidP="00014930">
            <w:pPr>
              <w:jc w:val="center"/>
              <w:rPr>
                <w:rFonts w:ascii="Times New Roman" w:hAnsi="Times New Roman" w:cs="Times New Roman"/>
                <w:sz w:val="20"/>
                <w:szCs w:val="20"/>
              </w:rPr>
            </w:pPr>
          </w:p>
        </w:tc>
      </w:tr>
    </w:tbl>
    <w:p w14:paraId="66BB356C" w14:textId="3C66240D" w:rsidR="00B33366" w:rsidRPr="00824F7F" w:rsidRDefault="005F7134" w:rsidP="00B93EF6">
      <w:pPr>
        <w:spacing w:before="60"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Nekustamo īpašumu </w:t>
      </w:r>
      <w:r w:rsidR="00663B3B" w:rsidRPr="00824F7F">
        <w:rPr>
          <w:rFonts w:ascii="Times New Roman" w:hAnsi="Times New Roman" w:cs="Times New Roman"/>
          <w:sz w:val="24"/>
          <w:szCs w:val="24"/>
        </w:rPr>
        <w:t>skaits no 417 gab. (2019) samazinājies līdz 365 gab. (2021)</w:t>
      </w:r>
      <w:r w:rsidR="003A40AC" w:rsidRPr="00824F7F">
        <w:rPr>
          <w:rFonts w:ascii="Times New Roman" w:hAnsi="Times New Roman" w:cs="Times New Roman"/>
          <w:sz w:val="24"/>
          <w:szCs w:val="24"/>
        </w:rPr>
        <w:t>.</w:t>
      </w:r>
    </w:p>
    <w:p w14:paraId="568254FB" w14:textId="24D49FDB" w:rsidR="00C44158" w:rsidRPr="00824F7F" w:rsidRDefault="00663B3B" w:rsidP="00014930">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Ēku platība samazinājusies no 1 053 996 </w:t>
      </w:r>
      <w:bookmarkStart w:id="14" w:name="_Hlk98160903"/>
      <w:r w:rsidR="00A84114" w:rsidRPr="00824F7F">
        <w:rPr>
          <w:rFonts w:ascii="Times New Roman" w:hAnsi="Times New Roman" w:cs="Times New Roman"/>
          <w:sz w:val="24"/>
          <w:szCs w:val="24"/>
        </w:rPr>
        <w:t>m</w:t>
      </w:r>
      <w:r w:rsidR="00A84114" w:rsidRPr="00824F7F">
        <w:rPr>
          <w:rFonts w:ascii="Times New Roman" w:hAnsi="Times New Roman" w:cs="Times New Roman"/>
          <w:sz w:val="24"/>
          <w:szCs w:val="24"/>
          <w:vertAlign w:val="superscript"/>
        </w:rPr>
        <w:t>2</w:t>
      </w:r>
      <w:bookmarkEnd w:id="14"/>
      <w:r w:rsidR="00A84114" w:rsidRPr="00824F7F">
        <w:rPr>
          <w:rFonts w:ascii="Times New Roman" w:hAnsi="Times New Roman" w:cs="Times New Roman"/>
          <w:sz w:val="24"/>
          <w:szCs w:val="24"/>
        </w:rPr>
        <w:t xml:space="preserve"> </w:t>
      </w:r>
      <w:r w:rsidRPr="00824F7F">
        <w:rPr>
          <w:rFonts w:ascii="Times New Roman" w:hAnsi="Times New Roman" w:cs="Times New Roman"/>
          <w:sz w:val="24"/>
          <w:szCs w:val="24"/>
        </w:rPr>
        <w:t xml:space="preserve">līdz 954 206 </w:t>
      </w:r>
      <w:r w:rsidR="0012771D" w:rsidRPr="00824F7F">
        <w:rPr>
          <w:rFonts w:ascii="Times New Roman" w:hAnsi="Times New Roman" w:cs="Times New Roman"/>
          <w:sz w:val="24"/>
          <w:szCs w:val="24"/>
        </w:rPr>
        <w:t>m</w:t>
      </w:r>
      <w:r w:rsidR="0012771D" w:rsidRPr="00824F7F">
        <w:rPr>
          <w:rFonts w:ascii="Times New Roman" w:hAnsi="Times New Roman" w:cs="Times New Roman"/>
          <w:sz w:val="24"/>
          <w:szCs w:val="24"/>
          <w:vertAlign w:val="superscript"/>
        </w:rPr>
        <w:t>2</w:t>
      </w:r>
      <w:r w:rsidRPr="00824F7F">
        <w:rPr>
          <w:rFonts w:ascii="Times New Roman" w:hAnsi="Times New Roman" w:cs="Times New Roman"/>
          <w:sz w:val="24"/>
          <w:szCs w:val="24"/>
        </w:rPr>
        <w:t>., t.i.</w:t>
      </w:r>
      <w:r w:rsidR="005F7134" w:rsidRPr="00824F7F">
        <w:rPr>
          <w:rFonts w:ascii="Times New Roman" w:hAnsi="Times New Roman" w:cs="Times New Roman"/>
          <w:sz w:val="24"/>
          <w:szCs w:val="24"/>
        </w:rPr>
        <w:t>,</w:t>
      </w:r>
      <w:r w:rsidRPr="00824F7F">
        <w:rPr>
          <w:rFonts w:ascii="Times New Roman" w:hAnsi="Times New Roman" w:cs="Times New Roman"/>
          <w:sz w:val="24"/>
          <w:szCs w:val="24"/>
        </w:rPr>
        <w:t xml:space="preserve"> par 99 790 </w:t>
      </w:r>
      <w:bookmarkStart w:id="15" w:name="_Hlk98163757"/>
      <w:r w:rsidR="0012771D" w:rsidRPr="00824F7F">
        <w:rPr>
          <w:rFonts w:ascii="Times New Roman" w:hAnsi="Times New Roman" w:cs="Times New Roman"/>
          <w:sz w:val="24"/>
          <w:szCs w:val="24"/>
        </w:rPr>
        <w:t>m</w:t>
      </w:r>
      <w:r w:rsidR="0012771D" w:rsidRPr="00824F7F">
        <w:rPr>
          <w:rFonts w:ascii="Times New Roman" w:hAnsi="Times New Roman" w:cs="Times New Roman"/>
          <w:sz w:val="24"/>
          <w:szCs w:val="24"/>
          <w:vertAlign w:val="superscript"/>
        </w:rPr>
        <w:t>2</w:t>
      </w:r>
      <w:bookmarkEnd w:id="15"/>
      <w:r w:rsidRPr="00824F7F">
        <w:rPr>
          <w:rFonts w:ascii="Times New Roman" w:hAnsi="Times New Roman" w:cs="Times New Roman"/>
          <w:sz w:val="24"/>
          <w:szCs w:val="24"/>
        </w:rPr>
        <w:t>.</w:t>
      </w:r>
    </w:p>
    <w:p w14:paraId="241CC102" w14:textId="7852E613" w:rsidR="00A84114" w:rsidRPr="00824F7F" w:rsidRDefault="00A516E7" w:rsidP="00014930">
      <w:pPr>
        <w:spacing w:after="12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No 2019.gada līdz 2021.gadam a</w:t>
      </w:r>
      <w:r w:rsidR="00F563F0" w:rsidRPr="00824F7F">
        <w:rPr>
          <w:rFonts w:ascii="Times New Roman" w:hAnsi="Times New Roman" w:cs="Times New Roman"/>
          <w:sz w:val="24"/>
          <w:szCs w:val="24"/>
        </w:rPr>
        <w:t xml:space="preserve">tsavināmo ēku īpatsvars pret kopējo ēku platību portfelī samazinājies par </w:t>
      </w:r>
      <w:r w:rsidRPr="00824F7F">
        <w:rPr>
          <w:rFonts w:ascii="Times New Roman" w:hAnsi="Times New Roman" w:cs="Times New Roman"/>
          <w:sz w:val="24"/>
          <w:szCs w:val="24"/>
        </w:rPr>
        <w:t>pusi.</w:t>
      </w:r>
    </w:p>
    <w:p w14:paraId="5658AB46" w14:textId="77777777" w:rsidR="005F7134" w:rsidRPr="00824F7F" w:rsidRDefault="005F7134" w:rsidP="005F7134">
      <w:pPr>
        <w:spacing w:after="0" w:line="240" w:lineRule="auto"/>
        <w:jc w:val="right"/>
        <w:rPr>
          <w:rFonts w:ascii="Times New Roman" w:hAnsi="Times New Roman" w:cs="Times New Roman"/>
          <w:sz w:val="20"/>
          <w:szCs w:val="20"/>
        </w:rPr>
      </w:pPr>
      <w:r w:rsidRPr="00824F7F">
        <w:rPr>
          <w:rFonts w:ascii="Times New Roman" w:hAnsi="Times New Roman" w:cs="Times New Roman"/>
          <w:sz w:val="20"/>
          <w:szCs w:val="20"/>
        </w:rPr>
        <w:t>Tabula Nr.2</w:t>
      </w:r>
    </w:p>
    <w:p w14:paraId="78BA7DFD" w14:textId="09EA79CF" w:rsidR="00B33366" w:rsidRPr="00824F7F" w:rsidRDefault="367481FC" w:rsidP="005F7134">
      <w:p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Zem</w:t>
      </w:r>
      <w:r w:rsidR="00A50CBB" w:rsidRPr="00824F7F">
        <w:rPr>
          <w:rFonts w:ascii="Times New Roman" w:hAnsi="Times New Roman" w:cs="Times New Roman"/>
          <w:sz w:val="24"/>
          <w:szCs w:val="24"/>
        </w:rPr>
        <w:t>es</w:t>
      </w:r>
      <w:r w:rsidRPr="00824F7F">
        <w:rPr>
          <w:rFonts w:ascii="Times New Roman" w:hAnsi="Times New Roman" w:cs="Times New Roman"/>
          <w:sz w:val="24"/>
          <w:szCs w:val="24"/>
        </w:rPr>
        <w:t xml:space="preserve"> </w:t>
      </w:r>
      <w:r w:rsidR="00BD5B51" w:rsidRPr="00824F7F">
        <w:rPr>
          <w:rFonts w:ascii="Times New Roman" w:hAnsi="Times New Roman" w:cs="Times New Roman"/>
          <w:sz w:val="24"/>
          <w:szCs w:val="24"/>
        </w:rPr>
        <w:t>zem VNĪ pārvaldīšanā</w:t>
      </w:r>
      <w:r w:rsidR="00F61824" w:rsidRPr="00824F7F">
        <w:rPr>
          <w:rFonts w:ascii="Times New Roman" w:hAnsi="Times New Roman" w:cs="Times New Roman"/>
          <w:sz w:val="24"/>
          <w:szCs w:val="24"/>
        </w:rPr>
        <w:t xml:space="preserve"> esošām </w:t>
      </w:r>
      <w:r w:rsidR="000F613E" w:rsidRPr="00824F7F">
        <w:rPr>
          <w:rFonts w:ascii="Times New Roman" w:hAnsi="Times New Roman" w:cs="Times New Roman"/>
          <w:sz w:val="24"/>
          <w:szCs w:val="24"/>
        </w:rPr>
        <w:t>ēkām un būvēm</w:t>
      </w:r>
      <w:r w:rsidR="00943B98" w:rsidRPr="00824F7F">
        <w:rPr>
          <w:rFonts w:ascii="Times New Roman" w:hAnsi="Times New Roman" w:cs="Times New Roman"/>
          <w:sz w:val="24"/>
          <w:szCs w:val="24"/>
        </w:rPr>
        <w:t xml:space="preserve">, kas ietilpst </w:t>
      </w:r>
      <w:r w:rsidR="005F7134" w:rsidRPr="00824F7F">
        <w:rPr>
          <w:rFonts w:ascii="Times New Roman" w:hAnsi="Times New Roman" w:cs="Times New Roman"/>
          <w:sz w:val="24"/>
          <w:szCs w:val="24"/>
        </w:rPr>
        <w:t xml:space="preserve">nekustamo īpašumu </w:t>
      </w:r>
      <w:r w:rsidR="00943B98" w:rsidRPr="00824F7F">
        <w:rPr>
          <w:rFonts w:ascii="Times New Roman" w:hAnsi="Times New Roman" w:cs="Times New Roman"/>
          <w:sz w:val="24"/>
          <w:szCs w:val="24"/>
        </w:rPr>
        <w:t>sastāvā.</w:t>
      </w:r>
    </w:p>
    <w:tbl>
      <w:tblPr>
        <w:tblStyle w:val="TableGrid"/>
        <w:tblW w:w="0" w:type="auto"/>
        <w:jc w:val="center"/>
        <w:tblLook w:val="04A0" w:firstRow="1" w:lastRow="0" w:firstColumn="1" w:lastColumn="0" w:noHBand="0" w:noVBand="1"/>
      </w:tblPr>
      <w:tblGrid>
        <w:gridCol w:w="2170"/>
        <w:gridCol w:w="1653"/>
        <w:gridCol w:w="2687"/>
        <w:gridCol w:w="2170"/>
      </w:tblGrid>
      <w:tr w:rsidR="00B33366" w:rsidRPr="00824F7F" w14:paraId="511AB557" w14:textId="77777777" w:rsidTr="005F7134">
        <w:trPr>
          <w:jc w:val="center"/>
        </w:trPr>
        <w:tc>
          <w:tcPr>
            <w:tcW w:w="2170" w:type="dxa"/>
            <w:shd w:val="clear" w:color="auto" w:fill="CCCC00"/>
          </w:tcPr>
          <w:p w14:paraId="011B6EF4" w14:textId="3869EC08" w:rsidR="00B33366" w:rsidRPr="00824F7F" w:rsidRDefault="00B33366" w:rsidP="00850BF0">
            <w:pPr>
              <w:jc w:val="both"/>
              <w:rPr>
                <w:rFonts w:ascii="Times New Roman" w:hAnsi="Times New Roman" w:cs="Times New Roman"/>
                <w:sz w:val="20"/>
                <w:szCs w:val="20"/>
              </w:rPr>
            </w:pPr>
          </w:p>
        </w:tc>
        <w:tc>
          <w:tcPr>
            <w:tcW w:w="1653" w:type="dxa"/>
            <w:shd w:val="clear" w:color="auto" w:fill="CCCC00"/>
          </w:tcPr>
          <w:p w14:paraId="147C4416" w14:textId="4F1D5BFD" w:rsidR="00B33366" w:rsidRPr="00824F7F" w:rsidRDefault="00B33366" w:rsidP="00850BF0">
            <w:pPr>
              <w:jc w:val="both"/>
              <w:rPr>
                <w:rFonts w:ascii="Times New Roman" w:hAnsi="Times New Roman" w:cs="Times New Roman"/>
                <w:sz w:val="20"/>
                <w:szCs w:val="20"/>
              </w:rPr>
            </w:pPr>
            <w:r w:rsidRPr="00824F7F">
              <w:rPr>
                <w:rFonts w:ascii="Times New Roman" w:hAnsi="Times New Roman" w:cs="Times New Roman"/>
                <w:sz w:val="20"/>
                <w:szCs w:val="20"/>
              </w:rPr>
              <w:t>11.2019.</w:t>
            </w:r>
          </w:p>
        </w:tc>
        <w:tc>
          <w:tcPr>
            <w:tcW w:w="2687" w:type="dxa"/>
            <w:shd w:val="clear" w:color="auto" w:fill="CCCC00"/>
          </w:tcPr>
          <w:p w14:paraId="7E4CB15E" w14:textId="053CF06F" w:rsidR="00B33366" w:rsidRPr="00824F7F" w:rsidRDefault="00B33366" w:rsidP="00850BF0">
            <w:pPr>
              <w:jc w:val="both"/>
              <w:rPr>
                <w:rFonts w:ascii="Times New Roman" w:hAnsi="Times New Roman" w:cs="Times New Roman"/>
                <w:sz w:val="20"/>
                <w:szCs w:val="20"/>
              </w:rPr>
            </w:pPr>
            <w:r w:rsidRPr="00824F7F">
              <w:rPr>
                <w:rFonts w:ascii="Times New Roman" w:hAnsi="Times New Roman" w:cs="Times New Roman"/>
                <w:sz w:val="20"/>
                <w:szCs w:val="20"/>
              </w:rPr>
              <w:t>31.12.2020.</w:t>
            </w:r>
          </w:p>
        </w:tc>
        <w:tc>
          <w:tcPr>
            <w:tcW w:w="2170" w:type="dxa"/>
            <w:shd w:val="clear" w:color="auto" w:fill="CCCC00"/>
          </w:tcPr>
          <w:p w14:paraId="5F3D6363" w14:textId="55F2993C" w:rsidR="00B33366" w:rsidRPr="00824F7F" w:rsidRDefault="00B33366" w:rsidP="00850BF0">
            <w:pPr>
              <w:jc w:val="both"/>
              <w:rPr>
                <w:rFonts w:ascii="Times New Roman" w:hAnsi="Times New Roman" w:cs="Times New Roman"/>
                <w:sz w:val="20"/>
                <w:szCs w:val="20"/>
              </w:rPr>
            </w:pPr>
            <w:r w:rsidRPr="00824F7F">
              <w:rPr>
                <w:rFonts w:ascii="Times New Roman" w:hAnsi="Times New Roman" w:cs="Times New Roman"/>
                <w:sz w:val="20"/>
                <w:szCs w:val="20"/>
              </w:rPr>
              <w:t>31.12.2021.</w:t>
            </w:r>
          </w:p>
        </w:tc>
      </w:tr>
      <w:tr w:rsidR="00B33366" w:rsidRPr="00824F7F" w14:paraId="110A5D91" w14:textId="77777777" w:rsidTr="005F7134">
        <w:trPr>
          <w:jc w:val="center"/>
        </w:trPr>
        <w:tc>
          <w:tcPr>
            <w:tcW w:w="2170" w:type="dxa"/>
            <w:shd w:val="clear" w:color="auto" w:fill="CCCC00"/>
          </w:tcPr>
          <w:p w14:paraId="08ABA56C" w14:textId="4B2E36BC" w:rsidR="00B33366" w:rsidRPr="00824F7F" w:rsidRDefault="00B33366" w:rsidP="00850BF0">
            <w:pPr>
              <w:jc w:val="both"/>
              <w:rPr>
                <w:rFonts w:ascii="Times New Roman" w:hAnsi="Times New Roman" w:cs="Times New Roman"/>
                <w:sz w:val="20"/>
                <w:szCs w:val="20"/>
              </w:rPr>
            </w:pPr>
            <w:r w:rsidRPr="00824F7F">
              <w:rPr>
                <w:rFonts w:ascii="Times New Roman" w:hAnsi="Times New Roman" w:cs="Times New Roman"/>
                <w:sz w:val="20"/>
                <w:szCs w:val="20"/>
              </w:rPr>
              <w:t>Portfelis</w:t>
            </w:r>
          </w:p>
        </w:tc>
        <w:tc>
          <w:tcPr>
            <w:tcW w:w="1653" w:type="dxa"/>
          </w:tcPr>
          <w:p w14:paraId="3BF5D968" w14:textId="034FBB64"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Zemes zem ēkām platība,</w:t>
            </w:r>
            <w:r w:rsidR="00A516E7" w:rsidRPr="00824F7F">
              <w:rPr>
                <w:rFonts w:ascii="Times New Roman" w:hAnsi="Times New Roman" w:cs="Times New Roman"/>
                <w:sz w:val="20"/>
                <w:szCs w:val="20"/>
              </w:rPr>
              <w:t xml:space="preserve"> m</w:t>
            </w:r>
            <w:r w:rsidR="00A516E7" w:rsidRPr="00824F7F">
              <w:rPr>
                <w:rFonts w:ascii="Times New Roman" w:hAnsi="Times New Roman" w:cs="Times New Roman"/>
                <w:sz w:val="20"/>
                <w:szCs w:val="20"/>
                <w:vertAlign w:val="superscript"/>
              </w:rPr>
              <w:t>2</w:t>
            </w:r>
          </w:p>
        </w:tc>
        <w:tc>
          <w:tcPr>
            <w:tcW w:w="2687" w:type="dxa"/>
          </w:tcPr>
          <w:p w14:paraId="61A234F5" w14:textId="16A64BAD"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 xml:space="preserve">Zemes zem ēkām platība, </w:t>
            </w:r>
            <w:r w:rsidR="00A516E7" w:rsidRPr="00824F7F">
              <w:rPr>
                <w:rFonts w:ascii="Times New Roman" w:hAnsi="Times New Roman" w:cs="Times New Roman"/>
                <w:sz w:val="20"/>
                <w:szCs w:val="20"/>
              </w:rPr>
              <w:t>m</w:t>
            </w:r>
            <w:r w:rsidR="00A516E7" w:rsidRPr="00824F7F">
              <w:rPr>
                <w:rFonts w:ascii="Times New Roman" w:hAnsi="Times New Roman" w:cs="Times New Roman"/>
                <w:sz w:val="20"/>
                <w:szCs w:val="20"/>
                <w:vertAlign w:val="superscript"/>
              </w:rPr>
              <w:t>2</w:t>
            </w:r>
          </w:p>
        </w:tc>
        <w:tc>
          <w:tcPr>
            <w:tcW w:w="2170" w:type="dxa"/>
          </w:tcPr>
          <w:p w14:paraId="26D69477" w14:textId="6A6DC7A5"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 xml:space="preserve">Zemes zem ēkām platība, </w:t>
            </w:r>
            <w:r w:rsidR="00A516E7" w:rsidRPr="00824F7F">
              <w:rPr>
                <w:rFonts w:ascii="Times New Roman" w:hAnsi="Times New Roman" w:cs="Times New Roman"/>
                <w:sz w:val="20"/>
                <w:szCs w:val="20"/>
              </w:rPr>
              <w:t>m</w:t>
            </w:r>
            <w:r w:rsidR="00A516E7" w:rsidRPr="00824F7F">
              <w:rPr>
                <w:rFonts w:ascii="Times New Roman" w:hAnsi="Times New Roman" w:cs="Times New Roman"/>
                <w:sz w:val="20"/>
                <w:szCs w:val="20"/>
                <w:vertAlign w:val="superscript"/>
              </w:rPr>
              <w:t>2</w:t>
            </w:r>
          </w:p>
        </w:tc>
      </w:tr>
      <w:tr w:rsidR="00B33366" w:rsidRPr="00824F7F" w14:paraId="6E20BDFB" w14:textId="77777777" w:rsidTr="005F7134">
        <w:trPr>
          <w:jc w:val="center"/>
        </w:trPr>
        <w:tc>
          <w:tcPr>
            <w:tcW w:w="2170" w:type="dxa"/>
            <w:shd w:val="clear" w:color="auto" w:fill="CCCC00"/>
          </w:tcPr>
          <w:p w14:paraId="55B45054" w14:textId="46F6ADA5" w:rsidR="00B33366" w:rsidRPr="00824F7F" w:rsidRDefault="00B33366" w:rsidP="00850BF0">
            <w:pPr>
              <w:jc w:val="both"/>
              <w:rPr>
                <w:rFonts w:ascii="Times New Roman" w:hAnsi="Times New Roman" w:cs="Times New Roman"/>
                <w:sz w:val="20"/>
                <w:szCs w:val="20"/>
              </w:rPr>
            </w:pPr>
            <w:r w:rsidRPr="00824F7F">
              <w:rPr>
                <w:rFonts w:ascii="Times New Roman" w:hAnsi="Times New Roman" w:cs="Times New Roman"/>
                <w:sz w:val="20"/>
                <w:szCs w:val="20"/>
              </w:rPr>
              <w:t>Pamata portfelis</w:t>
            </w:r>
          </w:p>
        </w:tc>
        <w:tc>
          <w:tcPr>
            <w:tcW w:w="1653" w:type="dxa"/>
          </w:tcPr>
          <w:p w14:paraId="017A7964" w14:textId="78B938ED"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3 808 765</w:t>
            </w:r>
          </w:p>
        </w:tc>
        <w:tc>
          <w:tcPr>
            <w:tcW w:w="2687" w:type="dxa"/>
          </w:tcPr>
          <w:p w14:paraId="528FA0C2" w14:textId="2B66E017"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3 914 144</w:t>
            </w:r>
          </w:p>
        </w:tc>
        <w:tc>
          <w:tcPr>
            <w:tcW w:w="2170" w:type="dxa"/>
          </w:tcPr>
          <w:p w14:paraId="6B170B7E" w14:textId="6C47A6A1"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3 924 576</w:t>
            </w:r>
          </w:p>
        </w:tc>
      </w:tr>
      <w:tr w:rsidR="00B33366" w:rsidRPr="00824F7F" w14:paraId="39F6813C" w14:textId="77777777" w:rsidTr="005F7134">
        <w:trPr>
          <w:jc w:val="center"/>
        </w:trPr>
        <w:tc>
          <w:tcPr>
            <w:tcW w:w="2170" w:type="dxa"/>
            <w:shd w:val="clear" w:color="auto" w:fill="CCCC00"/>
          </w:tcPr>
          <w:p w14:paraId="792544E2" w14:textId="00707A7F" w:rsidR="00B33366" w:rsidRPr="00824F7F" w:rsidRDefault="00B33366" w:rsidP="00850BF0">
            <w:pPr>
              <w:jc w:val="both"/>
              <w:rPr>
                <w:rFonts w:ascii="Times New Roman" w:hAnsi="Times New Roman" w:cs="Times New Roman"/>
                <w:sz w:val="20"/>
                <w:szCs w:val="20"/>
              </w:rPr>
            </w:pPr>
            <w:r w:rsidRPr="00824F7F">
              <w:rPr>
                <w:rFonts w:ascii="Times New Roman" w:hAnsi="Times New Roman" w:cs="Times New Roman"/>
                <w:sz w:val="20"/>
                <w:szCs w:val="20"/>
              </w:rPr>
              <w:t>Aktīvu portfelis</w:t>
            </w:r>
          </w:p>
        </w:tc>
        <w:tc>
          <w:tcPr>
            <w:tcW w:w="1653" w:type="dxa"/>
          </w:tcPr>
          <w:p w14:paraId="25D0984D" w14:textId="74C9E643"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1 423 783</w:t>
            </w:r>
          </w:p>
        </w:tc>
        <w:tc>
          <w:tcPr>
            <w:tcW w:w="2687" w:type="dxa"/>
          </w:tcPr>
          <w:p w14:paraId="4E6F81BC" w14:textId="24AF92F2"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1 253 371</w:t>
            </w:r>
          </w:p>
        </w:tc>
        <w:tc>
          <w:tcPr>
            <w:tcW w:w="2170" w:type="dxa"/>
          </w:tcPr>
          <w:p w14:paraId="26D0F93E" w14:textId="13D06135"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1 243 150</w:t>
            </w:r>
          </w:p>
        </w:tc>
      </w:tr>
      <w:tr w:rsidR="00B33366" w:rsidRPr="00824F7F" w14:paraId="68E3D3F8" w14:textId="77777777" w:rsidTr="005F7134">
        <w:trPr>
          <w:jc w:val="center"/>
        </w:trPr>
        <w:tc>
          <w:tcPr>
            <w:tcW w:w="2170" w:type="dxa"/>
            <w:shd w:val="clear" w:color="auto" w:fill="CCCC00"/>
          </w:tcPr>
          <w:p w14:paraId="40C8C01A" w14:textId="76180EA9" w:rsidR="00B33366" w:rsidRPr="00824F7F" w:rsidRDefault="00B33366" w:rsidP="00850BF0">
            <w:pPr>
              <w:jc w:val="both"/>
              <w:rPr>
                <w:rFonts w:ascii="Times New Roman" w:hAnsi="Times New Roman" w:cs="Times New Roman"/>
                <w:sz w:val="20"/>
                <w:szCs w:val="20"/>
              </w:rPr>
            </w:pPr>
            <w:r w:rsidRPr="00824F7F">
              <w:rPr>
                <w:rFonts w:ascii="Times New Roman" w:hAnsi="Times New Roman" w:cs="Times New Roman"/>
                <w:sz w:val="20"/>
                <w:szCs w:val="20"/>
              </w:rPr>
              <w:t>Atsavināmais portfelis</w:t>
            </w:r>
          </w:p>
        </w:tc>
        <w:tc>
          <w:tcPr>
            <w:tcW w:w="1653" w:type="dxa"/>
          </w:tcPr>
          <w:p w14:paraId="707E6F19" w14:textId="00939673"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1 026 409</w:t>
            </w:r>
          </w:p>
        </w:tc>
        <w:tc>
          <w:tcPr>
            <w:tcW w:w="2687" w:type="dxa"/>
          </w:tcPr>
          <w:p w14:paraId="3D790120" w14:textId="7EA5176A"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1 074 939</w:t>
            </w:r>
          </w:p>
        </w:tc>
        <w:tc>
          <w:tcPr>
            <w:tcW w:w="2170" w:type="dxa"/>
          </w:tcPr>
          <w:p w14:paraId="662D09F4" w14:textId="3C2DE554"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854 654</w:t>
            </w:r>
          </w:p>
        </w:tc>
      </w:tr>
      <w:tr w:rsidR="00B33366" w:rsidRPr="00824F7F" w14:paraId="68270576" w14:textId="77777777" w:rsidTr="005F7134">
        <w:trPr>
          <w:jc w:val="center"/>
        </w:trPr>
        <w:tc>
          <w:tcPr>
            <w:tcW w:w="2170" w:type="dxa"/>
            <w:shd w:val="clear" w:color="auto" w:fill="CCCC00"/>
          </w:tcPr>
          <w:p w14:paraId="0747B461" w14:textId="13F74FE7" w:rsidR="00B33366" w:rsidRPr="00824F7F" w:rsidRDefault="00B33366" w:rsidP="00850BF0">
            <w:pPr>
              <w:jc w:val="both"/>
              <w:rPr>
                <w:rFonts w:ascii="Times New Roman" w:hAnsi="Times New Roman" w:cs="Times New Roman"/>
                <w:sz w:val="20"/>
                <w:szCs w:val="20"/>
              </w:rPr>
            </w:pPr>
            <w:r w:rsidRPr="00824F7F">
              <w:rPr>
                <w:rFonts w:ascii="Times New Roman" w:hAnsi="Times New Roman" w:cs="Times New Roman"/>
                <w:sz w:val="20"/>
                <w:szCs w:val="20"/>
              </w:rPr>
              <w:t>Kopā</w:t>
            </w:r>
          </w:p>
        </w:tc>
        <w:tc>
          <w:tcPr>
            <w:tcW w:w="1653" w:type="dxa"/>
          </w:tcPr>
          <w:p w14:paraId="64DF9433" w14:textId="38FF61DD"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6 258 957</w:t>
            </w:r>
          </w:p>
        </w:tc>
        <w:tc>
          <w:tcPr>
            <w:tcW w:w="2687" w:type="dxa"/>
          </w:tcPr>
          <w:p w14:paraId="704553BF" w14:textId="1E8044FB"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6 242 455</w:t>
            </w:r>
          </w:p>
        </w:tc>
        <w:tc>
          <w:tcPr>
            <w:tcW w:w="2170" w:type="dxa"/>
          </w:tcPr>
          <w:p w14:paraId="2EAAC3D1" w14:textId="47C38E66" w:rsidR="00B33366" w:rsidRPr="00824F7F" w:rsidRDefault="00B33366" w:rsidP="00014930">
            <w:pPr>
              <w:jc w:val="center"/>
              <w:rPr>
                <w:rFonts w:ascii="Times New Roman" w:hAnsi="Times New Roman" w:cs="Times New Roman"/>
                <w:sz w:val="20"/>
                <w:szCs w:val="20"/>
              </w:rPr>
            </w:pPr>
            <w:r w:rsidRPr="00824F7F">
              <w:rPr>
                <w:rFonts w:ascii="Times New Roman" w:hAnsi="Times New Roman" w:cs="Times New Roman"/>
                <w:sz w:val="20"/>
                <w:szCs w:val="20"/>
              </w:rPr>
              <w:t>6 022 380</w:t>
            </w:r>
          </w:p>
        </w:tc>
      </w:tr>
    </w:tbl>
    <w:p w14:paraId="248A6689" w14:textId="3F799B50" w:rsidR="004174F9" w:rsidRPr="00824F7F" w:rsidRDefault="00594678" w:rsidP="00B93EF6">
      <w:pPr>
        <w:spacing w:before="60" w:after="12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Zemju zem ēkām platība</w:t>
      </w:r>
      <w:r w:rsidR="00C76040" w:rsidRPr="00824F7F">
        <w:rPr>
          <w:rFonts w:ascii="Times New Roman" w:hAnsi="Times New Roman" w:cs="Times New Roman"/>
          <w:sz w:val="24"/>
          <w:szCs w:val="24"/>
        </w:rPr>
        <w:t xml:space="preserve"> periodā 2019.</w:t>
      </w:r>
      <w:r w:rsidR="00014930" w:rsidRPr="00824F7F">
        <w:rPr>
          <w:rFonts w:ascii="Times New Roman" w:hAnsi="Times New Roman" w:cs="Times New Roman"/>
          <w:sz w:val="24"/>
          <w:szCs w:val="24"/>
        </w:rPr>
        <w:t>-</w:t>
      </w:r>
      <w:r w:rsidR="00C76040" w:rsidRPr="00824F7F">
        <w:rPr>
          <w:rFonts w:ascii="Times New Roman" w:hAnsi="Times New Roman" w:cs="Times New Roman"/>
          <w:sz w:val="24"/>
          <w:szCs w:val="24"/>
        </w:rPr>
        <w:t>2021.gadā</w:t>
      </w:r>
      <w:r w:rsidRPr="00824F7F">
        <w:rPr>
          <w:rFonts w:ascii="Times New Roman" w:hAnsi="Times New Roman" w:cs="Times New Roman"/>
          <w:sz w:val="24"/>
          <w:szCs w:val="24"/>
        </w:rPr>
        <w:t xml:space="preserve"> ir samazinājusies par </w:t>
      </w:r>
      <w:r w:rsidR="00C44158" w:rsidRPr="00824F7F">
        <w:rPr>
          <w:rFonts w:ascii="Times New Roman" w:hAnsi="Times New Roman" w:cs="Times New Roman"/>
          <w:sz w:val="24"/>
          <w:szCs w:val="24"/>
        </w:rPr>
        <w:t>236 577</w:t>
      </w:r>
      <w:r w:rsidR="00A516E7" w:rsidRPr="00824F7F">
        <w:rPr>
          <w:rFonts w:ascii="Times New Roman" w:hAnsi="Times New Roman" w:cs="Times New Roman"/>
          <w:sz w:val="24"/>
          <w:szCs w:val="24"/>
        </w:rPr>
        <w:t xml:space="preserve"> m</w:t>
      </w:r>
      <w:r w:rsidR="00A516E7" w:rsidRPr="00824F7F">
        <w:rPr>
          <w:rFonts w:ascii="Times New Roman" w:hAnsi="Times New Roman" w:cs="Times New Roman"/>
          <w:sz w:val="24"/>
          <w:szCs w:val="24"/>
          <w:vertAlign w:val="superscript"/>
        </w:rPr>
        <w:t>2</w:t>
      </w:r>
      <w:r w:rsidR="00A516E7" w:rsidRPr="00824F7F">
        <w:rPr>
          <w:rFonts w:ascii="Times New Roman" w:hAnsi="Times New Roman" w:cs="Times New Roman"/>
          <w:sz w:val="24"/>
          <w:szCs w:val="24"/>
        </w:rPr>
        <w:t>.</w:t>
      </w:r>
    </w:p>
    <w:p w14:paraId="069FD689" w14:textId="77777777" w:rsidR="00014930" w:rsidRPr="00824F7F" w:rsidRDefault="00014930" w:rsidP="00014930">
      <w:pPr>
        <w:spacing w:after="0" w:line="240" w:lineRule="auto"/>
        <w:jc w:val="right"/>
        <w:rPr>
          <w:rFonts w:ascii="Times New Roman" w:hAnsi="Times New Roman" w:cs="Times New Roman"/>
          <w:sz w:val="20"/>
          <w:szCs w:val="20"/>
        </w:rPr>
      </w:pPr>
      <w:r w:rsidRPr="00824F7F">
        <w:rPr>
          <w:rFonts w:ascii="Times New Roman" w:hAnsi="Times New Roman" w:cs="Times New Roman"/>
          <w:sz w:val="20"/>
          <w:szCs w:val="20"/>
        </w:rPr>
        <w:t>Tabula Nr.3</w:t>
      </w:r>
    </w:p>
    <w:p w14:paraId="36B49E1C" w14:textId="3CF60708" w:rsidR="00F93271" w:rsidRPr="00824F7F" w:rsidRDefault="00157021" w:rsidP="00014930">
      <w:pPr>
        <w:spacing w:after="0" w:line="240" w:lineRule="auto"/>
        <w:jc w:val="center"/>
        <w:rPr>
          <w:rFonts w:ascii="Times New Roman" w:hAnsi="Times New Roman" w:cs="Times New Roman"/>
          <w:sz w:val="24"/>
          <w:szCs w:val="24"/>
        </w:rPr>
      </w:pPr>
      <w:r w:rsidRPr="00824F7F">
        <w:rPr>
          <w:rFonts w:ascii="Times New Roman" w:hAnsi="Times New Roman" w:cs="Times New Roman"/>
          <w:sz w:val="24"/>
          <w:szCs w:val="24"/>
        </w:rPr>
        <w:t>Zemju portfelis</w:t>
      </w:r>
      <w:r w:rsidR="004174F9" w:rsidRPr="00824F7F">
        <w:rPr>
          <w:rFonts w:ascii="Times New Roman" w:hAnsi="Times New Roman" w:cs="Times New Roman"/>
          <w:sz w:val="24"/>
          <w:szCs w:val="24"/>
        </w:rPr>
        <w:t>.</w:t>
      </w:r>
    </w:p>
    <w:tbl>
      <w:tblPr>
        <w:tblStyle w:val="TableGrid"/>
        <w:tblW w:w="8642" w:type="dxa"/>
        <w:jc w:val="center"/>
        <w:tblLook w:val="04A0" w:firstRow="1" w:lastRow="0" w:firstColumn="1" w:lastColumn="0" w:noHBand="0" w:noVBand="1"/>
      </w:tblPr>
      <w:tblGrid>
        <w:gridCol w:w="1414"/>
        <w:gridCol w:w="1036"/>
        <w:gridCol w:w="1038"/>
        <w:gridCol w:w="1035"/>
        <w:gridCol w:w="1038"/>
        <w:gridCol w:w="1035"/>
        <w:gridCol w:w="927"/>
        <w:gridCol w:w="1119"/>
      </w:tblGrid>
      <w:tr w:rsidR="004174F9" w:rsidRPr="00824F7F" w14:paraId="24F8DF43" w14:textId="77777777" w:rsidTr="00014930">
        <w:trPr>
          <w:jc w:val="center"/>
        </w:trPr>
        <w:tc>
          <w:tcPr>
            <w:tcW w:w="1414" w:type="dxa"/>
            <w:shd w:val="clear" w:color="auto" w:fill="CCCC00"/>
          </w:tcPr>
          <w:p w14:paraId="7ABAB0C5" w14:textId="77777777" w:rsidR="004174F9" w:rsidRPr="00824F7F" w:rsidRDefault="004174F9" w:rsidP="00850BF0">
            <w:pPr>
              <w:jc w:val="both"/>
              <w:rPr>
                <w:rFonts w:ascii="Times New Roman" w:hAnsi="Times New Roman" w:cs="Times New Roman"/>
                <w:sz w:val="20"/>
                <w:szCs w:val="20"/>
              </w:rPr>
            </w:pPr>
          </w:p>
        </w:tc>
        <w:tc>
          <w:tcPr>
            <w:tcW w:w="2074" w:type="dxa"/>
            <w:gridSpan w:val="2"/>
            <w:shd w:val="clear" w:color="auto" w:fill="CCCC00"/>
          </w:tcPr>
          <w:p w14:paraId="49A55AE6" w14:textId="10EC8757" w:rsidR="004174F9" w:rsidRPr="00824F7F" w:rsidRDefault="004174F9" w:rsidP="00014930">
            <w:pPr>
              <w:jc w:val="center"/>
              <w:rPr>
                <w:rFonts w:ascii="Times New Roman" w:hAnsi="Times New Roman" w:cs="Times New Roman"/>
                <w:sz w:val="20"/>
                <w:szCs w:val="20"/>
              </w:rPr>
            </w:pPr>
            <w:r w:rsidRPr="00824F7F">
              <w:rPr>
                <w:rFonts w:ascii="Times New Roman" w:hAnsi="Times New Roman" w:cs="Times New Roman"/>
                <w:sz w:val="20"/>
                <w:szCs w:val="20"/>
              </w:rPr>
              <w:t>11.2019</w:t>
            </w:r>
            <w:r w:rsidR="007F0D93" w:rsidRPr="00824F7F">
              <w:rPr>
                <w:rFonts w:ascii="Times New Roman" w:hAnsi="Times New Roman" w:cs="Times New Roman"/>
                <w:sz w:val="20"/>
                <w:szCs w:val="20"/>
              </w:rPr>
              <w:t>.</w:t>
            </w:r>
          </w:p>
        </w:tc>
        <w:tc>
          <w:tcPr>
            <w:tcW w:w="2073" w:type="dxa"/>
            <w:gridSpan w:val="2"/>
            <w:shd w:val="clear" w:color="auto" w:fill="CCCC00"/>
          </w:tcPr>
          <w:p w14:paraId="0F6C9649" w14:textId="245287B7" w:rsidR="004174F9" w:rsidRPr="00824F7F" w:rsidRDefault="004174F9" w:rsidP="00014930">
            <w:pPr>
              <w:jc w:val="center"/>
              <w:rPr>
                <w:rFonts w:ascii="Times New Roman" w:hAnsi="Times New Roman" w:cs="Times New Roman"/>
                <w:sz w:val="20"/>
                <w:szCs w:val="20"/>
              </w:rPr>
            </w:pPr>
            <w:r w:rsidRPr="00824F7F">
              <w:rPr>
                <w:rFonts w:ascii="Times New Roman" w:hAnsi="Times New Roman" w:cs="Times New Roman"/>
                <w:sz w:val="20"/>
                <w:szCs w:val="20"/>
              </w:rPr>
              <w:t>31.12.2020.</w:t>
            </w:r>
          </w:p>
        </w:tc>
        <w:tc>
          <w:tcPr>
            <w:tcW w:w="1962" w:type="dxa"/>
            <w:gridSpan w:val="2"/>
            <w:shd w:val="clear" w:color="auto" w:fill="CCCC00"/>
          </w:tcPr>
          <w:p w14:paraId="28BB45A0" w14:textId="2734A2B0" w:rsidR="004174F9" w:rsidRPr="00824F7F" w:rsidRDefault="004174F9" w:rsidP="00014930">
            <w:pPr>
              <w:jc w:val="center"/>
              <w:rPr>
                <w:rFonts w:ascii="Times New Roman" w:hAnsi="Times New Roman" w:cs="Times New Roman"/>
                <w:sz w:val="20"/>
                <w:szCs w:val="20"/>
              </w:rPr>
            </w:pPr>
            <w:r w:rsidRPr="00824F7F">
              <w:rPr>
                <w:rFonts w:ascii="Times New Roman" w:hAnsi="Times New Roman" w:cs="Times New Roman"/>
                <w:sz w:val="20"/>
                <w:szCs w:val="20"/>
              </w:rPr>
              <w:t>31.12.2021.</w:t>
            </w:r>
          </w:p>
        </w:tc>
        <w:tc>
          <w:tcPr>
            <w:tcW w:w="1119" w:type="dxa"/>
            <w:shd w:val="clear" w:color="auto" w:fill="CCCC00"/>
          </w:tcPr>
          <w:p w14:paraId="336AD84D" w14:textId="4A7395B4" w:rsidR="004174F9" w:rsidRPr="00824F7F" w:rsidRDefault="004174F9" w:rsidP="00014930">
            <w:pPr>
              <w:jc w:val="center"/>
              <w:rPr>
                <w:rFonts w:ascii="Times New Roman" w:hAnsi="Times New Roman" w:cs="Times New Roman"/>
                <w:sz w:val="20"/>
                <w:szCs w:val="20"/>
              </w:rPr>
            </w:pPr>
          </w:p>
        </w:tc>
      </w:tr>
      <w:tr w:rsidR="0072600B" w:rsidRPr="00824F7F" w14:paraId="0D86E10A" w14:textId="77777777" w:rsidTr="00014930">
        <w:trPr>
          <w:jc w:val="center"/>
        </w:trPr>
        <w:tc>
          <w:tcPr>
            <w:tcW w:w="1414" w:type="dxa"/>
            <w:shd w:val="clear" w:color="auto" w:fill="CCCC00"/>
          </w:tcPr>
          <w:p w14:paraId="7A99C648" w14:textId="50ED5797" w:rsidR="0072600B" w:rsidRPr="00824F7F" w:rsidRDefault="0072600B" w:rsidP="00850BF0">
            <w:pPr>
              <w:jc w:val="both"/>
              <w:rPr>
                <w:rFonts w:ascii="Times New Roman" w:hAnsi="Times New Roman" w:cs="Times New Roman"/>
                <w:sz w:val="20"/>
                <w:szCs w:val="20"/>
              </w:rPr>
            </w:pPr>
            <w:r w:rsidRPr="00824F7F">
              <w:rPr>
                <w:rFonts w:ascii="Times New Roman" w:hAnsi="Times New Roman" w:cs="Times New Roman"/>
                <w:sz w:val="20"/>
                <w:szCs w:val="20"/>
              </w:rPr>
              <w:t>Portfelis</w:t>
            </w:r>
          </w:p>
        </w:tc>
        <w:tc>
          <w:tcPr>
            <w:tcW w:w="1036" w:type="dxa"/>
          </w:tcPr>
          <w:p w14:paraId="7858BA27" w14:textId="70837E75"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Zem</w:t>
            </w:r>
            <w:r w:rsidR="00625FD9" w:rsidRPr="00824F7F">
              <w:rPr>
                <w:rFonts w:ascii="Times New Roman" w:hAnsi="Times New Roman" w:cs="Times New Roman"/>
                <w:sz w:val="20"/>
                <w:szCs w:val="20"/>
              </w:rPr>
              <w:t>ju</w:t>
            </w:r>
            <w:r w:rsidR="00C13E98" w:rsidRPr="00824F7F">
              <w:rPr>
                <w:rFonts w:ascii="Times New Roman" w:hAnsi="Times New Roman" w:cs="Times New Roman"/>
                <w:sz w:val="20"/>
                <w:szCs w:val="20"/>
              </w:rPr>
              <w:t xml:space="preserve"> </w:t>
            </w:r>
            <w:r w:rsidRPr="00824F7F">
              <w:rPr>
                <w:rFonts w:ascii="Times New Roman" w:hAnsi="Times New Roman" w:cs="Times New Roman"/>
                <w:sz w:val="20"/>
                <w:szCs w:val="20"/>
              </w:rPr>
              <w:t xml:space="preserve">platība, </w:t>
            </w:r>
            <w:r w:rsidR="0065568E" w:rsidRPr="00824F7F">
              <w:rPr>
                <w:rFonts w:ascii="Times New Roman" w:hAnsi="Times New Roman" w:cs="Times New Roman"/>
                <w:sz w:val="20"/>
                <w:szCs w:val="20"/>
              </w:rPr>
              <w:t>m</w:t>
            </w:r>
            <w:r w:rsidR="0065568E" w:rsidRPr="00824F7F">
              <w:rPr>
                <w:rFonts w:ascii="Times New Roman" w:hAnsi="Times New Roman" w:cs="Times New Roman"/>
                <w:sz w:val="20"/>
                <w:szCs w:val="20"/>
                <w:vertAlign w:val="superscript"/>
              </w:rPr>
              <w:t>2</w:t>
            </w:r>
          </w:p>
        </w:tc>
        <w:tc>
          <w:tcPr>
            <w:tcW w:w="1038" w:type="dxa"/>
          </w:tcPr>
          <w:p w14:paraId="7EEA7010" w14:textId="523F93F3"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Zemju platību % īpatsvars</w:t>
            </w:r>
          </w:p>
        </w:tc>
        <w:tc>
          <w:tcPr>
            <w:tcW w:w="1035" w:type="dxa"/>
          </w:tcPr>
          <w:p w14:paraId="02DA066F" w14:textId="04ABE175"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Zem</w:t>
            </w:r>
            <w:r w:rsidR="00625FD9" w:rsidRPr="00824F7F">
              <w:rPr>
                <w:rFonts w:ascii="Times New Roman" w:hAnsi="Times New Roman" w:cs="Times New Roman"/>
                <w:sz w:val="20"/>
                <w:szCs w:val="20"/>
              </w:rPr>
              <w:t>ju</w:t>
            </w:r>
            <w:r w:rsidR="00C13E98" w:rsidRPr="00824F7F">
              <w:rPr>
                <w:rFonts w:ascii="Times New Roman" w:hAnsi="Times New Roman" w:cs="Times New Roman"/>
                <w:sz w:val="20"/>
                <w:szCs w:val="20"/>
              </w:rPr>
              <w:t xml:space="preserve"> </w:t>
            </w:r>
            <w:r w:rsidRPr="00824F7F">
              <w:rPr>
                <w:rFonts w:ascii="Times New Roman" w:hAnsi="Times New Roman" w:cs="Times New Roman"/>
                <w:sz w:val="20"/>
                <w:szCs w:val="20"/>
              </w:rPr>
              <w:t xml:space="preserve">platība, </w:t>
            </w:r>
            <w:r w:rsidR="0065568E" w:rsidRPr="00824F7F">
              <w:rPr>
                <w:rFonts w:ascii="Times New Roman" w:hAnsi="Times New Roman" w:cs="Times New Roman"/>
                <w:sz w:val="20"/>
                <w:szCs w:val="20"/>
              </w:rPr>
              <w:t>m</w:t>
            </w:r>
            <w:r w:rsidR="0065568E" w:rsidRPr="00824F7F">
              <w:rPr>
                <w:rFonts w:ascii="Times New Roman" w:hAnsi="Times New Roman" w:cs="Times New Roman"/>
                <w:sz w:val="20"/>
                <w:szCs w:val="20"/>
                <w:vertAlign w:val="superscript"/>
              </w:rPr>
              <w:t>2</w:t>
            </w:r>
          </w:p>
        </w:tc>
        <w:tc>
          <w:tcPr>
            <w:tcW w:w="1038" w:type="dxa"/>
          </w:tcPr>
          <w:p w14:paraId="0135841B" w14:textId="6795655D"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Zemju platību % īpatsvars</w:t>
            </w:r>
          </w:p>
        </w:tc>
        <w:tc>
          <w:tcPr>
            <w:tcW w:w="1035" w:type="dxa"/>
          </w:tcPr>
          <w:p w14:paraId="7D19A0A0" w14:textId="03DA9DE2"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Zem</w:t>
            </w:r>
            <w:r w:rsidR="00C64491" w:rsidRPr="00824F7F">
              <w:rPr>
                <w:rFonts w:ascii="Times New Roman" w:hAnsi="Times New Roman" w:cs="Times New Roman"/>
                <w:sz w:val="20"/>
                <w:szCs w:val="20"/>
              </w:rPr>
              <w:t>ju</w:t>
            </w:r>
            <w:r w:rsidR="00C13E98" w:rsidRPr="00824F7F">
              <w:rPr>
                <w:rFonts w:ascii="Times New Roman" w:hAnsi="Times New Roman" w:cs="Times New Roman"/>
                <w:sz w:val="20"/>
                <w:szCs w:val="20"/>
              </w:rPr>
              <w:t xml:space="preserve"> </w:t>
            </w:r>
            <w:r w:rsidRPr="00824F7F">
              <w:rPr>
                <w:rFonts w:ascii="Times New Roman" w:hAnsi="Times New Roman" w:cs="Times New Roman"/>
                <w:sz w:val="20"/>
                <w:szCs w:val="20"/>
              </w:rPr>
              <w:t xml:space="preserve">platība, </w:t>
            </w:r>
            <w:bookmarkStart w:id="16" w:name="_Hlk98236600"/>
            <w:r w:rsidR="0065568E" w:rsidRPr="00824F7F">
              <w:rPr>
                <w:rFonts w:ascii="Times New Roman" w:hAnsi="Times New Roman" w:cs="Times New Roman"/>
                <w:sz w:val="20"/>
                <w:szCs w:val="20"/>
              </w:rPr>
              <w:t>m</w:t>
            </w:r>
            <w:r w:rsidR="0065568E" w:rsidRPr="00824F7F">
              <w:rPr>
                <w:rFonts w:ascii="Times New Roman" w:hAnsi="Times New Roman" w:cs="Times New Roman"/>
                <w:sz w:val="20"/>
                <w:szCs w:val="20"/>
                <w:vertAlign w:val="superscript"/>
              </w:rPr>
              <w:t>2</w:t>
            </w:r>
            <w:bookmarkEnd w:id="16"/>
          </w:p>
        </w:tc>
        <w:tc>
          <w:tcPr>
            <w:tcW w:w="927" w:type="dxa"/>
          </w:tcPr>
          <w:p w14:paraId="5B342064" w14:textId="008392CE"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Zemju platību % īpatsvars</w:t>
            </w:r>
          </w:p>
        </w:tc>
        <w:tc>
          <w:tcPr>
            <w:tcW w:w="1119" w:type="dxa"/>
            <w:shd w:val="clear" w:color="auto" w:fill="CCCC00"/>
          </w:tcPr>
          <w:p w14:paraId="79CB7650" w14:textId="4F42E984" w:rsidR="0072600B" w:rsidRPr="00824F7F" w:rsidRDefault="001769AD" w:rsidP="00014930">
            <w:pPr>
              <w:jc w:val="center"/>
              <w:rPr>
                <w:rFonts w:ascii="Times New Roman" w:hAnsi="Times New Roman" w:cs="Times New Roman"/>
                <w:sz w:val="20"/>
                <w:szCs w:val="20"/>
              </w:rPr>
            </w:pPr>
            <w:r w:rsidRPr="00824F7F">
              <w:rPr>
                <w:rFonts w:ascii="Times New Roman" w:hAnsi="Times New Roman" w:cs="Times New Roman"/>
                <w:sz w:val="20"/>
                <w:szCs w:val="20"/>
              </w:rPr>
              <w:t>2021 pret 2020</w:t>
            </w:r>
          </w:p>
        </w:tc>
      </w:tr>
      <w:tr w:rsidR="0072600B" w:rsidRPr="00824F7F" w14:paraId="03BD1945" w14:textId="77777777" w:rsidTr="00014930">
        <w:trPr>
          <w:jc w:val="center"/>
        </w:trPr>
        <w:tc>
          <w:tcPr>
            <w:tcW w:w="1414" w:type="dxa"/>
            <w:shd w:val="clear" w:color="auto" w:fill="CCCC00"/>
          </w:tcPr>
          <w:p w14:paraId="0A73E76C" w14:textId="3C460D9A" w:rsidR="0072600B" w:rsidRPr="00824F7F" w:rsidRDefault="0072600B" w:rsidP="00850BF0">
            <w:pPr>
              <w:jc w:val="both"/>
              <w:rPr>
                <w:rFonts w:ascii="Times New Roman" w:hAnsi="Times New Roman" w:cs="Times New Roman"/>
                <w:sz w:val="20"/>
                <w:szCs w:val="20"/>
              </w:rPr>
            </w:pPr>
            <w:r w:rsidRPr="00824F7F">
              <w:rPr>
                <w:rFonts w:ascii="Times New Roman" w:hAnsi="Times New Roman" w:cs="Times New Roman"/>
                <w:sz w:val="20"/>
                <w:szCs w:val="20"/>
              </w:rPr>
              <w:t>Pamata portfelis</w:t>
            </w:r>
          </w:p>
        </w:tc>
        <w:tc>
          <w:tcPr>
            <w:tcW w:w="1036" w:type="dxa"/>
          </w:tcPr>
          <w:p w14:paraId="1B81C2D9" w14:textId="6C1BBFCB"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171 833</w:t>
            </w:r>
          </w:p>
        </w:tc>
        <w:tc>
          <w:tcPr>
            <w:tcW w:w="1038" w:type="dxa"/>
          </w:tcPr>
          <w:p w14:paraId="5C1CC38A" w14:textId="7F99CBDF"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1,7%</w:t>
            </w:r>
          </w:p>
        </w:tc>
        <w:tc>
          <w:tcPr>
            <w:tcW w:w="1035" w:type="dxa"/>
          </w:tcPr>
          <w:p w14:paraId="568674A0" w14:textId="695E92F9"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169 049</w:t>
            </w:r>
          </w:p>
        </w:tc>
        <w:tc>
          <w:tcPr>
            <w:tcW w:w="1038" w:type="dxa"/>
          </w:tcPr>
          <w:p w14:paraId="7F3502C0" w14:textId="6C3953C3"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1,8%</w:t>
            </w:r>
          </w:p>
        </w:tc>
        <w:tc>
          <w:tcPr>
            <w:tcW w:w="1035" w:type="dxa"/>
          </w:tcPr>
          <w:p w14:paraId="2FB77DC8" w14:textId="52A39B30"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196 111</w:t>
            </w:r>
          </w:p>
        </w:tc>
        <w:tc>
          <w:tcPr>
            <w:tcW w:w="927" w:type="dxa"/>
          </w:tcPr>
          <w:p w14:paraId="2D612937" w14:textId="69855CAC"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2,2%</w:t>
            </w:r>
          </w:p>
        </w:tc>
        <w:tc>
          <w:tcPr>
            <w:tcW w:w="1119" w:type="dxa"/>
          </w:tcPr>
          <w:p w14:paraId="0376E85E" w14:textId="7B7E332B"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+0,4%</w:t>
            </w:r>
          </w:p>
        </w:tc>
      </w:tr>
      <w:tr w:rsidR="0072600B" w:rsidRPr="00824F7F" w14:paraId="2DFB3FAA" w14:textId="77777777" w:rsidTr="00014930">
        <w:trPr>
          <w:jc w:val="center"/>
        </w:trPr>
        <w:tc>
          <w:tcPr>
            <w:tcW w:w="1414" w:type="dxa"/>
            <w:shd w:val="clear" w:color="auto" w:fill="CCCC00"/>
          </w:tcPr>
          <w:p w14:paraId="087F2B9C" w14:textId="6684AD4D" w:rsidR="0072600B" w:rsidRPr="00824F7F" w:rsidRDefault="0072600B" w:rsidP="00850BF0">
            <w:pPr>
              <w:jc w:val="both"/>
              <w:rPr>
                <w:rFonts w:ascii="Times New Roman" w:hAnsi="Times New Roman" w:cs="Times New Roman"/>
                <w:sz w:val="20"/>
                <w:szCs w:val="20"/>
              </w:rPr>
            </w:pPr>
            <w:r w:rsidRPr="00824F7F">
              <w:rPr>
                <w:rFonts w:ascii="Times New Roman" w:hAnsi="Times New Roman" w:cs="Times New Roman"/>
                <w:sz w:val="20"/>
                <w:szCs w:val="20"/>
              </w:rPr>
              <w:t>Aktīvu portfelis</w:t>
            </w:r>
          </w:p>
        </w:tc>
        <w:tc>
          <w:tcPr>
            <w:tcW w:w="1036" w:type="dxa"/>
          </w:tcPr>
          <w:p w14:paraId="11B8B45A" w14:textId="4A2F3767"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718 811</w:t>
            </w:r>
          </w:p>
        </w:tc>
        <w:tc>
          <w:tcPr>
            <w:tcW w:w="1038" w:type="dxa"/>
          </w:tcPr>
          <w:p w14:paraId="75EB8868" w14:textId="106D3AF8"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7,2%</w:t>
            </w:r>
          </w:p>
        </w:tc>
        <w:tc>
          <w:tcPr>
            <w:tcW w:w="1035" w:type="dxa"/>
          </w:tcPr>
          <w:p w14:paraId="67DCE1F5" w14:textId="6E4F62F6"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707 905</w:t>
            </w:r>
          </w:p>
        </w:tc>
        <w:tc>
          <w:tcPr>
            <w:tcW w:w="1038" w:type="dxa"/>
          </w:tcPr>
          <w:p w14:paraId="1FD56EAA" w14:textId="769472C5"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7,4%</w:t>
            </w:r>
          </w:p>
        </w:tc>
        <w:tc>
          <w:tcPr>
            <w:tcW w:w="1035" w:type="dxa"/>
          </w:tcPr>
          <w:p w14:paraId="5A03307F" w14:textId="3C412ECA"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716 265</w:t>
            </w:r>
          </w:p>
        </w:tc>
        <w:tc>
          <w:tcPr>
            <w:tcW w:w="927" w:type="dxa"/>
          </w:tcPr>
          <w:p w14:paraId="47684F94" w14:textId="2BACE256"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7,9%</w:t>
            </w:r>
          </w:p>
        </w:tc>
        <w:tc>
          <w:tcPr>
            <w:tcW w:w="1119" w:type="dxa"/>
          </w:tcPr>
          <w:p w14:paraId="07C1B9A2" w14:textId="337DF647"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+0,5%</w:t>
            </w:r>
          </w:p>
        </w:tc>
      </w:tr>
      <w:tr w:rsidR="0072600B" w:rsidRPr="00824F7F" w14:paraId="0AA67056" w14:textId="77777777" w:rsidTr="00014930">
        <w:trPr>
          <w:jc w:val="center"/>
        </w:trPr>
        <w:tc>
          <w:tcPr>
            <w:tcW w:w="1414" w:type="dxa"/>
            <w:shd w:val="clear" w:color="auto" w:fill="CCCC00"/>
          </w:tcPr>
          <w:p w14:paraId="1AC61EFF" w14:textId="0AF95372" w:rsidR="0072600B" w:rsidRPr="00824F7F" w:rsidRDefault="0072600B" w:rsidP="00850BF0">
            <w:pPr>
              <w:jc w:val="both"/>
              <w:rPr>
                <w:rFonts w:ascii="Times New Roman" w:hAnsi="Times New Roman" w:cs="Times New Roman"/>
                <w:sz w:val="20"/>
                <w:szCs w:val="20"/>
              </w:rPr>
            </w:pPr>
            <w:r w:rsidRPr="00824F7F">
              <w:rPr>
                <w:rFonts w:ascii="Times New Roman" w:hAnsi="Times New Roman" w:cs="Times New Roman"/>
                <w:sz w:val="20"/>
                <w:szCs w:val="20"/>
              </w:rPr>
              <w:t>Atsavināmais portfelis</w:t>
            </w:r>
          </w:p>
        </w:tc>
        <w:tc>
          <w:tcPr>
            <w:tcW w:w="1036" w:type="dxa"/>
          </w:tcPr>
          <w:p w14:paraId="3D9FE5FE" w14:textId="497BF9AF"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9 109 570</w:t>
            </w:r>
          </w:p>
        </w:tc>
        <w:tc>
          <w:tcPr>
            <w:tcW w:w="1038" w:type="dxa"/>
          </w:tcPr>
          <w:p w14:paraId="3A471472" w14:textId="34269441"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91,1%</w:t>
            </w:r>
          </w:p>
        </w:tc>
        <w:tc>
          <w:tcPr>
            <w:tcW w:w="1035" w:type="dxa"/>
          </w:tcPr>
          <w:p w14:paraId="53E824B7" w14:textId="3803F610"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8 699 392</w:t>
            </w:r>
          </w:p>
        </w:tc>
        <w:tc>
          <w:tcPr>
            <w:tcW w:w="1038" w:type="dxa"/>
          </w:tcPr>
          <w:p w14:paraId="0BD56F61" w14:textId="0B039F74"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90,8%</w:t>
            </w:r>
          </w:p>
        </w:tc>
        <w:tc>
          <w:tcPr>
            <w:tcW w:w="1035" w:type="dxa"/>
          </w:tcPr>
          <w:p w14:paraId="161E8920" w14:textId="0E0E7D72"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8 11</w:t>
            </w:r>
            <w:r w:rsidR="00FD3C3E" w:rsidRPr="00824F7F">
              <w:rPr>
                <w:rFonts w:ascii="Times New Roman" w:hAnsi="Times New Roman" w:cs="Times New Roman"/>
                <w:sz w:val="20"/>
                <w:szCs w:val="20"/>
              </w:rPr>
              <w:t>7</w:t>
            </w:r>
            <w:r w:rsidRPr="00824F7F">
              <w:rPr>
                <w:rFonts w:ascii="Times New Roman" w:hAnsi="Times New Roman" w:cs="Times New Roman"/>
                <w:sz w:val="20"/>
                <w:szCs w:val="20"/>
              </w:rPr>
              <w:t xml:space="preserve"> </w:t>
            </w:r>
            <w:r w:rsidR="008D58CF" w:rsidRPr="00824F7F">
              <w:rPr>
                <w:rFonts w:ascii="Times New Roman" w:hAnsi="Times New Roman" w:cs="Times New Roman"/>
                <w:sz w:val="20"/>
                <w:szCs w:val="20"/>
              </w:rPr>
              <w:t>686</w:t>
            </w:r>
          </w:p>
        </w:tc>
        <w:tc>
          <w:tcPr>
            <w:tcW w:w="927" w:type="dxa"/>
          </w:tcPr>
          <w:p w14:paraId="2C7F3C89" w14:textId="4E9C6E7E"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89,9%</w:t>
            </w:r>
          </w:p>
        </w:tc>
        <w:tc>
          <w:tcPr>
            <w:tcW w:w="1119" w:type="dxa"/>
          </w:tcPr>
          <w:p w14:paraId="2842182E" w14:textId="0697755D" w:rsidR="0072600B" w:rsidRPr="00824F7F" w:rsidRDefault="0072600B" w:rsidP="00014930">
            <w:pPr>
              <w:jc w:val="center"/>
              <w:rPr>
                <w:rFonts w:ascii="Times New Roman" w:hAnsi="Times New Roman" w:cs="Times New Roman"/>
                <w:sz w:val="20"/>
                <w:szCs w:val="20"/>
              </w:rPr>
            </w:pPr>
            <w:r w:rsidRPr="00824F7F">
              <w:rPr>
                <w:rFonts w:ascii="Times New Roman" w:hAnsi="Times New Roman" w:cs="Times New Roman"/>
                <w:sz w:val="20"/>
                <w:szCs w:val="20"/>
              </w:rPr>
              <w:t>-0,9%</w:t>
            </w:r>
          </w:p>
        </w:tc>
      </w:tr>
    </w:tbl>
    <w:p w14:paraId="5D19651A" w14:textId="7E812B46" w:rsidR="004174F9" w:rsidRPr="00824F7F" w:rsidRDefault="00014930" w:rsidP="00B93EF6">
      <w:pPr>
        <w:spacing w:before="60"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Tajā ietilpst gan neapbūvēti zemes gabali, gan PAZ.</w:t>
      </w:r>
      <w:r w:rsidR="003A40AC" w:rsidRPr="00824F7F">
        <w:rPr>
          <w:rFonts w:ascii="Times New Roman" w:hAnsi="Times New Roman" w:cs="Times New Roman"/>
          <w:sz w:val="24"/>
          <w:szCs w:val="24"/>
        </w:rPr>
        <w:t xml:space="preserve"> </w:t>
      </w:r>
      <w:r w:rsidRPr="00824F7F">
        <w:rPr>
          <w:rFonts w:ascii="Times New Roman" w:hAnsi="Times New Roman" w:cs="Times New Roman"/>
          <w:sz w:val="24"/>
          <w:szCs w:val="24"/>
        </w:rPr>
        <w:t>Atsavināmajā portfelī pārsvarā ietilpst PAZ</w:t>
      </w:r>
      <w:r w:rsidR="003A40AC" w:rsidRPr="00824F7F">
        <w:rPr>
          <w:rFonts w:ascii="Times New Roman" w:hAnsi="Times New Roman" w:cs="Times New Roman"/>
          <w:sz w:val="24"/>
          <w:szCs w:val="24"/>
        </w:rPr>
        <w:t>.</w:t>
      </w:r>
    </w:p>
    <w:p w14:paraId="4197E5E7" w14:textId="29CAC561" w:rsidR="004D3EAE" w:rsidRPr="00824F7F" w:rsidRDefault="00C44158" w:rsidP="00B93EF6">
      <w:pPr>
        <w:spacing w:after="12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lastRenderedPageBreak/>
        <w:t xml:space="preserve">No tabulās Nr.1, Nr.2 un N.3 ir redzams, ka ir samazinājies kopējais </w:t>
      </w:r>
      <w:r w:rsidR="00B727F9" w:rsidRPr="00824F7F">
        <w:rPr>
          <w:rFonts w:ascii="Times New Roman" w:hAnsi="Times New Roman" w:cs="Times New Roman"/>
          <w:sz w:val="24"/>
          <w:szCs w:val="24"/>
        </w:rPr>
        <w:t>nekustamo īpašumu</w:t>
      </w:r>
      <w:r w:rsidRPr="00824F7F">
        <w:rPr>
          <w:rFonts w:ascii="Times New Roman" w:hAnsi="Times New Roman" w:cs="Times New Roman"/>
          <w:sz w:val="24"/>
          <w:szCs w:val="24"/>
        </w:rPr>
        <w:t xml:space="preserve"> portfeļa apjoms, bet kopējā portfeļa struktūrā ir pieaudzis pamata portfeļa īpatsvars, kas norāda uz to, ka pieaug to </w:t>
      </w:r>
      <w:r w:rsidR="00B727F9"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īpatsvars, kam ir izmantošanas perspektīva</w:t>
      </w:r>
      <w:r w:rsidR="007C7EB5" w:rsidRPr="00824F7F">
        <w:rPr>
          <w:rFonts w:ascii="Times New Roman" w:hAnsi="Times New Roman" w:cs="Times New Roman"/>
          <w:sz w:val="24"/>
          <w:szCs w:val="24"/>
        </w:rPr>
        <w:t xml:space="preserve"> nākotnē.</w:t>
      </w:r>
    </w:p>
    <w:p w14:paraId="7B5781B3" w14:textId="2BEAC746" w:rsidR="00663B3B" w:rsidRPr="00824F7F" w:rsidRDefault="00BC5D6D" w:rsidP="00B727F9">
      <w:pPr>
        <w:spacing w:after="0" w:line="240" w:lineRule="auto"/>
        <w:jc w:val="center"/>
        <w:rPr>
          <w:rFonts w:ascii="Times New Roman" w:hAnsi="Times New Roman" w:cs="Times New Roman"/>
          <w:sz w:val="24"/>
          <w:szCs w:val="24"/>
        </w:rPr>
      </w:pPr>
      <w:r w:rsidRPr="00824F7F">
        <w:rPr>
          <w:rFonts w:ascii="Times New Roman" w:hAnsi="Times New Roman" w:cs="Times New Roman"/>
          <w:sz w:val="24"/>
          <w:szCs w:val="24"/>
        </w:rPr>
        <w:t>VNĪ pārvaldīšanā esošo īpašumu teritoriālais izvietojums</w:t>
      </w:r>
      <w:r w:rsidR="00F50ED0" w:rsidRPr="00824F7F">
        <w:rPr>
          <w:rFonts w:ascii="Times New Roman" w:hAnsi="Times New Roman" w:cs="Times New Roman"/>
          <w:sz w:val="24"/>
          <w:szCs w:val="24"/>
        </w:rPr>
        <w:t>.</w:t>
      </w:r>
    </w:p>
    <w:p w14:paraId="3D6DC2BD" w14:textId="544FB492" w:rsidR="00B91559" w:rsidRPr="00824F7F" w:rsidRDefault="005B19C5" w:rsidP="00B727F9">
      <w:pPr>
        <w:spacing w:after="0" w:line="240" w:lineRule="auto"/>
        <w:jc w:val="both"/>
        <w:rPr>
          <w:rFonts w:ascii="Times New Roman" w:hAnsi="Times New Roman" w:cs="Times New Roman"/>
          <w:sz w:val="24"/>
          <w:szCs w:val="24"/>
        </w:rPr>
      </w:pPr>
      <w:r w:rsidRPr="00824F7F">
        <w:rPr>
          <w:rFonts w:ascii="Times New Roman" w:hAnsi="Times New Roman" w:cs="Times New Roman"/>
          <w:noProof/>
        </w:rPr>
        <w:drawing>
          <wp:inline distT="0" distB="0" distL="0" distR="0" wp14:anchorId="609B336E" wp14:editId="6CE7203D">
            <wp:extent cx="5661274" cy="310832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661274" cy="3108325"/>
                    </a:xfrm>
                    <a:prstGeom prst="rect">
                      <a:avLst/>
                    </a:prstGeom>
                  </pic:spPr>
                </pic:pic>
              </a:graphicData>
            </a:graphic>
          </wp:inline>
        </w:drawing>
      </w:r>
    </w:p>
    <w:p w14:paraId="4D1CBF8F" w14:textId="44ED7768" w:rsidR="00BC5D6D" w:rsidRPr="00824F7F" w:rsidRDefault="00B91559" w:rsidP="00B727F9">
      <w:pPr>
        <w:spacing w:after="120" w:line="240" w:lineRule="auto"/>
        <w:jc w:val="both"/>
        <w:rPr>
          <w:rFonts w:ascii="Times New Roman" w:hAnsi="Times New Roman" w:cs="Times New Roman"/>
          <w:sz w:val="20"/>
          <w:szCs w:val="20"/>
        </w:rPr>
      </w:pPr>
      <w:r w:rsidRPr="00824F7F">
        <w:rPr>
          <w:rFonts w:ascii="Times New Roman" w:hAnsi="Times New Roman" w:cs="Times New Roman"/>
          <w:sz w:val="20"/>
          <w:szCs w:val="20"/>
        </w:rPr>
        <w:t>Dati uz 31.12.2021.</w:t>
      </w:r>
    </w:p>
    <w:p w14:paraId="7C1C9D36" w14:textId="514354FC" w:rsidR="0046565D" w:rsidRPr="00824F7F" w:rsidRDefault="367481FC" w:rsidP="00B727F9">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pārvaldīšanā esošo būvju sadalījums pēc lietošanas veida un iedalījuma kādā no VNĪ </w:t>
      </w:r>
      <w:r w:rsidR="003A40AC"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portfeļiem.</w:t>
      </w:r>
      <w:r w:rsidR="00C13E98" w:rsidRPr="00824F7F">
        <w:rPr>
          <w:rFonts w:ascii="Times New Roman" w:hAnsi="Times New Roman" w:cs="Times New Roman"/>
          <w:sz w:val="24"/>
          <w:szCs w:val="24"/>
        </w:rPr>
        <w:t xml:space="preserve"> </w:t>
      </w:r>
      <w:r w:rsidR="002B6E03" w:rsidRPr="00824F7F">
        <w:rPr>
          <w:rFonts w:ascii="Times New Roman" w:hAnsi="Times New Roman" w:cs="Times New Roman"/>
          <w:sz w:val="24"/>
          <w:szCs w:val="24"/>
        </w:rPr>
        <w:t>Iedalījums veidots ņemot vērā faktisko situāciju</w:t>
      </w:r>
      <w:r w:rsidR="0059420A" w:rsidRPr="00824F7F">
        <w:rPr>
          <w:rFonts w:ascii="Times New Roman" w:hAnsi="Times New Roman" w:cs="Times New Roman"/>
          <w:sz w:val="24"/>
          <w:szCs w:val="24"/>
        </w:rPr>
        <w:t xml:space="preserve"> un VNĪ Nekustamā īpašuma portfe</w:t>
      </w:r>
      <w:r w:rsidR="003C7C3A" w:rsidRPr="00824F7F">
        <w:rPr>
          <w:rFonts w:ascii="Times New Roman" w:hAnsi="Times New Roman" w:cs="Times New Roman"/>
          <w:sz w:val="24"/>
          <w:szCs w:val="24"/>
        </w:rPr>
        <w:t>ļa attīstības stratēģijā noteikto</w:t>
      </w:r>
      <w:r w:rsidR="00977C19" w:rsidRPr="00824F7F">
        <w:rPr>
          <w:rFonts w:ascii="Times New Roman" w:hAnsi="Times New Roman" w:cs="Times New Roman"/>
          <w:sz w:val="24"/>
          <w:szCs w:val="24"/>
        </w:rPr>
        <w:t xml:space="preserve"> metodiku</w:t>
      </w:r>
      <w:r w:rsidR="002B6E03" w:rsidRPr="00824F7F">
        <w:rPr>
          <w:rFonts w:ascii="Times New Roman" w:hAnsi="Times New Roman" w:cs="Times New Roman"/>
          <w:sz w:val="24"/>
          <w:szCs w:val="24"/>
        </w:rPr>
        <w:t>.</w:t>
      </w:r>
    </w:p>
    <w:p w14:paraId="5A01ACA9" w14:textId="2C2474CC" w:rsidR="00C44158" w:rsidRPr="00824F7F" w:rsidRDefault="00C44158" w:rsidP="00B727F9">
      <w:pPr>
        <w:spacing w:after="0" w:line="240" w:lineRule="auto"/>
        <w:jc w:val="right"/>
        <w:rPr>
          <w:rFonts w:ascii="Times New Roman" w:hAnsi="Times New Roman" w:cs="Times New Roman"/>
          <w:sz w:val="20"/>
          <w:szCs w:val="20"/>
        </w:rPr>
      </w:pPr>
      <w:r w:rsidRPr="00824F7F">
        <w:rPr>
          <w:rFonts w:ascii="Times New Roman" w:hAnsi="Times New Roman" w:cs="Times New Roman"/>
          <w:sz w:val="20"/>
          <w:szCs w:val="20"/>
        </w:rPr>
        <w:t>Tabula Nr.4</w:t>
      </w:r>
    </w:p>
    <w:tbl>
      <w:tblPr>
        <w:tblStyle w:val="TableGrid"/>
        <w:tblW w:w="0" w:type="auto"/>
        <w:jc w:val="center"/>
        <w:tblLook w:val="04A0" w:firstRow="1" w:lastRow="0" w:firstColumn="1" w:lastColumn="0" w:noHBand="0" w:noVBand="1"/>
      </w:tblPr>
      <w:tblGrid>
        <w:gridCol w:w="2459"/>
        <w:gridCol w:w="2170"/>
        <w:gridCol w:w="2170"/>
        <w:gridCol w:w="2170"/>
      </w:tblGrid>
      <w:tr w:rsidR="0046565D" w:rsidRPr="00824F7F" w14:paraId="78003344" w14:textId="77777777" w:rsidTr="00B727F9">
        <w:trPr>
          <w:trHeight w:val="716"/>
          <w:jc w:val="center"/>
        </w:trPr>
        <w:tc>
          <w:tcPr>
            <w:tcW w:w="2459" w:type="dxa"/>
            <w:shd w:val="clear" w:color="auto" w:fill="CCCC00"/>
          </w:tcPr>
          <w:p w14:paraId="7DB94222" w14:textId="6EFE99ED" w:rsidR="0046565D" w:rsidRPr="00824F7F" w:rsidRDefault="0046565D" w:rsidP="00B727F9">
            <w:pPr>
              <w:jc w:val="center"/>
              <w:rPr>
                <w:rFonts w:ascii="Times New Roman" w:hAnsi="Times New Roman" w:cs="Times New Roman"/>
                <w:b/>
                <w:bCs/>
                <w:sz w:val="20"/>
                <w:szCs w:val="20"/>
              </w:rPr>
            </w:pPr>
            <w:r w:rsidRPr="00824F7F">
              <w:rPr>
                <w:rFonts w:ascii="Times New Roman" w:hAnsi="Times New Roman" w:cs="Times New Roman"/>
                <w:b/>
                <w:bCs/>
                <w:sz w:val="20"/>
                <w:szCs w:val="20"/>
              </w:rPr>
              <w:t xml:space="preserve">NĪ sadalījums pēc lietošanas veida un </w:t>
            </w:r>
            <w:r w:rsidR="007C7EB5" w:rsidRPr="00824F7F">
              <w:rPr>
                <w:rFonts w:ascii="Times New Roman" w:hAnsi="Times New Roman" w:cs="Times New Roman"/>
                <w:b/>
                <w:bCs/>
                <w:sz w:val="20"/>
                <w:szCs w:val="20"/>
              </w:rPr>
              <w:t>iedalījuma</w:t>
            </w:r>
            <w:r w:rsidRPr="00824F7F">
              <w:rPr>
                <w:rFonts w:ascii="Times New Roman" w:hAnsi="Times New Roman" w:cs="Times New Roman"/>
                <w:b/>
                <w:bCs/>
                <w:sz w:val="20"/>
                <w:szCs w:val="20"/>
              </w:rPr>
              <w:t xml:space="preserve"> portfelī.</w:t>
            </w:r>
          </w:p>
        </w:tc>
        <w:tc>
          <w:tcPr>
            <w:tcW w:w="2170" w:type="dxa"/>
            <w:shd w:val="clear" w:color="auto" w:fill="CCCC00"/>
          </w:tcPr>
          <w:p w14:paraId="472B04D8" w14:textId="6F45947D" w:rsidR="0046565D" w:rsidRPr="00824F7F" w:rsidRDefault="0046565D" w:rsidP="00B727F9">
            <w:pPr>
              <w:jc w:val="center"/>
              <w:rPr>
                <w:rFonts w:ascii="Times New Roman" w:hAnsi="Times New Roman" w:cs="Times New Roman"/>
                <w:b/>
                <w:bCs/>
                <w:sz w:val="20"/>
                <w:szCs w:val="20"/>
              </w:rPr>
            </w:pPr>
            <w:r w:rsidRPr="00824F7F">
              <w:rPr>
                <w:rFonts w:ascii="Times New Roman" w:hAnsi="Times New Roman" w:cs="Times New Roman"/>
                <w:b/>
                <w:bCs/>
                <w:sz w:val="20"/>
                <w:szCs w:val="20"/>
              </w:rPr>
              <w:t>Nekustamo īpašumu skaits</w:t>
            </w:r>
          </w:p>
        </w:tc>
        <w:tc>
          <w:tcPr>
            <w:tcW w:w="2170" w:type="dxa"/>
            <w:shd w:val="clear" w:color="auto" w:fill="CCCC00"/>
          </w:tcPr>
          <w:p w14:paraId="58659AEC" w14:textId="76BF3F40" w:rsidR="0046565D" w:rsidRPr="00824F7F" w:rsidRDefault="0046565D" w:rsidP="00B727F9">
            <w:pPr>
              <w:jc w:val="center"/>
              <w:rPr>
                <w:rFonts w:ascii="Times New Roman" w:hAnsi="Times New Roman" w:cs="Times New Roman"/>
                <w:b/>
                <w:bCs/>
                <w:sz w:val="20"/>
                <w:szCs w:val="20"/>
              </w:rPr>
            </w:pPr>
            <w:r w:rsidRPr="00824F7F">
              <w:rPr>
                <w:rFonts w:ascii="Times New Roman" w:hAnsi="Times New Roman" w:cs="Times New Roman"/>
                <w:b/>
                <w:bCs/>
                <w:sz w:val="20"/>
                <w:szCs w:val="20"/>
              </w:rPr>
              <w:t>Kopējā zemes platība atbilstoši domājamai daļai</w:t>
            </w:r>
            <w:r w:rsidR="00CF531D" w:rsidRPr="00824F7F">
              <w:rPr>
                <w:rFonts w:ascii="Times New Roman" w:hAnsi="Times New Roman" w:cs="Times New Roman"/>
                <w:b/>
                <w:bCs/>
                <w:sz w:val="20"/>
                <w:szCs w:val="20"/>
              </w:rPr>
              <w:t xml:space="preserve"> </w:t>
            </w:r>
            <w:r w:rsidR="008D22D5" w:rsidRPr="00824F7F">
              <w:rPr>
                <w:rFonts w:ascii="Times New Roman" w:hAnsi="Times New Roman" w:cs="Times New Roman"/>
                <w:b/>
                <w:bCs/>
                <w:sz w:val="20"/>
                <w:szCs w:val="20"/>
              </w:rPr>
              <w:t>m</w:t>
            </w:r>
            <w:r w:rsidR="008D22D5" w:rsidRPr="00824F7F">
              <w:rPr>
                <w:rFonts w:ascii="Times New Roman" w:hAnsi="Times New Roman" w:cs="Times New Roman"/>
                <w:b/>
                <w:bCs/>
                <w:sz w:val="20"/>
                <w:szCs w:val="20"/>
                <w:vertAlign w:val="superscript"/>
              </w:rPr>
              <w:t>2</w:t>
            </w:r>
          </w:p>
        </w:tc>
        <w:tc>
          <w:tcPr>
            <w:tcW w:w="2170" w:type="dxa"/>
            <w:shd w:val="clear" w:color="auto" w:fill="CCCC00"/>
          </w:tcPr>
          <w:p w14:paraId="4CF54260" w14:textId="6E2753C4" w:rsidR="0046565D" w:rsidRPr="00824F7F" w:rsidRDefault="0046565D" w:rsidP="00B727F9">
            <w:pPr>
              <w:jc w:val="center"/>
              <w:rPr>
                <w:rFonts w:ascii="Times New Roman" w:hAnsi="Times New Roman" w:cs="Times New Roman"/>
                <w:b/>
                <w:bCs/>
                <w:sz w:val="20"/>
                <w:szCs w:val="20"/>
              </w:rPr>
            </w:pPr>
            <w:r w:rsidRPr="00824F7F">
              <w:rPr>
                <w:rFonts w:ascii="Times New Roman" w:hAnsi="Times New Roman" w:cs="Times New Roman"/>
                <w:b/>
                <w:bCs/>
                <w:sz w:val="20"/>
                <w:szCs w:val="20"/>
              </w:rPr>
              <w:t>Kopējā būvju platība atbilstoši domājamai daļai</w:t>
            </w:r>
            <w:r w:rsidR="00373881" w:rsidRPr="00824F7F">
              <w:rPr>
                <w:rFonts w:ascii="Times New Roman" w:hAnsi="Times New Roman" w:cs="Times New Roman"/>
                <w:b/>
                <w:bCs/>
                <w:sz w:val="20"/>
                <w:szCs w:val="20"/>
              </w:rPr>
              <w:t xml:space="preserve"> m</w:t>
            </w:r>
            <w:r w:rsidR="00373881" w:rsidRPr="00824F7F">
              <w:rPr>
                <w:rFonts w:ascii="Times New Roman" w:hAnsi="Times New Roman" w:cs="Times New Roman"/>
                <w:b/>
                <w:bCs/>
                <w:sz w:val="20"/>
                <w:szCs w:val="20"/>
                <w:vertAlign w:val="superscript"/>
              </w:rPr>
              <w:t>2</w:t>
            </w:r>
          </w:p>
        </w:tc>
      </w:tr>
      <w:tr w:rsidR="0046565D" w:rsidRPr="00824F7F" w14:paraId="42BEFACD" w14:textId="77777777" w:rsidTr="00B727F9">
        <w:trPr>
          <w:trHeight w:val="275"/>
          <w:jc w:val="center"/>
        </w:trPr>
        <w:tc>
          <w:tcPr>
            <w:tcW w:w="2459" w:type="dxa"/>
            <w:shd w:val="clear" w:color="auto" w:fill="CCCC00"/>
          </w:tcPr>
          <w:p w14:paraId="3ABBA21A" w14:textId="52959376" w:rsidR="0046565D" w:rsidRPr="00824F7F" w:rsidRDefault="0046565D" w:rsidP="00B727F9">
            <w:pPr>
              <w:rPr>
                <w:rFonts w:ascii="Times New Roman" w:hAnsi="Times New Roman" w:cs="Times New Roman"/>
                <w:b/>
                <w:bCs/>
                <w:sz w:val="20"/>
                <w:szCs w:val="20"/>
              </w:rPr>
            </w:pPr>
            <w:r w:rsidRPr="00824F7F">
              <w:rPr>
                <w:rFonts w:ascii="Times New Roman" w:hAnsi="Times New Roman" w:cs="Times New Roman"/>
                <w:b/>
                <w:bCs/>
                <w:sz w:val="20"/>
                <w:szCs w:val="20"/>
              </w:rPr>
              <w:t>Pamat</w:t>
            </w:r>
            <w:r w:rsidR="00BE4EE4" w:rsidRPr="00824F7F">
              <w:rPr>
                <w:rFonts w:ascii="Times New Roman" w:hAnsi="Times New Roman" w:cs="Times New Roman"/>
                <w:b/>
                <w:bCs/>
                <w:sz w:val="20"/>
                <w:szCs w:val="20"/>
              </w:rPr>
              <w:t xml:space="preserve">a </w:t>
            </w:r>
            <w:r w:rsidRPr="00824F7F">
              <w:rPr>
                <w:rFonts w:ascii="Times New Roman" w:hAnsi="Times New Roman" w:cs="Times New Roman"/>
                <w:b/>
                <w:bCs/>
                <w:sz w:val="20"/>
                <w:szCs w:val="20"/>
              </w:rPr>
              <w:t>portfelis</w:t>
            </w:r>
          </w:p>
        </w:tc>
        <w:tc>
          <w:tcPr>
            <w:tcW w:w="2170" w:type="dxa"/>
            <w:shd w:val="clear" w:color="auto" w:fill="CCCC00"/>
          </w:tcPr>
          <w:p w14:paraId="4B469696" w14:textId="77777777" w:rsidR="0046565D" w:rsidRPr="00824F7F" w:rsidRDefault="0046565D" w:rsidP="00B727F9">
            <w:pPr>
              <w:jc w:val="center"/>
              <w:rPr>
                <w:rFonts w:ascii="Times New Roman" w:hAnsi="Times New Roman" w:cs="Times New Roman"/>
                <w:sz w:val="20"/>
                <w:szCs w:val="20"/>
              </w:rPr>
            </w:pPr>
          </w:p>
        </w:tc>
        <w:tc>
          <w:tcPr>
            <w:tcW w:w="2170" w:type="dxa"/>
            <w:shd w:val="clear" w:color="auto" w:fill="CCCC00"/>
          </w:tcPr>
          <w:p w14:paraId="6E0BDBD8" w14:textId="77777777" w:rsidR="0046565D" w:rsidRPr="00824F7F" w:rsidRDefault="0046565D" w:rsidP="00B727F9">
            <w:pPr>
              <w:jc w:val="center"/>
              <w:rPr>
                <w:rFonts w:ascii="Times New Roman" w:hAnsi="Times New Roman" w:cs="Times New Roman"/>
                <w:sz w:val="20"/>
                <w:szCs w:val="20"/>
              </w:rPr>
            </w:pPr>
          </w:p>
        </w:tc>
        <w:tc>
          <w:tcPr>
            <w:tcW w:w="2170" w:type="dxa"/>
            <w:shd w:val="clear" w:color="auto" w:fill="CCCC00"/>
          </w:tcPr>
          <w:p w14:paraId="57FDE820" w14:textId="77777777" w:rsidR="0046565D" w:rsidRPr="00824F7F" w:rsidRDefault="0046565D" w:rsidP="00B727F9">
            <w:pPr>
              <w:jc w:val="center"/>
              <w:rPr>
                <w:rFonts w:ascii="Times New Roman" w:hAnsi="Times New Roman" w:cs="Times New Roman"/>
                <w:sz w:val="20"/>
                <w:szCs w:val="20"/>
              </w:rPr>
            </w:pPr>
          </w:p>
        </w:tc>
      </w:tr>
      <w:tr w:rsidR="0046565D" w:rsidRPr="00824F7F" w14:paraId="537DB585" w14:textId="77777777" w:rsidTr="00B727F9">
        <w:trPr>
          <w:jc w:val="center"/>
        </w:trPr>
        <w:tc>
          <w:tcPr>
            <w:tcW w:w="2459" w:type="dxa"/>
          </w:tcPr>
          <w:p w14:paraId="33A868E2" w14:textId="43728826"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Biroji</w:t>
            </w:r>
          </w:p>
        </w:tc>
        <w:tc>
          <w:tcPr>
            <w:tcW w:w="2170" w:type="dxa"/>
          </w:tcPr>
          <w:p w14:paraId="5ECC7AD8" w14:textId="1BDDEE67"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63</w:t>
            </w:r>
          </w:p>
        </w:tc>
        <w:tc>
          <w:tcPr>
            <w:tcW w:w="2170" w:type="dxa"/>
          </w:tcPr>
          <w:p w14:paraId="65919B04" w14:textId="2C0F9BAB"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353 324</w:t>
            </w:r>
          </w:p>
        </w:tc>
        <w:tc>
          <w:tcPr>
            <w:tcW w:w="2170" w:type="dxa"/>
          </w:tcPr>
          <w:p w14:paraId="1DF4CD89" w14:textId="6DD3B613"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321 234</w:t>
            </w:r>
          </w:p>
        </w:tc>
      </w:tr>
      <w:tr w:rsidR="0046565D" w:rsidRPr="00824F7F" w14:paraId="49B688BD" w14:textId="77777777" w:rsidTr="00B727F9">
        <w:trPr>
          <w:jc w:val="center"/>
        </w:trPr>
        <w:tc>
          <w:tcPr>
            <w:tcW w:w="2459" w:type="dxa"/>
          </w:tcPr>
          <w:p w14:paraId="18A9845D" w14:textId="6DFCF7A0"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Kultūras un izglītības īpašumi</w:t>
            </w:r>
          </w:p>
        </w:tc>
        <w:tc>
          <w:tcPr>
            <w:tcW w:w="2170" w:type="dxa"/>
          </w:tcPr>
          <w:p w14:paraId="3A479D7B" w14:textId="1CB4B7BA"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58</w:t>
            </w:r>
          </w:p>
        </w:tc>
        <w:tc>
          <w:tcPr>
            <w:tcW w:w="2170" w:type="dxa"/>
          </w:tcPr>
          <w:p w14:paraId="68714C47" w14:textId="5BF9251F"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2 705 730</w:t>
            </w:r>
          </w:p>
        </w:tc>
        <w:tc>
          <w:tcPr>
            <w:tcW w:w="2170" w:type="dxa"/>
          </w:tcPr>
          <w:p w14:paraId="5D881C67" w14:textId="00120C34"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222 363</w:t>
            </w:r>
          </w:p>
        </w:tc>
      </w:tr>
      <w:tr w:rsidR="0046565D" w:rsidRPr="00824F7F" w14:paraId="046158AD" w14:textId="77777777" w:rsidTr="00B727F9">
        <w:trPr>
          <w:jc w:val="center"/>
        </w:trPr>
        <w:tc>
          <w:tcPr>
            <w:tcW w:w="2459" w:type="dxa"/>
          </w:tcPr>
          <w:p w14:paraId="7AA89505" w14:textId="4F6AD69F"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Industriālie īpašumi</w:t>
            </w:r>
          </w:p>
        </w:tc>
        <w:tc>
          <w:tcPr>
            <w:tcW w:w="2170" w:type="dxa"/>
          </w:tcPr>
          <w:p w14:paraId="3069E345" w14:textId="50B8604A"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11</w:t>
            </w:r>
          </w:p>
        </w:tc>
        <w:tc>
          <w:tcPr>
            <w:tcW w:w="2170" w:type="dxa"/>
          </w:tcPr>
          <w:p w14:paraId="69408AAE" w14:textId="4C52C5C8"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66 499</w:t>
            </w:r>
          </w:p>
        </w:tc>
        <w:tc>
          <w:tcPr>
            <w:tcW w:w="2170" w:type="dxa"/>
          </w:tcPr>
          <w:p w14:paraId="6C153363" w14:textId="1E7A6DC3"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65 774</w:t>
            </w:r>
          </w:p>
        </w:tc>
      </w:tr>
      <w:tr w:rsidR="0046565D" w:rsidRPr="00824F7F" w14:paraId="38CDF2CC" w14:textId="77777777" w:rsidTr="00B727F9">
        <w:trPr>
          <w:jc w:val="center"/>
        </w:trPr>
        <w:tc>
          <w:tcPr>
            <w:tcW w:w="2459" w:type="dxa"/>
          </w:tcPr>
          <w:p w14:paraId="25939421" w14:textId="59D19F17"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MRKP</w:t>
            </w:r>
          </w:p>
        </w:tc>
        <w:tc>
          <w:tcPr>
            <w:tcW w:w="2170" w:type="dxa"/>
          </w:tcPr>
          <w:p w14:paraId="29A68111" w14:textId="59D1199C"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16</w:t>
            </w:r>
          </w:p>
        </w:tc>
        <w:tc>
          <w:tcPr>
            <w:tcW w:w="2170" w:type="dxa"/>
          </w:tcPr>
          <w:p w14:paraId="73B24329" w14:textId="45D050DC"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638 951</w:t>
            </w:r>
          </w:p>
        </w:tc>
        <w:tc>
          <w:tcPr>
            <w:tcW w:w="2170" w:type="dxa"/>
          </w:tcPr>
          <w:p w14:paraId="18C781DE" w14:textId="63BAE3EF"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49 189</w:t>
            </w:r>
          </w:p>
        </w:tc>
      </w:tr>
      <w:tr w:rsidR="0046565D" w:rsidRPr="00824F7F" w14:paraId="165D4295" w14:textId="77777777" w:rsidTr="00B727F9">
        <w:trPr>
          <w:jc w:val="center"/>
        </w:trPr>
        <w:tc>
          <w:tcPr>
            <w:tcW w:w="2459" w:type="dxa"/>
          </w:tcPr>
          <w:p w14:paraId="4FE84B15" w14:textId="13C723C4"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Citi īpašumi</w:t>
            </w:r>
          </w:p>
        </w:tc>
        <w:tc>
          <w:tcPr>
            <w:tcW w:w="2170" w:type="dxa"/>
          </w:tcPr>
          <w:p w14:paraId="1D954FB4" w14:textId="59B3C4CF"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13</w:t>
            </w:r>
          </w:p>
        </w:tc>
        <w:tc>
          <w:tcPr>
            <w:tcW w:w="2170" w:type="dxa"/>
          </w:tcPr>
          <w:p w14:paraId="041F7586" w14:textId="6092124A"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160 072</w:t>
            </w:r>
          </w:p>
        </w:tc>
        <w:tc>
          <w:tcPr>
            <w:tcW w:w="2170" w:type="dxa"/>
          </w:tcPr>
          <w:p w14:paraId="45EC53F2" w14:textId="5ED47999"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20 372</w:t>
            </w:r>
          </w:p>
        </w:tc>
      </w:tr>
      <w:tr w:rsidR="0046565D" w:rsidRPr="00824F7F" w14:paraId="18CAC38C" w14:textId="77777777" w:rsidTr="00B727F9">
        <w:trPr>
          <w:trHeight w:val="401"/>
          <w:jc w:val="center"/>
        </w:trPr>
        <w:tc>
          <w:tcPr>
            <w:tcW w:w="2459" w:type="dxa"/>
            <w:shd w:val="clear" w:color="auto" w:fill="CCCC00"/>
          </w:tcPr>
          <w:p w14:paraId="12D0158A" w14:textId="1849BED2" w:rsidR="0046565D" w:rsidRPr="00824F7F" w:rsidRDefault="0046565D" w:rsidP="00B727F9">
            <w:pPr>
              <w:rPr>
                <w:rFonts w:ascii="Times New Roman" w:hAnsi="Times New Roman" w:cs="Times New Roman"/>
                <w:b/>
                <w:bCs/>
                <w:sz w:val="20"/>
                <w:szCs w:val="20"/>
              </w:rPr>
            </w:pPr>
            <w:r w:rsidRPr="00824F7F">
              <w:rPr>
                <w:rFonts w:ascii="Times New Roman" w:hAnsi="Times New Roman" w:cs="Times New Roman"/>
                <w:b/>
                <w:bCs/>
                <w:sz w:val="20"/>
                <w:szCs w:val="20"/>
              </w:rPr>
              <w:t>Aktīvu portfelis</w:t>
            </w:r>
          </w:p>
        </w:tc>
        <w:tc>
          <w:tcPr>
            <w:tcW w:w="2170" w:type="dxa"/>
            <w:shd w:val="clear" w:color="auto" w:fill="CCCC00"/>
          </w:tcPr>
          <w:p w14:paraId="53D70694" w14:textId="77777777" w:rsidR="0046565D" w:rsidRPr="00824F7F" w:rsidRDefault="0046565D" w:rsidP="00B727F9">
            <w:pPr>
              <w:jc w:val="center"/>
              <w:rPr>
                <w:rFonts w:ascii="Times New Roman" w:hAnsi="Times New Roman" w:cs="Times New Roman"/>
                <w:sz w:val="20"/>
                <w:szCs w:val="20"/>
              </w:rPr>
            </w:pPr>
          </w:p>
        </w:tc>
        <w:tc>
          <w:tcPr>
            <w:tcW w:w="2170" w:type="dxa"/>
            <w:shd w:val="clear" w:color="auto" w:fill="CCCC00"/>
          </w:tcPr>
          <w:p w14:paraId="7B24457C" w14:textId="77777777" w:rsidR="0046565D" w:rsidRPr="00824F7F" w:rsidRDefault="0046565D" w:rsidP="00B727F9">
            <w:pPr>
              <w:jc w:val="center"/>
              <w:rPr>
                <w:rFonts w:ascii="Times New Roman" w:hAnsi="Times New Roman" w:cs="Times New Roman"/>
                <w:sz w:val="20"/>
                <w:szCs w:val="20"/>
              </w:rPr>
            </w:pPr>
          </w:p>
        </w:tc>
        <w:tc>
          <w:tcPr>
            <w:tcW w:w="2170" w:type="dxa"/>
            <w:shd w:val="clear" w:color="auto" w:fill="CCCC00"/>
          </w:tcPr>
          <w:p w14:paraId="398AB190" w14:textId="77777777" w:rsidR="0046565D" w:rsidRPr="00824F7F" w:rsidRDefault="0046565D" w:rsidP="00B727F9">
            <w:pPr>
              <w:jc w:val="center"/>
              <w:rPr>
                <w:rFonts w:ascii="Times New Roman" w:hAnsi="Times New Roman" w:cs="Times New Roman"/>
                <w:sz w:val="20"/>
                <w:szCs w:val="20"/>
              </w:rPr>
            </w:pPr>
          </w:p>
        </w:tc>
      </w:tr>
      <w:tr w:rsidR="0046565D" w:rsidRPr="00824F7F" w14:paraId="568704BD" w14:textId="77777777" w:rsidTr="00B727F9">
        <w:trPr>
          <w:jc w:val="center"/>
        </w:trPr>
        <w:tc>
          <w:tcPr>
            <w:tcW w:w="2459" w:type="dxa"/>
          </w:tcPr>
          <w:p w14:paraId="56C42281" w14:textId="602A48C4"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Biroji</w:t>
            </w:r>
          </w:p>
        </w:tc>
        <w:tc>
          <w:tcPr>
            <w:tcW w:w="2170" w:type="dxa"/>
          </w:tcPr>
          <w:p w14:paraId="3D6C9990" w14:textId="5136762C"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45</w:t>
            </w:r>
          </w:p>
        </w:tc>
        <w:tc>
          <w:tcPr>
            <w:tcW w:w="2170" w:type="dxa"/>
          </w:tcPr>
          <w:p w14:paraId="0A4BF5F8" w14:textId="31605033"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63 835</w:t>
            </w:r>
          </w:p>
        </w:tc>
        <w:tc>
          <w:tcPr>
            <w:tcW w:w="2170" w:type="dxa"/>
          </w:tcPr>
          <w:p w14:paraId="1F27D79A" w14:textId="56F182AD"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85 802</w:t>
            </w:r>
          </w:p>
        </w:tc>
      </w:tr>
      <w:tr w:rsidR="0046565D" w:rsidRPr="00824F7F" w14:paraId="4464733A" w14:textId="77777777" w:rsidTr="00B727F9">
        <w:trPr>
          <w:jc w:val="center"/>
        </w:trPr>
        <w:tc>
          <w:tcPr>
            <w:tcW w:w="2459" w:type="dxa"/>
          </w:tcPr>
          <w:p w14:paraId="197AA971" w14:textId="0A2F1200"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Citi īpašumi</w:t>
            </w:r>
          </w:p>
        </w:tc>
        <w:tc>
          <w:tcPr>
            <w:tcW w:w="2170" w:type="dxa"/>
          </w:tcPr>
          <w:p w14:paraId="11C31CF6" w14:textId="4AD233BC"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28</w:t>
            </w:r>
          </w:p>
        </w:tc>
        <w:tc>
          <w:tcPr>
            <w:tcW w:w="2170" w:type="dxa"/>
          </w:tcPr>
          <w:p w14:paraId="053AB2BB" w14:textId="7D1793CD"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240 549</w:t>
            </w:r>
          </w:p>
        </w:tc>
        <w:tc>
          <w:tcPr>
            <w:tcW w:w="2170" w:type="dxa"/>
          </w:tcPr>
          <w:p w14:paraId="37E76D9A" w14:textId="0C8E1DE1"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59 815</w:t>
            </w:r>
          </w:p>
        </w:tc>
      </w:tr>
      <w:tr w:rsidR="0046565D" w:rsidRPr="00824F7F" w14:paraId="2B681D21" w14:textId="77777777" w:rsidTr="00B727F9">
        <w:trPr>
          <w:jc w:val="center"/>
        </w:trPr>
        <w:tc>
          <w:tcPr>
            <w:tcW w:w="2459" w:type="dxa"/>
          </w:tcPr>
          <w:p w14:paraId="43776925" w14:textId="431D04B3"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Industriālie īpašumi</w:t>
            </w:r>
          </w:p>
        </w:tc>
        <w:tc>
          <w:tcPr>
            <w:tcW w:w="2170" w:type="dxa"/>
          </w:tcPr>
          <w:p w14:paraId="570977D9" w14:textId="4B4A1733"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12</w:t>
            </w:r>
          </w:p>
        </w:tc>
        <w:tc>
          <w:tcPr>
            <w:tcW w:w="2170" w:type="dxa"/>
          </w:tcPr>
          <w:p w14:paraId="21479DA5" w14:textId="7468E700"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30 061</w:t>
            </w:r>
          </w:p>
        </w:tc>
        <w:tc>
          <w:tcPr>
            <w:tcW w:w="2170" w:type="dxa"/>
          </w:tcPr>
          <w:p w14:paraId="5377864D" w14:textId="7772E548"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25 313</w:t>
            </w:r>
          </w:p>
        </w:tc>
      </w:tr>
      <w:tr w:rsidR="0046565D" w:rsidRPr="00824F7F" w14:paraId="0678471C" w14:textId="77777777" w:rsidTr="00B727F9">
        <w:trPr>
          <w:jc w:val="center"/>
        </w:trPr>
        <w:tc>
          <w:tcPr>
            <w:tcW w:w="2459" w:type="dxa"/>
          </w:tcPr>
          <w:p w14:paraId="25D70BA1" w14:textId="0DD2E5C8"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Kultūras un izglītības īpašumi</w:t>
            </w:r>
          </w:p>
        </w:tc>
        <w:tc>
          <w:tcPr>
            <w:tcW w:w="2170" w:type="dxa"/>
          </w:tcPr>
          <w:p w14:paraId="45E5DA9B" w14:textId="6EC5EF69"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4</w:t>
            </w:r>
          </w:p>
        </w:tc>
        <w:tc>
          <w:tcPr>
            <w:tcW w:w="2170" w:type="dxa"/>
          </w:tcPr>
          <w:p w14:paraId="1E005237" w14:textId="3A7E9378"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908 706</w:t>
            </w:r>
          </w:p>
        </w:tc>
        <w:tc>
          <w:tcPr>
            <w:tcW w:w="2170" w:type="dxa"/>
          </w:tcPr>
          <w:p w14:paraId="0D5EBCA9" w14:textId="24EC340B"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19 099</w:t>
            </w:r>
          </w:p>
        </w:tc>
      </w:tr>
      <w:tr w:rsidR="0046565D" w:rsidRPr="00824F7F" w14:paraId="0937903F" w14:textId="77777777" w:rsidTr="00B727F9">
        <w:trPr>
          <w:jc w:val="center"/>
        </w:trPr>
        <w:tc>
          <w:tcPr>
            <w:tcW w:w="2459" w:type="dxa"/>
            <w:shd w:val="clear" w:color="auto" w:fill="CCCC00"/>
          </w:tcPr>
          <w:p w14:paraId="5F48413F" w14:textId="14954E7C" w:rsidR="0046565D" w:rsidRPr="00824F7F" w:rsidRDefault="0046565D" w:rsidP="00B727F9">
            <w:pPr>
              <w:rPr>
                <w:rFonts w:ascii="Times New Roman" w:hAnsi="Times New Roman" w:cs="Times New Roman"/>
                <w:b/>
                <w:bCs/>
                <w:sz w:val="20"/>
                <w:szCs w:val="20"/>
              </w:rPr>
            </w:pPr>
            <w:r w:rsidRPr="00824F7F">
              <w:rPr>
                <w:rFonts w:ascii="Times New Roman" w:hAnsi="Times New Roman" w:cs="Times New Roman"/>
                <w:b/>
                <w:bCs/>
                <w:sz w:val="20"/>
                <w:szCs w:val="20"/>
              </w:rPr>
              <w:t>Atsavināmais portfelis</w:t>
            </w:r>
          </w:p>
        </w:tc>
        <w:tc>
          <w:tcPr>
            <w:tcW w:w="2170" w:type="dxa"/>
            <w:shd w:val="clear" w:color="auto" w:fill="CCCC00"/>
          </w:tcPr>
          <w:p w14:paraId="71FC0492" w14:textId="77777777" w:rsidR="0046565D" w:rsidRPr="00824F7F" w:rsidRDefault="0046565D" w:rsidP="00B727F9">
            <w:pPr>
              <w:jc w:val="center"/>
              <w:rPr>
                <w:rFonts w:ascii="Times New Roman" w:hAnsi="Times New Roman" w:cs="Times New Roman"/>
                <w:sz w:val="20"/>
                <w:szCs w:val="20"/>
              </w:rPr>
            </w:pPr>
          </w:p>
        </w:tc>
        <w:tc>
          <w:tcPr>
            <w:tcW w:w="2170" w:type="dxa"/>
            <w:shd w:val="clear" w:color="auto" w:fill="CCCC00"/>
          </w:tcPr>
          <w:p w14:paraId="6C484A73" w14:textId="77777777" w:rsidR="0046565D" w:rsidRPr="00824F7F" w:rsidRDefault="0046565D" w:rsidP="00B727F9">
            <w:pPr>
              <w:jc w:val="center"/>
              <w:rPr>
                <w:rFonts w:ascii="Times New Roman" w:hAnsi="Times New Roman" w:cs="Times New Roman"/>
                <w:sz w:val="20"/>
                <w:szCs w:val="20"/>
              </w:rPr>
            </w:pPr>
          </w:p>
        </w:tc>
        <w:tc>
          <w:tcPr>
            <w:tcW w:w="2170" w:type="dxa"/>
            <w:shd w:val="clear" w:color="auto" w:fill="CCCC00"/>
          </w:tcPr>
          <w:p w14:paraId="2C5D0FE5" w14:textId="77777777" w:rsidR="0046565D" w:rsidRPr="00824F7F" w:rsidRDefault="0046565D" w:rsidP="00B727F9">
            <w:pPr>
              <w:jc w:val="center"/>
              <w:rPr>
                <w:rFonts w:ascii="Times New Roman" w:hAnsi="Times New Roman" w:cs="Times New Roman"/>
                <w:sz w:val="20"/>
                <w:szCs w:val="20"/>
              </w:rPr>
            </w:pPr>
          </w:p>
        </w:tc>
      </w:tr>
      <w:tr w:rsidR="0046565D" w:rsidRPr="00824F7F" w14:paraId="46048378" w14:textId="77777777" w:rsidTr="00B727F9">
        <w:trPr>
          <w:jc w:val="center"/>
        </w:trPr>
        <w:tc>
          <w:tcPr>
            <w:tcW w:w="2459" w:type="dxa"/>
          </w:tcPr>
          <w:p w14:paraId="0C89EFCA" w14:textId="3EF09F46"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Industriālie īpašumi</w:t>
            </w:r>
          </w:p>
        </w:tc>
        <w:tc>
          <w:tcPr>
            <w:tcW w:w="2170" w:type="dxa"/>
          </w:tcPr>
          <w:p w14:paraId="22C0D082" w14:textId="301B0B0F"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33</w:t>
            </w:r>
          </w:p>
        </w:tc>
        <w:tc>
          <w:tcPr>
            <w:tcW w:w="2170" w:type="dxa"/>
          </w:tcPr>
          <w:p w14:paraId="5A0BC093" w14:textId="188414FE"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287 190</w:t>
            </w:r>
          </w:p>
        </w:tc>
        <w:tc>
          <w:tcPr>
            <w:tcW w:w="2170" w:type="dxa"/>
          </w:tcPr>
          <w:p w14:paraId="0FE7ADD5" w14:textId="1E26263F"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31 356</w:t>
            </w:r>
          </w:p>
        </w:tc>
      </w:tr>
      <w:tr w:rsidR="0046565D" w:rsidRPr="00824F7F" w14:paraId="0955E3F8" w14:textId="77777777" w:rsidTr="00B727F9">
        <w:trPr>
          <w:jc w:val="center"/>
        </w:trPr>
        <w:tc>
          <w:tcPr>
            <w:tcW w:w="2459" w:type="dxa"/>
          </w:tcPr>
          <w:p w14:paraId="214507E1" w14:textId="38960DC9"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Biroji</w:t>
            </w:r>
          </w:p>
        </w:tc>
        <w:tc>
          <w:tcPr>
            <w:tcW w:w="2170" w:type="dxa"/>
          </w:tcPr>
          <w:p w14:paraId="704C0E57" w14:textId="6F9BBC1F"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13</w:t>
            </w:r>
          </w:p>
        </w:tc>
        <w:tc>
          <w:tcPr>
            <w:tcW w:w="2170" w:type="dxa"/>
          </w:tcPr>
          <w:p w14:paraId="30CF0403" w14:textId="448CE4E0"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12 887</w:t>
            </w:r>
          </w:p>
        </w:tc>
        <w:tc>
          <w:tcPr>
            <w:tcW w:w="2170" w:type="dxa"/>
          </w:tcPr>
          <w:p w14:paraId="10D9A9DB" w14:textId="6C3549B4"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30 162</w:t>
            </w:r>
          </w:p>
        </w:tc>
      </w:tr>
      <w:tr w:rsidR="0046565D" w:rsidRPr="00824F7F" w14:paraId="4A96BBE1" w14:textId="77777777" w:rsidTr="00B727F9">
        <w:trPr>
          <w:jc w:val="center"/>
        </w:trPr>
        <w:tc>
          <w:tcPr>
            <w:tcW w:w="2459" w:type="dxa"/>
          </w:tcPr>
          <w:p w14:paraId="30ECDDF4" w14:textId="5359608C"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Citi īpašumi</w:t>
            </w:r>
          </w:p>
        </w:tc>
        <w:tc>
          <w:tcPr>
            <w:tcW w:w="2170" w:type="dxa"/>
          </w:tcPr>
          <w:p w14:paraId="0A0BB01D" w14:textId="26D9B2E7"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65</w:t>
            </w:r>
          </w:p>
        </w:tc>
        <w:tc>
          <w:tcPr>
            <w:tcW w:w="2170" w:type="dxa"/>
          </w:tcPr>
          <w:p w14:paraId="7D6FED2C" w14:textId="08B10BCF"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228 933</w:t>
            </w:r>
          </w:p>
        </w:tc>
        <w:tc>
          <w:tcPr>
            <w:tcW w:w="2170" w:type="dxa"/>
          </w:tcPr>
          <w:p w14:paraId="49EAAA5E" w14:textId="0B1EA70B"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16 024</w:t>
            </w:r>
          </w:p>
        </w:tc>
      </w:tr>
      <w:tr w:rsidR="0046565D" w:rsidRPr="00824F7F" w14:paraId="38822F63" w14:textId="77777777" w:rsidTr="00B727F9">
        <w:trPr>
          <w:jc w:val="center"/>
        </w:trPr>
        <w:tc>
          <w:tcPr>
            <w:tcW w:w="2459" w:type="dxa"/>
          </w:tcPr>
          <w:p w14:paraId="5AC03966" w14:textId="31FB163B" w:rsidR="0046565D" w:rsidRPr="00824F7F" w:rsidRDefault="0046565D" w:rsidP="00B727F9">
            <w:pPr>
              <w:rPr>
                <w:rFonts w:ascii="Times New Roman" w:hAnsi="Times New Roman" w:cs="Times New Roman"/>
                <w:sz w:val="20"/>
                <w:szCs w:val="20"/>
              </w:rPr>
            </w:pPr>
            <w:r w:rsidRPr="00824F7F">
              <w:rPr>
                <w:rFonts w:ascii="Times New Roman" w:hAnsi="Times New Roman" w:cs="Times New Roman"/>
                <w:sz w:val="20"/>
                <w:szCs w:val="20"/>
              </w:rPr>
              <w:t>Kultūras un izglītības īpašumi</w:t>
            </w:r>
          </w:p>
        </w:tc>
        <w:tc>
          <w:tcPr>
            <w:tcW w:w="2170" w:type="dxa"/>
          </w:tcPr>
          <w:p w14:paraId="1B66EB3A" w14:textId="0890A8FB"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4</w:t>
            </w:r>
          </w:p>
        </w:tc>
        <w:tc>
          <w:tcPr>
            <w:tcW w:w="2170" w:type="dxa"/>
          </w:tcPr>
          <w:p w14:paraId="565ADC7F" w14:textId="30AF6CF7"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325 644</w:t>
            </w:r>
          </w:p>
        </w:tc>
        <w:tc>
          <w:tcPr>
            <w:tcW w:w="2170" w:type="dxa"/>
          </w:tcPr>
          <w:p w14:paraId="76C9D876" w14:textId="54F41A05"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7 703</w:t>
            </w:r>
          </w:p>
        </w:tc>
      </w:tr>
      <w:tr w:rsidR="0046565D" w:rsidRPr="00824F7F" w14:paraId="64333E21" w14:textId="77777777" w:rsidTr="00B727F9">
        <w:trPr>
          <w:jc w:val="center"/>
        </w:trPr>
        <w:tc>
          <w:tcPr>
            <w:tcW w:w="2459" w:type="dxa"/>
            <w:shd w:val="clear" w:color="auto" w:fill="CCCC00"/>
          </w:tcPr>
          <w:p w14:paraId="7ABB21A1" w14:textId="00DA19C5" w:rsidR="0046565D" w:rsidRPr="00824F7F" w:rsidRDefault="0046565D" w:rsidP="00850BF0">
            <w:pPr>
              <w:jc w:val="both"/>
              <w:rPr>
                <w:rFonts w:ascii="Times New Roman" w:hAnsi="Times New Roman" w:cs="Times New Roman"/>
                <w:b/>
                <w:bCs/>
                <w:sz w:val="20"/>
                <w:szCs w:val="20"/>
              </w:rPr>
            </w:pPr>
            <w:r w:rsidRPr="00824F7F">
              <w:rPr>
                <w:rFonts w:ascii="Times New Roman" w:hAnsi="Times New Roman" w:cs="Times New Roman"/>
                <w:b/>
                <w:bCs/>
                <w:sz w:val="20"/>
                <w:szCs w:val="20"/>
              </w:rPr>
              <w:t>Kopējā summa</w:t>
            </w:r>
          </w:p>
        </w:tc>
        <w:tc>
          <w:tcPr>
            <w:tcW w:w="2170" w:type="dxa"/>
          </w:tcPr>
          <w:p w14:paraId="78061080" w14:textId="43F1E5DA"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365</w:t>
            </w:r>
          </w:p>
        </w:tc>
        <w:tc>
          <w:tcPr>
            <w:tcW w:w="2170" w:type="dxa"/>
          </w:tcPr>
          <w:p w14:paraId="1BB3F7D0" w14:textId="320BACAB"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6 022 380</w:t>
            </w:r>
          </w:p>
        </w:tc>
        <w:tc>
          <w:tcPr>
            <w:tcW w:w="2170" w:type="dxa"/>
          </w:tcPr>
          <w:p w14:paraId="62369D09" w14:textId="04EBF91C" w:rsidR="0046565D" w:rsidRPr="00824F7F" w:rsidRDefault="0046565D" w:rsidP="00B727F9">
            <w:pPr>
              <w:jc w:val="center"/>
              <w:rPr>
                <w:rFonts w:ascii="Times New Roman" w:hAnsi="Times New Roman" w:cs="Times New Roman"/>
                <w:sz w:val="20"/>
                <w:szCs w:val="20"/>
              </w:rPr>
            </w:pPr>
            <w:r w:rsidRPr="00824F7F">
              <w:rPr>
                <w:rFonts w:ascii="Times New Roman" w:hAnsi="Times New Roman" w:cs="Times New Roman"/>
                <w:sz w:val="20"/>
                <w:szCs w:val="20"/>
              </w:rPr>
              <w:t>954 206</w:t>
            </w:r>
          </w:p>
        </w:tc>
      </w:tr>
    </w:tbl>
    <w:p w14:paraId="2238715D" w14:textId="15B2CB30" w:rsidR="00663B3B" w:rsidRPr="00824F7F" w:rsidRDefault="0046565D" w:rsidP="00B93EF6">
      <w:pPr>
        <w:spacing w:before="60"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pārvaldīšanā esošo vidi degradējošo  īpašumu klasifikācija un iedalījums kādā no portfeļiem.</w:t>
      </w:r>
    </w:p>
    <w:p w14:paraId="0729B6A6" w14:textId="22DF8399" w:rsidR="0046565D" w:rsidRPr="00824F7F" w:rsidRDefault="0046565D" w:rsidP="003A40AC">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lastRenderedPageBreak/>
        <w:t xml:space="preserve">Vidi degradējošie īpašumi tiek iedalīti </w:t>
      </w:r>
      <w:r w:rsidR="00B976A6" w:rsidRPr="00824F7F">
        <w:rPr>
          <w:rFonts w:ascii="Times New Roman" w:hAnsi="Times New Roman" w:cs="Times New Roman"/>
          <w:sz w:val="24"/>
          <w:szCs w:val="24"/>
        </w:rPr>
        <w:t>šādās</w:t>
      </w:r>
      <w:r w:rsidRPr="00824F7F">
        <w:rPr>
          <w:rFonts w:ascii="Times New Roman" w:hAnsi="Times New Roman" w:cs="Times New Roman"/>
          <w:sz w:val="24"/>
          <w:szCs w:val="24"/>
        </w:rPr>
        <w:t xml:space="preserve"> kategorijās</w:t>
      </w:r>
      <w:r w:rsidR="00B976A6" w:rsidRPr="00824F7F">
        <w:rPr>
          <w:rStyle w:val="FootnoteReference"/>
          <w:rFonts w:ascii="Times New Roman" w:hAnsi="Times New Roman" w:cs="Times New Roman"/>
          <w:sz w:val="24"/>
          <w:szCs w:val="24"/>
        </w:rPr>
        <w:footnoteReference w:id="42"/>
      </w:r>
      <w:r w:rsidRPr="00824F7F">
        <w:rPr>
          <w:rFonts w:ascii="Times New Roman" w:hAnsi="Times New Roman" w:cs="Times New Roman"/>
          <w:sz w:val="24"/>
          <w:szCs w:val="24"/>
        </w:rPr>
        <w:t>:</w:t>
      </w:r>
    </w:p>
    <w:p w14:paraId="056D43E5" w14:textId="77777777" w:rsidR="003A40AC" w:rsidRPr="00824F7F" w:rsidRDefault="0046565D" w:rsidP="003A40AC">
      <w:pPr>
        <w:pStyle w:val="ListParagraph"/>
        <w:numPr>
          <w:ilvl w:val="0"/>
          <w:numId w:val="15"/>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A kategorijas būve (A kategorijas grausts ) - pilnīgi vai daļēji sagruvusi un cilvēku drošību apdraudoša būve bīstamā tehniskajā stāvoklī;</w:t>
      </w:r>
    </w:p>
    <w:p w14:paraId="7E86C719" w14:textId="77777777" w:rsidR="003A40AC" w:rsidRPr="00824F7F" w:rsidRDefault="00B976A6" w:rsidP="003A40AC">
      <w:pPr>
        <w:pStyle w:val="ListParagraph"/>
        <w:numPr>
          <w:ilvl w:val="0"/>
          <w:numId w:val="15"/>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B kategorijas būve (B kategorijas grausts) - cilvēku drošību apdraudoša būve potenciāli bīstamā tehniskajā stāvoklī;</w:t>
      </w:r>
    </w:p>
    <w:p w14:paraId="121AAAA6" w14:textId="6933AD28" w:rsidR="00B976A6" w:rsidRPr="00824F7F" w:rsidRDefault="00B976A6" w:rsidP="00B93EF6">
      <w:pPr>
        <w:pStyle w:val="ListParagraph"/>
        <w:numPr>
          <w:ilvl w:val="0"/>
          <w:numId w:val="15"/>
        </w:numPr>
        <w:spacing w:after="60" w:line="240" w:lineRule="auto"/>
        <w:ind w:left="1077" w:hanging="357"/>
        <w:contextualSpacing w:val="0"/>
        <w:jc w:val="both"/>
        <w:rPr>
          <w:rFonts w:ascii="Times New Roman" w:hAnsi="Times New Roman" w:cs="Times New Roman"/>
          <w:sz w:val="24"/>
          <w:szCs w:val="24"/>
        </w:rPr>
      </w:pPr>
      <w:r w:rsidRPr="00824F7F">
        <w:rPr>
          <w:rFonts w:ascii="Times New Roman" w:hAnsi="Times New Roman" w:cs="Times New Roman"/>
          <w:sz w:val="24"/>
          <w:szCs w:val="24"/>
        </w:rPr>
        <w:t>C kategorijas būve</w:t>
      </w:r>
      <w:r w:rsidR="00647024" w:rsidRPr="00824F7F">
        <w:rPr>
          <w:rFonts w:ascii="Times New Roman" w:hAnsi="Times New Roman" w:cs="Times New Roman"/>
          <w:sz w:val="24"/>
          <w:szCs w:val="24"/>
        </w:rPr>
        <w:t xml:space="preserve"> (C kategorijas grausts)</w:t>
      </w:r>
      <w:r w:rsidRPr="00824F7F">
        <w:rPr>
          <w:rFonts w:ascii="Times New Roman" w:hAnsi="Times New Roman" w:cs="Times New Roman"/>
          <w:sz w:val="24"/>
          <w:szCs w:val="24"/>
        </w:rPr>
        <w:t xml:space="preserve"> – vidi degradējoša būve ar vizuālā rakstura defektiem.</w:t>
      </w:r>
    </w:p>
    <w:p w14:paraId="03B09EE7" w14:textId="036E6508" w:rsidR="00B976A6" w:rsidRPr="00824F7F" w:rsidRDefault="00B976A6" w:rsidP="003A40AC">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Laikposmā no 2018. līdz 2021.gadam (iekaitot) VNĪ ir samazinājusi pārvaldīšanā esošo vidi degradējošo objektu skaitu par </w:t>
      </w:r>
      <w:r w:rsidR="001E233C" w:rsidRPr="00824F7F">
        <w:rPr>
          <w:rFonts w:ascii="Times New Roman" w:hAnsi="Times New Roman" w:cs="Times New Roman"/>
          <w:sz w:val="24"/>
          <w:szCs w:val="24"/>
        </w:rPr>
        <w:t>267</w:t>
      </w:r>
      <w:r w:rsidRPr="00824F7F">
        <w:rPr>
          <w:rFonts w:ascii="Times New Roman" w:hAnsi="Times New Roman" w:cs="Times New Roman"/>
          <w:sz w:val="24"/>
          <w:szCs w:val="24"/>
        </w:rPr>
        <w:t>. Taču katru gadu VNĪ pārvaldāmajā por</w:t>
      </w:r>
      <w:r w:rsidR="00884130" w:rsidRPr="00824F7F">
        <w:rPr>
          <w:rFonts w:ascii="Times New Roman" w:hAnsi="Times New Roman" w:cs="Times New Roman"/>
          <w:sz w:val="24"/>
          <w:szCs w:val="24"/>
        </w:rPr>
        <w:t>t</w:t>
      </w:r>
      <w:r w:rsidRPr="00824F7F">
        <w:rPr>
          <w:rFonts w:ascii="Times New Roman" w:hAnsi="Times New Roman" w:cs="Times New Roman"/>
          <w:sz w:val="24"/>
          <w:szCs w:val="24"/>
        </w:rPr>
        <w:t xml:space="preserve">felī nonāk arvien jauni vidi degradējoši objekti. Tā piemēram, 2021.gadā VNĪ </w:t>
      </w:r>
      <w:r w:rsidR="00884130" w:rsidRPr="00824F7F">
        <w:rPr>
          <w:rFonts w:ascii="Times New Roman" w:hAnsi="Times New Roman" w:cs="Times New Roman"/>
          <w:sz w:val="24"/>
          <w:szCs w:val="24"/>
        </w:rPr>
        <w:t>samazinājusi valstij piederošo degradēto būvju skaitu par 43 būvēm, bet pārņēmusi 32 jaunus graustus.</w:t>
      </w:r>
    </w:p>
    <w:p w14:paraId="1AA5F702" w14:textId="7201DA1F" w:rsidR="005837EC" w:rsidRPr="00824F7F" w:rsidRDefault="005837EC" w:rsidP="003A40AC">
      <w:pPr>
        <w:spacing w:after="0" w:line="240" w:lineRule="auto"/>
        <w:ind w:firstLine="720"/>
        <w:jc w:val="both"/>
        <w:rPr>
          <w:rFonts w:ascii="Times New Roman" w:hAnsi="Times New Roman" w:cs="Times New Roman"/>
          <w:sz w:val="24"/>
          <w:szCs w:val="24"/>
        </w:rPr>
      </w:pPr>
      <w:bookmarkStart w:id="17" w:name="_Hlk98236035"/>
      <w:r w:rsidRPr="00824F7F">
        <w:rPr>
          <w:rFonts w:ascii="Times New Roman" w:hAnsi="Times New Roman" w:cs="Times New Roman"/>
          <w:sz w:val="24"/>
          <w:szCs w:val="24"/>
        </w:rPr>
        <w:t xml:space="preserve">Rīgas pilsētas administratīvajā robežā VNĪ pārvaldībā ir 14 vidi degradējoši objekti jeb 1,1% no visiem Rīgā reģistrētajiem </w:t>
      </w:r>
      <w:r w:rsidR="00F50ED0" w:rsidRPr="00824F7F">
        <w:rPr>
          <w:rFonts w:ascii="Times New Roman" w:hAnsi="Times New Roman" w:cs="Times New Roman"/>
          <w:sz w:val="24"/>
          <w:szCs w:val="24"/>
        </w:rPr>
        <w:t xml:space="preserve">1283 </w:t>
      </w:r>
      <w:r w:rsidRPr="00824F7F">
        <w:rPr>
          <w:rFonts w:ascii="Times New Roman" w:hAnsi="Times New Roman" w:cs="Times New Roman"/>
          <w:sz w:val="24"/>
          <w:szCs w:val="24"/>
        </w:rPr>
        <w:t>graustiem</w:t>
      </w:r>
      <w:bookmarkEnd w:id="17"/>
      <w:r w:rsidRPr="00824F7F">
        <w:rPr>
          <w:rStyle w:val="FootnoteReference"/>
          <w:rFonts w:ascii="Times New Roman" w:hAnsi="Times New Roman" w:cs="Times New Roman"/>
          <w:sz w:val="24"/>
          <w:szCs w:val="24"/>
        </w:rPr>
        <w:footnoteReference w:id="43"/>
      </w:r>
      <w:r w:rsidRPr="00824F7F">
        <w:rPr>
          <w:rFonts w:ascii="Times New Roman" w:hAnsi="Times New Roman" w:cs="Times New Roman"/>
          <w:sz w:val="24"/>
          <w:szCs w:val="24"/>
        </w:rPr>
        <w:t>.</w:t>
      </w:r>
    </w:p>
    <w:p w14:paraId="01936AAD" w14:textId="424D9D7E" w:rsidR="00546E2B" w:rsidRPr="00824F7F" w:rsidRDefault="00546E2B" w:rsidP="00B93EF6">
      <w:pPr>
        <w:spacing w:after="12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Kopējā vidi degradējošo objektu platība VNĪ pārvaldāmajā portfelī ir 15</w:t>
      </w:r>
      <w:r w:rsidR="00C821E3" w:rsidRPr="00824F7F">
        <w:rPr>
          <w:rFonts w:ascii="Times New Roman" w:hAnsi="Times New Roman" w:cs="Times New Roman"/>
          <w:sz w:val="24"/>
          <w:szCs w:val="24"/>
        </w:rPr>
        <w:t>4</w:t>
      </w:r>
      <w:r w:rsidRPr="00824F7F">
        <w:rPr>
          <w:rFonts w:ascii="Times New Roman" w:hAnsi="Times New Roman" w:cs="Times New Roman"/>
          <w:sz w:val="24"/>
          <w:szCs w:val="24"/>
        </w:rPr>
        <w:t> </w:t>
      </w:r>
      <w:r w:rsidR="001A4D99" w:rsidRPr="00824F7F">
        <w:rPr>
          <w:rFonts w:ascii="Times New Roman" w:hAnsi="Times New Roman" w:cs="Times New Roman"/>
          <w:sz w:val="24"/>
          <w:szCs w:val="24"/>
        </w:rPr>
        <w:t>258</w:t>
      </w:r>
      <w:r w:rsidRPr="00824F7F">
        <w:rPr>
          <w:rFonts w:ascii="Times New Roman" w:hAnsi="Times New Roman" w:cs="Times New Roman"/>
          <w:sz w:val="24"/>
          <w:szCs w:val="24"/>
        </w:rPr>
        <w:t xml:space="preserve"> </w:t>
      </w:r>
      <w:r w:rsidR="008D22D5" w:rsidRPr="00824F7F">
        <w:rPr>
          <w:rFonts w:ascii="Times New Roman" w:hAnsi="Times New Roman" w:cs="Times New Roman"/>
          <w:sz w:val="24"/>
          <w:szCs w:val="24"/>
        </w:rPr>
        <w:t>m</w:t>
      </w:r>
      <w:r w:rsidR="008D22D5" w:rsidRPr="00824F7F">
        <w:rPr>
          <w:rFonts w:ascii="Times New Roman" w:hAnsi="Times New Roman" w:cs="Times New Roman"/>
          <w:sz w:val="24"/>
          <w:szCs w:val="24"/>
          <w:vertAlign w:val="superscript"/>
        </w:rPr>
        <w:t>2</w:t>
      </w:r>
      <w:r w:rsidR="00B93EF6" w:rsidRPr="00824F7F">
        <w:rPr>
          <w:rFonts w:ascii="Times New Roman" w:hAnsi="Times New Roman" w:cs="Times New Roman"/>
          <w:sz w:val="24"/>
          <w:szCs w:val="24"/>
        </w:rPr>
        <w:t>.</w:t>
      </w:r>
    </w:p>
    <w:p w14:paraId="148A5F1B" w14:textId="77777777" w:rsidR="00B93EF6" w:rsidRPr="00824F7F" w:rsidRDefault="00B93EF6" w:rsidP="00B93EF6">
      <w:pPr>
        <w:spacing w:after="0" w:line="240" w:lineRule="auto"/>
        <w:ind w:firstLine="720"/>
        <w:jc w:val="right"/>
        <w:rPr>
          <w:rFonts w:ascii="Times New Roman" w:hAnsi="Times New Roman" w:cs="Times New Roman"/>
          <w:sz w:val="20"/>
          <w:szCs w:val="20"/>
        </w:rPr>
      </w:pPr>
      <w:r w:rsidRPr="00824F7F">
        <w:rPr>
          <w:rFonts w:ascii="Times New Roman" w:hAnsi="Times New Roman" w:cs="Times New Roman"/>
          <w:sz w:val="20"/>
          <w:szCs w:val="20"/>
        </w:rPr>
        <w:t>Tabula Nr.5</w:t>
      </w:r>
    </w:p>
    <w:p w14:paraId="7FFBE791" w14:textId="1B6F4416" w:rsidR="00546E2B" w:rsidRPr="00824F7F" w:rsidRDefault="367481FC" w:rsidP="00B93EF6">
      <w:pPr>
        <w:spacing w:after="0" w:line="240" w:lineRule="auto"/>
        <w:jc w:val="center"/>
        <w:rPr>
          <w:rFonts w:ascii="Times New Roman" w:hAnsi="Times New Roman" w:cs="Times New Roman"/>
          <w:sz w:val="24"/>
          <w:szCs w:val="24"/>
        </w:rPr>
      </w:pPr>
      <w:r w:rsidRPr="00824F7F">
        <w:rPr>
          <w:rFonts w:ascii="Times New Roman" w:hAnsi="Times New Roman" w:cs="Times New Roman"/>
          <w:sz w:val="24"/>
          <w:szCs w:val="24"/>
        </w:rPr>
        <w:t>Vidi degradējošo objektu skaits VNĪ NĪ pārvaldāmajā portfelī uz 31.12.2021.</w:t>
      </w:r>
    </w:p>
    <w:tbl>
      <w:tblPr>
        <w:tblStyle w:val="TableGrid"/>
        <w:tblW w:w="0" w:type="auto"/>
        <w:jc w:val="center"/>
        <w:tblLook w:val="04A0" w:firstRow="1" w:lastRow="0" w:firstColumn="1" w:lastColumn="0" w:noHBand="0" w:noVBand="1"/>
      </w:tblPr>
      <w:tblGrid>
        <w:gridCol w:w="2680"/>
        <w:gridCol w:w="1340"/>
        <w:gridCol w:w="1300"/>
        <w:gridCol w:w="3322"/>
      </w:tblGrid>
      <w:tr w:rsidR="00546E2B" w:rsidRPr="00824F7F" w14:paraId="42CFB174" w14:textId="77777777" w:rsidTr="00B93EF6">
        <w:trPr>
          <w:trHeight w:val="574"/>
          <w:jc w:val="center"/>
        </w:trPr>
        <w:tc>
          <w:tcPr>
            <w:tcW w:w="2680" w:type="dxa"/>
            <w:shd w:val="clear" w:color="auto" w:fill="CCCC00"/>
            <w:hideMark/>
          </w:tcPr>
          <w:p w14:paraId="7C09E06B" w14:textId="77777777" w:rsidR="00546E2B" w:rsidRPr="00824F7F" w:rsidRDefault="00546E2B" w:rsidP="00850BF0">
            <w:pPr>
              <w:jc w:val="both"/>
              <w:rPr>
                <w:rFonts w:ascii="Times New Roman" w:hAnsi="Times New Roman" w:cs="Times New Roman"/>
                <w:sz w:val="20"/>
                <w:szCs w:val="20"/>
              </w:rPr>
            </w:pPr>
            <w:r w:rsidRPr="00824F7F">
              <w:rPr>
                <w:rFonts w:ascii="Times New Roman" w:hAnsi="Times New Roman" w:cs="Times New Roman"/>
                <w:sz w:val="20"/>
                <w:szCs w:val="20"/>
              </w:rPr>
              <w:t>Klasifikācija atbilstoši VNĪ NĪ portfeļu stratēģijai</w:t>
            </w:r>
          </w:p>
        </w:tc>
        <w:tc>
          <w:tcPr>
            <w:tcW w:w="1340" w:type="dxa"/>
            <w:shd w:val="clear" w:color="auto" w:fill="CCCC00"/>
            <w:hideMark/>
          </w:tcPr>
          <w:p w14:paraId="21F3561E" w14:textId="77777777" w:rsidR="00546E2B" w:rsidRPr="00824F7F" w:rsidRDefault="00546E2B" w:rsidP="00850BF0">
            <w:pPr>
              <w:jc w:val="both"/>
              <w:rPr>
                <w:rFonts w:ascii="Times New Roman" w:hAnsi="Times New Roman" w:cs="Times New Roman"/>
                <w:sz w:val="20"/>
                <w:szCs w:val="20"/>
              </w:rPr>
            </w:pPr>
            <w:r w:rsidRPr="00824F7F">
              <w:rPr>
                <w:rFonts w:ascii="Times New Roman" w:hAnsi="Times New Roman" w:cs="Times New Roman"/>
                <w:sz w:val="20"/>
                <w:szCs w:val="20"/>
              </w:rPr>
              <w:t>Klasifikācija</w:t>
            </w:r>
          </w:p>
        </w:tc>
        <w:tc>
          <w:tcPr>
            <w:tcW w:w="1300" w:type="dxa"/>
            <w:shd w:val="clear" w:color="auto" w:fill="CCCC00"/>
            <w:hideMark/>
          </w:tcPr>
          <w:p w14:paraId="0F3B9072" w14:textId="2BC2CD6A" w:rsidR="00546E2B" w:rsidRPr="00824F7F" w:rsidRDefault="00546E2B" w:rsidP="00850BF0">
            <w:pPr>
              <w:jc w:val="both"/>
              <w:rPr>
                <w:rFonts w:ascii="Times New Roman" w:hAnsi="Times New Roman" w:cs="Times New Roman"/>
                <w:sz w:val="20"/>
                <w:szCs w:val="20"/>
              </w:rPr>
            </w:pPr>
            <w:r w:rsidRPr="00824F7F">
              <w:rPr>
                <w:rFonts w:ascii="Times New Roman" w:hAnsi="Times New Roman" w:cs="Times New Roman"/>
                <w:sz w:val="20"/>
                <w:szCs w:val="20"/>
              </w:rPr>
              <w:t>Būvju skaits</w:t>
            </w:r>
          </w:p>
        </w:tc>
        <w:tc>
          <w:tcPr>
            <w:tcW w:w="3322" w:type="dxa"/>
            <w:shd w:val="clear" w:color="auto" w:fill="CCCC00"/>
            <w:hideMark/>
          </w:tcPr>
          <w:p w14:paraId="7B212D31" w14:textId="0D5E6FA8" w:rsidR="00546E2B" w:rsidRPr="00824F7F" w:rsidRDefault="00546E2B" w:rsidP="00850BF0">
            <w:pPr>
              <w:jc w:val="both"/>
              <w:rPr>
                <w:rFonts w:ascii="Times New Roman" w:hAnsi="Times New Roman" w:cs="Times New Roman"/>
                <w:sz w:val="20"/>
                <w:szCs w:val="20"/>
              </w:rPr>
            </w:pPr>
            <w:r w:rsidRPr="00824F7F">
              <w:rPr>
                <w:rFonts w:ascii="Times New Roman" w:hAnsi="Times New Roman" w:cs="Times New Roman"/>
                <w:sz w:val="20"/>
                <w:szCs w:val="20"/>
              </w:rPr>
              <w:t>Kopējā būvju platība</w:t>
            </w:r>
            <w:r w:rsidR="005F573D" w:rsidRPr="00824F7F">
              <w:rPr>
                <w:rFonts w:ascii="Times New Roman" w:hAnsi="Times New Roman" w:cs="Times New Roman"/>
                <w:sz w:val="20"/>
                <w:szCs w:val="20"/>
              </w:rPr>
              <w:t xml:space="preserve"> </w:t>
            </w:r>
            <w:r w:rsidR="008D22D5" w:rsidRPr="00824F7F">
              <w:rPr>
                <w:rFonts w:ascii="Times New Roman" w:hAnsi="Times New Roman" w:cs="Times New Roman"/>
                <w:sz w:val="20"/>
                <w:szCs w:val="20"/>
              </w:rPr>
              <w:t>m</w:t>
            </w:r>
            <w:r w:rsidR="008D22D5" w:rsidRPr="00824F7F">
              <w:rPr>
                <w:rFonts w:ascii="Times New Roman" w:hAnsi="Times New Roman" w:cs="Times New Roman"/>
                <w:sz w:val="20"/>
                <w:szCs w:val="20"/>
                <w:vertAlign w:val="superscript"/>
              </w:rPr>
              <w:t>2</w:t>
            </w:r>
            <w:r w:rsidRPr="00824F7F">
              <w:rPr>
                <w:rFonts w:ascii="Times New Roman" w:hAnsi="Times New Roman" w:cs="Times New Roman"/>
                <w:sz w:val="20"/>
                <w:szCs w:val="20"/>
              </w:rPr>
              <w:t xml:space="preserve"> atbilstoši domājamai daļai</w:t>
            </w:r>
          </w:p>
        </w:tc>
      </w:tr>
      <w:tr w:rsidR="00E10A9E" w:rsidRPr="00824F7F" w14:paraId="0653F7BE" w14:textId="77777777" w:rsidTr="00B93EF6">
        <w:trPr>
          <w:trHeight w:val="300"/>
          <w:jc w:val="center"/>
        </w:trPr>
        <w:tc>
          <w:tcPr>
            <w:tcW w:w="2680" w:type="dxa"/>
            <w:vMerge w:val="restart"/>
            <w:noWrap/>
            <w:hideMark/>
          </w:tcPr>
          <w:p w14:paraId="62D39086" w14:textId="39BA5F1A"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Pamata portfelis</w:t>
            </w:r>
          </w:p>
          <w:p w14:paraId="34D78456" w14:textId="695C5FDC"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 </w:t>
            </w:r>
          </w:p>
        </w:tc>
        <w:tc>
          <w:tcPr>
            <w:tcW w:w="1340" w:type="dxa"/>
            <w:noWrap/>
            <w:hideMark/>
          </w:tcPr>
          <w:p w14:paraId="4AFC9EE0"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A</w:t>
            </w:r>
          </w:p>
        </w:tc>
        <w:tc>
          <w:tcPr>
            <w:tcW w:w="1300" w:type="dxa"/>
            <w:noWrap/>
            <w:hideMark/>
          </w:tcPr>
          <w:p w14:paraId="5867C3BA"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6</w:t>
            </w:r>
          </w:p>
        </w:tc>
        <w:tc>
          <w:tcPr>
            <w:tcW w:w="3322" w:type="dxa"/>
            <w:noWrap/>
            <w:hideMark/>
          </w:tcPr>
          <w:p w14:paraId="1FCC93EF"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1 139</w:t>
            </w:r>
          </w:p>
        </w:tc>
      </w:tr>
      <w:tr w:rsidR="00E10A9E" w:rsidRPr="00824F7F" w14:paraId="477EB9C2" w14:textId="77777777" w:rsidTr="00B93EF6">
        <w:trPr>
          <w:trHeight w:val="300"/>
          <w:jc w:val="center"/>
        </w:trPr>
        <w:tc>
          <w:tcPr>
            <w:tcW w:w="2680" w:type="dxa"/>
            <w:vMerge/>
            <w:noWrap/>
            <w:hideMark/>
          </w:tcPr>
          <w:p w14:paraId="5E53E52D" w14:textId="22744DA6" w:rsidR="00E10A9E" w:rsidRPr="00824F7F" w:rsidRDefault="00E10A9E" w:rsidP="00850BF0">
            <w:pPr>
              <w:jc w:val="both"/>
              <w:rPr>
                <w:rFonts w:ascii="Times New Roman" w:hAnsi="Times New Roman" w:cs="Times New Roman"/>
                <w:sz w:val="20"/>
                <w:szCs w:val="20"/>
              </w:rPr>
            </w:pPr>
          </w:p>
        </w:tc>
        <w:tc>
          <w:tcPr>
            <w:tcW w:w="1340" w:type="dxa"/>
            <w:noWrap/>
            <w:hideMark/>
          </w:tcPr>
          <w:p w14:paraId="538BCF2E"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B</w:t>
            </w:r>
          </w:p>
        </w:tc>
        <w:tc>
          <w:tcPr>
            <w:tcW w:w="1300" w:type="dxa"/>
            <w:noWrap/>
            <w:hideMark/>
          </w:tcPr>
          <w:p w14:paraId="3597FDC4"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11</w:t>
            </w:r>
          </w:p>
        </w:tc>
        <w:tc>
          <w:tcPr>
            <w:tcW w:w="3322" w:type="dxa"/>
            <w:noWrap/>
            <w:hideMark/>
          </w:tcPr>
          <w:p w14:paraId="22EF0AD1"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25 031</w:t>
            </w:r>
          </w:p>
        </w:tc>
      </w:tr>
      <w:tr w:rsidR="00E10A9E" w:rsidRPr="00824F7F" w14:paraId="496F7B4F" w14:textId="77777777" w:rsidTr="00B93EF6">
        <w:trPr>
          <w:trHeight w:val="300"/>
          <w:jc w:val="center"/>
        </w:trPr>
        <w:tc>
          <w:tcPr>
            <w:tcW w:w="2680" w:type="dxa"/>
            <w:vMerge/>
            <w:noWrap/>
            <w:hideMark/>
          </w:tcPr>
          <w:p w14:paraId="63A92C67" w14:textId="7833D69F" w:rsidR="00E10A9E" w:rsidRPr="00824F7F" w:rsidRDefault="00E10A9E" w:rsidP="00850BF0">
            <w:pPr>
              <w:jc w:val="both"/>
              <w:rPr>
                <w:rFonts w:ascii="Times New Roman" w:hAnsi="Times New Roman" w:cs="Times New Roman"/>
                <w:sz w:val="20"/>
                <w:szCs w:val="20"/>
              </w:rPr>
            </w:pPr>
          </w:p>
        </w:tc>
        <w:tc>
          <w:tcPr>
            <w:tcW w:w="1340" w:type="dxa"/>
            <w:noWrap/>
            <w:hideMark/>
          </w:tcPr>
          <w:p w14:paraId="6C195EF4"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C</w:t>
            </w:r>
          </w:p>
        </w:tc>
        <w:tc>
          <w:tcPr>
            <w:tcW w:w="1300" w:type="dxa"/>
            <w:noWrap/>
            <w:hideMark/>
          </w:tcPr>
          <w:p w14:paraId="245CBA4B"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31</w:t>
            </w:r>
          </w:p>
        </w:tc>
        <w:tc>
          <w:tcPr>
            <w:tcW w:w="3322" w:type="dxa"/>
            <w:noWrap/>
            <w:hideMark/>
          </w:tcPr>
          <w:p w14:paraId="14638845"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50 555</w:t>
            </w:r>
          </w:p>
        </w:tc>
      </w:tr>
      <w:tr w:rsidR="00E10A9E" w:rsidRPr="00824F7F" w14:paraId="6DDDA7BD" w14:textId="77777777" w:rsidTr="00B93EF6">
        <w:trPr>
          <w:trHeight w:val="300"/>
          <w:jc w:val="center"/>
        </w:trPr>
        <w:tc>
          <w:tcPr>
            <w:tcW w:w="2680" w:type="dxa"/>
            <w:vMerge w:val="restart"/>
            <w:noWrap/>
            <w:hideMark/>
          </w:tcPr>
          <w:p w14:paraId="29572389"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Aktīvu portfelis</w:t>
            </w:r>
          </w:p>
          <w:p w14:paraId="54DA6109" w14:textId="0EFB03C8"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 </w:t>
            </w:r>
          </w:p>
        </w:tc>
        <w:tc>
          <w:tcPr>
            <w:tcW w:w="1340" w:type="dxa"/>
            <w:noWrap/>
            <w:hideMark/>
          </w:tcPr>
          <w:p w14:paraId="58C98038"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A</w:t>
            </w:r>
          </w:p>
        </w:tc>
        <w:tc>
          <w:tcPr>
            <w:tcW w:w="1300" w:type="dxa"/>
            <w:noWrap/>
            <w:hideMark/>
          </w:tcPr>
          <w:p w14:paraId="4548B80A"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5</w:t>
            </w:r>
          </w:p>
        </w:tc>
        <w:tc>
          <w:tcPr>
            <w:tcW w:w="3322" w:type="dxa"/>
            <w:noWrap/>
            <w:hideMark/>
          </w:tcPr>
          <w:p w14:paraId="11C92D5B"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365</w:t>
            </w:r>
          </w:p>
        </w:tc>
      </w:tr>
      <w:tr w:rsidR="00E10A9E" w:rsidRPr="00824F7F" w14:paraId="03F1EF04" w14:textId="77777777" w:rsidTr="00B93EF6">
        <w:trPr>
          <w:trHeight w:val="300"/>
          <w:jc w:val="center"/>
        </w:trPr>
        <w:tc>
          <w:tcPr>
            <w:tcW w:w="2680" w:type="dxa"/>
            <w:vMerge/>
            <w:noWrap/>
            <w:hideMark/>
          </w:tcPr>
          <w:p w14:paraId="6B78F9E4" w14:textId="704F32A7" w:rsidR="00E10A9E" w:rsidRPr="00824F7F" w:rsidRDefault="00E10A9E" w:rsidP="00850BF0">
            <w:pPr>
              <w:jc w:val="both"/>
              <w:rPr>
                <w:rFonts w:ascii="Times New Roman" w:hAnsi="Times New Roman" w:cs="Times New Roman"/>
                <w:sz w:val="20"/>
                <w:szCs w:val="20"/>
              </w:rPr>
            </w:pPr>
          </w:p>
        </w:tc>
        <w:tc>
          <w:tcPr>
            <w:tcW w:w="1340" w:type="dxa"/>
            <w:noWrap/>
            <w:hideMark/>
          </w:tcPr>
          <w:p w14:paraId="1B177FF7"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B</w:t>
            </w:r>
          </w:p>
        </w:tc>
        <w:tc>
          <w:tcPr>
            <w:tcW w:w="1300" w:type="dxa"/>
            <w:noWrap/>
            <w:hideMark/>
          </w:tcPr>
          <w:p w14:paraId="6F94DC00"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14</w:t>
            </w:r>
          </w:p>
        </w:tc>
        <w:tc>
          <w:tcPr>
            <w:tcW w:w="3322" w:type="dxa"/>
            <w:noWrap/>
            <w:hideMark/>
          </w:tcPr>
          <w:p w14:paraId="3CC8F1D3"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9 516</w:t>
            </w:r>
          </w:p>
        </w:tc>
      </w:tr>
      <w:tr w:rsidR="00E10A9E" w:rsidRPr="00824F7F" w14:paraId="108A747C" w14:textId="77777777" w:rsidTr="00B93EF6">
        <w:trPr>
          <w:trHeight w:val="300"/>
          <w:jc w:val="center"/>
        </w:trPr>
        <w:tc>
          <w:tcPr>
            <w:tcW w:w="2680" w:type="dxa"/>
            <w:vMerge/>
            <w:noWrap/>
            <w:hideMark/>
          </w:tcPr>
          <w:p w14:paraId="736B2B3D" w14:textId="6AD1432C" w:rsidR="00E10A9E" w:rsidRPr="00824F7F" w:rsidRDefault="00E10A9E" w:rsidP="00850BF0">
            <w:pPr>
              <w:jc w:val="both"/>
              <w:rPr>
                <w:rFonts w:ascii="Times New Roman" w:hAnsi="Times New Roman" w:cs="Times New Roman"/>
                <w:sz w:val="20"/>
                <w:szCs w:val="20"/>
              </w:rPr>
            </w:pPr>
          </w:p>
        </w:tc>
        <w:tc>
          <w:tcPr>
            <w:tcW w:w="1340" w:type="dxa"/>
            <w:noWrap/>
            <w:hideMark/>
          </w:tcPr>
          <w:p w14:paraId="7166CB9A"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C</w:t>
            </w:r>
          </w:p>
        </w:tc>
        <w:tc>
          <w:tcPr>
            <w:tcW w:w="1300" w:type="dxa"/>
            <w:noWrap/>
            <w:hideMark/>
          </w:tcPr>
          <w:p w14:paraId="0F9DCA4F"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29</w:t>
            </w:r>
          </w:p>
        </w:tc>
        <w:tc>
          <w:tcPr>
            <w:tcW w:w="3322" w:type="dxa"/>
            <w:noWrap/>
            <w:hideMark/>
          </w:tcPr>
          <w:p w14:paraId="3366F9D0"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32 660</w:t>
            </w:r>
          </w:p>
        </w:tc>
      </w:tr>
      <w:tr w:rsidR="00E10A9E" w:rsidRPr="00824F7F" w14:paraId="60E644C0" w14:textId="77777777" w:rsidTr="00B93EF6">
        <w:trPr>
          <w:trHeight w:val="300"/>
          <w:jc w:val="center"/>
        </w:trPr>
        <w:tc>
          <w:tcPr>
            <w:tcW w:w="2680" w:type="dxa"/>
            <w:vMerge w:val="restart"/>
            <w:noWrap/>
            <w:hideMark/>
          </w:tcPr>
          <w:p w14:paraId="0FF6018A"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Atsavināmais portfelis</w:t>
            </w:r>
          </w:p>
          <w:p w14:paraId="2AA37D4F" w14:textId="6BA5D7DB"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 </w:t>
            </w:r>
          </w:p>
        </w:tc>
        <w:tc>
          <w:tcPr>
            <w:tcW w:w="1340" w:type="dxa"/>
            <w:noWrap/>
            <w:hideMark/>
          </w:tcPr>
          <w:p w14:paraId="5D0B0562"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A</w:t>
            </w:r>
          </w:p>
        </w:tc>
        <w:tc>
          <w:tcPr>
            <w:tcW w:w="1300" w:type="dxa"/>
            <w:noWrap/>
            <w:hideMark/>
          </w:tcPr>
          <w:p w14:paraId="0ADA5799" w14:textId="7BDFD98F"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3</w:t>
            </w:r>
            <w:r w:rsidR="00BD57EE" w:rsidRPr="00824F7F">
              <w:rPr>
                <w:rFonts w:ascii="Times New Roman" w:hAnsi="Times New Roman" w:cs="Times New Roman"/>
                <w:sz w:val="20"/>
                <w:szCs w:val="20"/>
              </w:rPr>
              <w:t>6</w:t>
            </w:r>
          </w:p>
        </w:tc>
        <w:tc>
          <w:tcPr>
            <w:tcW w:w="3322" w:type="dxa"/>
            <w:noWrap/>
            <w:hideMark/>
          </w:tcPr>
          <w:p w14:paraId="755F37A2"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6 595</w:t>
            </w:r>
          </w:p>
        </w:tc>
      </w:tr>
      <w:tr w:rsidR="00E10A9E" w:rsidRPr="00824F7F" w14:paraId="301F579F" w14:textId="77777777" w:rsidTr="00B93EF6">
        <w:trPr>
          <w:trHeight w:val="300"/>
          <w:jc w:val="center"/>
        </w:trPr>
        <w:tc>
          <w:tcPr>
            <w:tcW w:w="2680" w:type="dxa"/>
            <w:vMerge/>
            <w:noWrap/>
            <w:hideMark/>
          </w:tcPr>
          <w:p w14:paraId="7CE8602C" w14:textId="06EB67B3" w:rsidR="00E10A9E" w:rsidRPr="00824F7F" w:rsidRDefault="00E10A9E" w:rsidP="00850BF0">
            <w:pPr>
              <w:jc w:val="both"/>
              <w:rPr>
                <w:rFonts w:ascii="Times New Roman" w:hAnsi="Times New Roman" w:cs="Times New Roman"/>
                <w:sz w:val="20"/>
                <w:szCs w:val="20"/>
              </w:rPr>
            </w:pPr>
          </w:p>
        </w:tc>
        <w:tc>
          <w:tcPr>
            <w:tcW w:w="1340" w:type="dxa"/>
            <w:noWrap/>
            <w:hideMark/>
          </w:tcPr>
          <w:p w14:paraId="79BE83CC"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B</w:t>
            </w:r>
          </w:p>
        </w:tc>
        <w:tc>
          <w:tcPr>
            <w:tcW w:w="1300" w:type="dxa"/>
            <w:noWrap/>
            <w:hideMark/>
          </w:tcPr>
          <w:p w14:paraId="1CD32737" w14:textId="55AA32E4"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1</w:t>
            </w:r>
            <w:r w:rsidR="007335F2" w:rsidRPr="00824F7F">
              <w:rPr>
                <w:rFonts w:ascii="Times New Roman" w:hAnsi="Times New Roman" w:cs="Times New Roman"/>
                <w:sz w:val="20"/>
                <w:szCs w:val="20"/>
              </w:rPr>
              <w:t>8</w:t>
            </w:r>
          </w:p>
        </w:tc>
        <w:tc>
          <w:tcPr>
            <w:tcW w:w="3322" w:type="dxa"/>
            <w:noWrap/>
            <w:hideMark/>
          </w:tcPr>
          <w:p w14:paraId="6B94376E"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12 828</w:t>
            </w:r>
          </w:p>
        </w:tc>
      </w:tr>
      <w:tr w:rsidR="00E10A9E" w:rsidRPr="00824F7F" w14:paraId="2BA1C604" w14:textId="77777777" w:rsidTr="00B93EF6">
        <w:trPr>
          <w:trHeight w:val="300"/>
          <w:jc w:val="center"/>
        </w:trPr>
        <w:tc>
          <w:tcPr>
            <w:tcW w:w="2680" w:type="dxa"/>
            <w:vMerge/>
            <w:noWrap/>
            <w:hideMark/>
          </w:tcPr>
          <w:p w14:paraId="3D712E87" w14:textId="581B8D94" w:rsidR="00E10A9E" w:rsidRPr="00824F7F" w:rsidRDefault="00E10A9E" w:rsidP="00850BF0">
            <w:pPr>
              <w:jc w:val="both"/>
              <w:rPr>
                <w:rFonts w:ascii="Times New Roman" w:hAnsi="Times New Roman" w:cs="Times New Roman"/>
                <w:sz w:val="20"/>
                <w:szCs w:val="20"/>
              </w:rPr>
            </w:pPr>
          </w:p>
        </w:tc>
        <w:tc>
          <w:tcPr>
            <w:tcW w:w="1340" w:type="dxa"/>
            <w:noWrap/>
            <w:hideMark/>
          </w:tcPr>
          <w:p w14:paraId="3A12BAA0"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C</w:t>
            </w:r>
          </w:p>
        </w:tc>
        <w:tc>
          <w:tcPr>
            <w:tcW w:w="1300" w:type="dxa"/>
            <w:noWrap/>
            <w:hideMark/>
          </w:tcPr>
          <w:p w14:paraId="7B8E4DD5"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26</w:t>
            </w:r>
          </w:p>
        </w:tc>
        <w:tc>
          <w:tcPr>
            <w:tcW w:w="3322" w:type="dxa"/>
            <w:noWrap/>
            <w:hideMark/>
          </w:tcPr>
          <w:p w14:paraId="1D4CF00C" w14:textId="77777777" w:rsidR="00E10A9E" w:rsidRPr="00824F7F" w:rsidRDefault="00E10A9E" w:rsidP="00850BF0">
            <w:pPr>
              <w:jc w:val="both"/>
              <w:rPr>
                <w:rFonts w:ascii="Times New Roman" w:hAnsi="Times New Roman" w:cs="Times New Roman"/>
                <w:sz w:val="20"/>
                <w:szCs w:val="20"/>
              </w:rPr>
            </w:pPr>
            <w:r w:rsidRPr="00824F7F">
              <w:rPr>
                <w:rFonts w:ascii="Times New Roman" w:hAnsi="Times New Roman" w:cs="Times New Roman"/>
                <w:sz w:val="20"/>
                <w:szCs w:val="20"/>
              </w:rPr>
              <w:t>14 018</w:t>
            </w:r>
          </w:p>
        </w:tc>
      </w:tr>
      <w:tr w:rsidR="00546E2B" w:rsidRPr="00824F7F" w14:paraId="7D24AC51" w14:textId="77777777" w:rsidTr="00B93EF6">
        <w:trPr>
          <w:trHeight w:val="300"/>
          <w:jc w:val="center"/>
        </w:trPr>
        <w:tc>
          <w:tcPr>
            <w:tcW w:w="2680" w:type="dxa"/>
            <w:noWrap/>
            <w:hideMark/>
          </w:tcPr>
          <w:p w14:paraId="78365021" w14:textId="77777777" w:rsidR="00546E2B" w:rsidRPr="00824F7F" w:rsidRDefault="00546E2B" w:rsidP="00850BF0">
            <w:pPr>
              <w:jc w:val="both"/>
              <w:rPr>
                <w:rFonts w:ascii="Times New Roman" w:hAnsi="Times New Roman" w:cs="Times New Roman"/>
                <w:sz w:val="20"/>
                <w:szCs w:val="20"/>
              </w:rPr>
            </w:pPr>
            <w:r w:rsidRPr="00824F7F">
              <w:rPr>
                <w:rFonts w:ascii="Times New Roman" w:hAnsi="Times New Roman" w:cs="Times New Roman"/>
                <w:sz w:val="20"/>
                <w:szCs w:val="20"/>
              </w:rPr>
              <w:t>Kopā</w:t>
            </w:r>
          </w:p>
        </w:tc>
        <w:tc>
          <w:tcPr>
            <w:tcW w:w="1340" w:type="dxa"/>
            <w:noWrap/>
            <w:hideMark/>
          </w:tcPr>
          <w:p w14:paraId="56AD0988" w14:textId="77777777" w:rsidR="00546E2B" w:rsidRPr="00824F7F" w:rsidRDefault="00546E2B" w:rsidP="00850BF0">
            <w:pPr>
              <w:jc w:val="both"/>
              <w:rPr>
                <w:rFonts w:ascii="Times New Roman" w:hAnsi="Times New Roman" w:cs="Times New Roman"/>
                <w:sz w:val="20"/>
                <w:szCs w:val="20"/>
              </w:rPr>
            </w:pPr>
            <w:r w:rsidRPr="00824F7F">
              <w:rPr>
                <w:rFonts w:ascii="Times New Roman" w:hAnsi="Times New Roman" w:cs="Times New Roman"/>
                <w:sz w:val="20"/>
                <w:szCs w:val="20"/>
              </w:rPr>
              <w:t> </w:t>
            </w:r>
          </w:p>
        </w:tc>
        <w:tc>
          <w:tcPr>
            <w:tcW w:w="1300" w:type="dxa"/>
            <w:shd w:val="clear" w:color="auto" w:fill="CCCC00"/>
            <w:noWrap/>
            <w:hideMark/>
          </w:tcPr>
          <w:p w14:paraId="475396E0" w14:textId="7D6F3D0D" w:rsidR="00546E2B" w:rsidRPr="00824F7F" w:rsidRDefault="00546E2B" w:rsidP="00850BF0">
            <w:pPr>
              <w:jc w:val="both"/>
              <w:rPr>
                <w:rFonts w:ascii="Times New Roman" w:hAnsi="Times New Roman" w:cs="Times New Roman"/>
                <w:sz w:val="20"/>
                <w:szCs w:val="20"/>
              </w:rPr>
            </w:pPr>
            <w:r w:rsidRPr="00824F7F">
              <w:rPr>
                <w:rFonts w:ascii="Times New Roman" w:hAnsi="Times New Roman" w:cs="Times New Roman"/>
                <w:sz w:val="20"/>
                <w:szCs w:val="20"/>
              </w:rPr>
              <w:t>17</w:t>
            </w:r>
            <w:r w:rsidR="00C76A1A" w:rsidRPr="00824F7F">
              <w:rPr>
                <w:rFonts w:ascii="Times New Roman" w:hAnsi="Times New Roman" w:cs="Times New Roman"/>
                <w:sz w:val="20"/>
                <w:szCs w:val="20"/>
              </w:rPr>
              <w:t>6</w:t>
            </w:r>
          </w:p>
        </w:tc>
        <w:tc>
          <w:tcPr>
            <w:tcW w:w="3322" w:type="dxa"/>
            <w:shd w:val="clear" w:color="auto" w:fill="CCCC00"/>
            <w:noWrap/>
            <w:hideMark/>
          </w:tcPr>
          <w:p w14:paraId="6CCFDB80" w14:textId="77777777" w:rsidR="00546E2B" w:rsidRPr="00824F7F" w:rsidRDefault="00546E2B" w:rsidP="00850BF0">
            <w:pPr>
              <w:jc w:val="both"/>
              <w:rPr>
                <w:rFonts w:ascii="Times New Roman" w:hAnsi="Times New Roman" w:cs="Times New Roman"/>
                <w:sz w:val="20"/>
                <w:szCs w:val="20"/>
              </w:rPr>
            </w:pPr>
            <w:r w:rsidRPr="00824F7F">
              <w:rPr>
                <w:rFonts w:ascii="Times New Roman" w:hAnsi="Times New Roman" w:cs="Times New Roman"/>
                <w:sz w:val="20"/>
                <w:szCs w:val="20"/>
              </w:rPr>
              <w:t>152 707</w:t>
            </w:r>
          </w:p>
        </w:tc>
      </w:tr>
    </w:tbl>
    <w:p w14:paraId="59FD52AA" w14:textId="70A8A862" w:rsidR="00546E2B" w:rsidRPr="00824F7F" w:rsidRDefault="0065568E" w:rsidP="00B93EF6">
      <w:pPr>
        <w:spacing w:before="60"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No tabulas Nr.5 datiem redzams, ka lielākais klases graustu īpatsvars</w:t>
      </w:r>
      <w:r w:rsidR="00DB7DDE" w:rsidRPr="00824F7F">
        <w:rPr>
          <w:rFonts w:ascii="Times New Roman" w:hAnsi="Times New Roman" w:cs="Times New Roman"/>
          <w:sz w:val="24"/>
          <w:szCs w:val="24"/>
        </w:rPr>
        <w:t xml:space="preserve"> 4</w:t>
      </w:r>
      <w:r w:rsidR="003C7730" w:rsidRPr="00824F7F">
        <w:rPr>
          <w:rFonts w:ascii="Times New Roman" w:hAnsi="Times New Roman" w:cs="Times New Roman"/>
          <w:sz w:val="24"/>
          <w:szCs w:val="24"/>
        </w:rPr>
        <w:t>5</w:t>
      </w:r>
      <w:r w:rsidR="00DB7DDE" w:rsidRPr="00824F7F">
        <w:rPr>
          <w:rFonts w:ascii="Times New Roman" w:hAnsi="Times New Roman" w:cs="Times New Roman"/>
          <w:sz w:val="24"/>
          <w:szCs w:val="24"/>
        </w:rPr>
        <w:t xml:space="preserve">,5% ir atsavināmajā portfelī jeb valsts funkciju īstenošanai nevajadzīgo </w:t>
      </w:r>
      <w:r w:rsidR="00B93EF6" w:rsidRPr="00824F7F">
        <w:rPr>
          <w:rFonts w:ascii="Times New Roman" w:hAnsi="Times New Roman" w:cs="Times New Roman"/>
          <w:sz w:val="24"/>
          <w:szCs w:val="24"/>
        </w:rPr>
        <w:t xml:space="preserve">nekustamo īpašumu </w:t>
      </w:r>
      <w:r w:rsidR="00DB7DDE" w:rsidRPr="00824F7F">
        <w:rPr>
          <w:rFonts w:ascii="Times New Roman" w:hAnsi="Times New Roman" w:cs="Times New Roman"/>
          <w:sz w:val="24"/>
          <w:szCs w:val="24"/>
        </w:rPr>
        <w:t>kopā.</w:t>
      </w:r>
    </w:p>
    <w:p w14:paraId="1E4A50AB" w14:textId="08F831C2" w:rsidR="00546E2B" w:rsidRPr="00824F7F" w:rsidRDefault="002770F7" w:rsidP="00B93EF6">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i/>
          <w:iCs/>
          <w:sz w:val="24"/>
          <w:szCs w:val="24"/>
        </w:rPr>
        <w:t>Kultūrvēsturiskie objekti</w:t>
      </w:r>
      <w:r w:rsidRPr="00824F7F">
        <w:rPr>
          <w:rFonts w:ascii="Times New Roman" w:hAnsi="Times New Roman" w:cs="Times New Roman"/>
          <w:sz w:val="24"/>
          <w:szCs w:val="24"/>
        </w:rPr>
        <w:t>.</w:t>
      </w:r>
    </w:p>
    <w:p w14:paraId="34999DF8" w14:textId="64B26F86" w:rsidR="002770F7" w:rsidRPr="00824F7F" w:rsidRDefault="002770F7" w:rsidP="00B93EF6">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pārvaldīšanā atrodas 170 būves ar kopējo platību 232</w:t>
      </w:r>
      <w:r w:rsidR="00B93EF6" w:rsidRPr="00824F7F">
        <w:rPr>
          <w:rFonts w:ascii="Times New Roman" w:hAnsi="Times New Roman" w:cs="Times New Roman"/>
          <w:sz w:val="24"/>
          <w:szCs w:val="24"/>
        </w:rPr>
        <w:t> </w:t>
      </w:r>
      <w:r w:rsidRPr="00824F7F">
        <w:rPr>
          <w:rFonts w:ascii="Times New Roman" w:hAnsi="Times New Roman" w:cs="Times New Roman"/>
          <w:sz w:val="24"/>
          <w:szCs w:val="24"/>
        </w:rPr>
        <w:t>521</w:t>
      </w:r>
      <w:r w:rsidR="00B93EF6" w:rsidRPr="00824F7F">
        <w:rPr>
          <w:rFonts w:ascii="Times New Roman" w:hAnsi="Times New Roman" w:cs="Times New Roman"/>
          <w:sz w:val="24"/>
          <w:szCs w:val="24"/>
        </w:rPr>
        <w:t xml:space="preserve"> m</w:t>
      </w:r>
      <w:r w:rsidR="00B93EF6" w:rsidRPr="00824F7F">
        <w:rPr>
          <w:rFonts w:ascii="Times New Roman" w:hAnsi="Times New Roman" w:cs="Times New Roman"/>
          <w:sz w:val="24"/>
          <w:szCs w:val="24"/>
          <w:vertAlign w:val="superscript"/>
        </w:rPr>
        <w:t>2</w:t>
      </w:r>
      <w:r w:rsidRPr="00824F7F">
        <w:rPr>
          <w:rFonts w:ascii="Times New Roman" w:hAnsi="Times New Roman" w:cs="Times New Roman"/>
          <w:sz w:val="24"/>
          <w:szCs w:val="24"/>
        </w:rPr>
        <w:t>, kurām piešķirts kultūras pieminekļa status. Atbilstoši normatīvajiem aktiem</w:t>
      </w:r>
      <w:r w:rsidR="007F0D93" w:rsidRPr="00824F7F">
        <w:rPr>
          <w:rStyle w:val="FootnoteReference"/>
          <w:rFonts w:ascii="Times New Roman" w:hAnsi="Times New Roman" w:cs="Times New Roman"/>
          <w:sz w:val="24"/>
          <w:szCs w:val="24"/>
        </w:rPr>
        <w:footnoteReference w:id="44"/>
      </w:r>
      <w:r w:rsidRPr="00824F7F">
        <w:rPr>
          <w:rFonts w:ascii="Times New Roman" w:hAnsi="Times New Roman" w:cs="Times New Roman"/>
          <w:sz w:val="24"/>
          <w:szCs w:val="24"/>
        </w:rPr>
        <w:t xml:space="preserve"> rīcībai ar īpašumiem, kuriem noteikts kultūras pieminekļa status ir noteikti ierobežojumi, piemēram, atjaunošanas gadījumos ir jāievēro īpašas prasības, lai saglabātu objekta autentiskumu, kas savukārt padara atjaunošanas procesu finansiāli ietilpīgāku nekā līdzīgam objektam, kuram nav noteikts kultūras pieminekļa status.</w:t>
      </w:r>
    </w:p>
    <w:p w14:paraId="3203D904" w14:textId="5DD9C99E" w:rsidR="00DB7DDE" w:rsidRPr="00824F7F" w:rsidRDefault="002770F7" w:rsidP="00B93EF6">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pārvaldīšanā esošie kultūras </w:t>
      </w:r>
      <w:r w:rsidR="007F0D93" w:rsidRPr="00824F7F">
        <w:rPr>
          <w:rFonts w:ascii="Times New Roman" w:hAnsi="Times New Roman" w:cs="Times New Roman"/>
          <w:sz w:val="24"/>
          <w:szCs w:val="24"/>
        </w:rPr>
        <w:t>pieminekļi</w:t>
      </w:r>
      <w:r w:rsidRPr="00824F7F">
        <w:rPr>
          <w:rFonts w:ascii="Times New Roman" w:hAnsi="Times New Roman" w:cs="Times New Roman"/>
          <w:sz w:val="24"/>
          <w:szCs w:val="24"/>
        </w:rPr>
        <w:t xml:space="preserve"> ir iekļauti</w:t>
      </w:r>
      <w:r w:rsidR="007F0D93" w:rsidRPr="00824F7F">
        <w:rPr>
          <w:rFonts w:ascii="Times New Roman" w:hAnsi="Times New Roman" w:cs="Times New Roman"/>
          <w:sz w:val="24"/>
          <w:szCs w:val="24"/>
        </w:rPr>
        <w:t xml:space="preserve"> k</w:t>
      </w:r>
      <w:r w:rsidRPr="00824F7F">
        <w:rPr>
          <w:rFonts w:ascii="Times New Roman" w:hAnsi="Times New Roman" w:cs="Times New Roman"/>
          <w:sz w:val="24"/>
          <w:szCs w:val="24"/>
        </w:rPr>
        <w:t>ultūras pieminekļus sarakst</w:t>
      </w:r>
      <w:r w:rsidR="007F0D93" w:rsidRPr="00824F7F">
        <w:rPr>
          <w:rFonts w:ascii="Times New Roman" w:hAnsi="Times New Roman" w:cs="Times New Roman"/>
          <w:sz w:val="24"/>
          <w:szCs w:val="24"/>
        </w:rPr>
        <w:t xml:space="preserve">ā, kas </w:t>
      </w:r>
      <w:r w:rsidRPr="00824F7F">
        <w:rPr>
          <w:rFonts w:ascii="Times New Roman" w:hAnsi="Times New Roman" w:cs="Times New Roman"/>
          <w:sz w:val="24"/>
          <w:szCs w:val="24"/>
        </w:rPr>
        <w:t xml:space="preserve">ir atrodams Nacionālās kultūras pieminekļu pārvaldes tīmekļa vietnē </w:t>
      </w:r>
      <w:hyperlink r:id="rId10" w:history="1">
        <w:r w:rsidR="007F0D93" w:rsidRPr="00824F7F">
          <w:rPr>
            <w:rStyle w:val="Hyperlink"/>
            <w:rFonts w:ascii="Times New Roman" w:hAnsi="Times New Roman" w:cs="Times New Roman"/>
            <w:sz w:val="24"/>
            <w:szCs w:val="24"/>
          </w:rPr>
          <w:t>www.mantojums.lv</w:t>
        </w:r>
      </w:hyperlink>
      <w:r w:rsidRPr="00824F7F">
        <w:rPr>
          <w:rFonts w:ascii="Times New Roman" w:hAnsi="Times New Roman" w:cs="Times New Roman"/>
          <w:sz w:val="24"/>
          <w:szCs w:val="24"/>
        </w:rPr>
        <w:t>.</w:t>
      </w:r>
    </w:p>
    <w:p w14:paraId="7203FE70" w14:textId="33539F33" w:rsidR="00CB3934" w:rsidRPr="00824F7F" w:rsidRDefault="00CB3934" w:rsidP="00B93EF6">
      <w:pPr>
        <w:keepNext/>
        <w:spacing w:after="0" w:line="240" w:lineRule="auto"/>
        <w:ind w:firstLine="720"/>
        <w:jc w:val="both"/>
        <w:rPr>
          <w:rFonts w:ascii="Times New Roman" w:hAnsi="Times New Roman" w:cs="Times New Roman"/>
          <w:i/>
          <w:iCs/>
          <w:sz w:val="24"/>
          <w:szCs w:val="24"/>
        </w:rPr>
      </w:pPr>
      <w:r w:rsidRPr="00824F7F">
        <w:rPr>
          <w:rFonts w:ascii="Times New Roman" w:hAnsi="Times New Roman" w:cs="Times New Roman"/>
          <w:i/>
          <w:iCs/>
          <w:sz w:val="24"/>
          <w:szCs w:val="24"/>
        </w:rPr>
        <w:lastRenderedPageBreak/>
        <w:t xml:space="preserve">VNĪ pārvaldīto ēku </w:t>
      </w:r>
      <w:proofErr w:type="spellStart"/>
      <w:r w:rsidRPr="00824F7F">
        <w:rPr>
          <w:rFonts w:ascii="Times New Roman" w:hAnsi="Times New Roman" w:cs="Times New Roman"/>
          <w:i/>
          <w:iCs/>
          <w:sz w:val="24"/>
          <w:szCs w:val="24"/>
        </w:rPr>
        <w:t>energosniegum</w:t>
      </w:r>
      <w:r w:rsidR="00467FF1" w:rsidRPr="00824F7F">
        <w:rPr>
          <w:rFonts w:ascii="Times New Roman" w:hAnsi="Times New Roman" w:cs="Times New Roman"/>
          <w:i/>
          <w:iCs/>
          <w:sz w:val="24"/>
          <w:szCs w:val="24"/>
        </w:rPr>
        <w:t>a</w:t>
      </w:r>
      <w:proofErr w:type="spellEnd"/>
      <w:r w:rsidR="00467FF1" w:rsidRPr="00824F7F">
        <w:rPr>
          <w:rFonts w:ascii="Times New Roman" w:hAnsi="Times New Roman" w:cs="Times New Roman"/>
          <w:i/>
          <w:iCs/>
          <w:sz w:val="24"/>
          <w:szCs w:val="24"/>
        </w:rPr>
        <w:t xml:space="preserve"> kāpināšana</w:t>
      </w:r>
      <w:r w:rsidR="00F06631" w:rsidRPr="00824F7F">
        <w:rPr>
          <w:rFonts w:ascii="Times New Roman" w:hAnsi="Times New Roman" w:cs="Times New Roman"/>
          <w:i/>
          <w:iCs/>
          <w:sz w:val="24"/>
          <w:szCs w:val="24"/>
        </w:rPr>
        <w:t>.</w:t>
      </w:r>
    </w:p>
    <w:p w14:paraId="6170936A" w14:textId="2EE56AB5" w:rsidR="00CB3934" w:rsidRPr="00824F7F" w:rsidRDefault="00CB3934" w:rsidP="00B93EF6">
      <w:pPr>
        <w:spacing w:after="0" w:line="240" w:lineRule="auto"/>
        <w:ind w:firstLine="720"/>
        <w:jc w:val="both"/>
        <w:rPr>
          <w:rFonts w:ascii="Times New Roman" w:hAnsi="Times New Roman" w:cs="Times New Roman"/>
        </w:rPr>
      </w:pPr>
      <w:r w:rsidRPr="00824F7F">
        <w:rPr>
          <w:rFonts w:ascii="Times New Roman" w:hAnsi="Times New Roman" w:cs="Times New Roman"/>
          <w:sz w:val="24"/>
          <w:szCs w:val="24"/>
        </w:rPr>
        <w:t>VNĪ</w:t>
      </w:r>
      <w:r w:rsidR="00827593" w:rsidRPr="00824F7F">
        <w:rPr>
          <w:rFonts w:ascii="Times New Roman" w:hAnsi="Times New Roman" w:cs="Times New Roman"/>
          <w:sz w:val="24"/>
          <w:szCs w:val="24"/>
        </w:rPr>
        <w:t xml:space="preserve"> kopš 2016.gada</w:t>
      </w:r>
      <w:r w:rsidRPr="00824F7F">
        <w:rPr>
          <w:rFonts w:ascii="Times New Roman" w:hAnsi="Times New Roman" w:cs="Times New Roman"/>
          <w:sz w:val="24"/>
          <w:szCs w:val="24"/>
        </w:rPr>
        <w:t xml:space="preserve"> ir </w:t>
      </w:r>
      <w:r w:rsidR="00827593" w:rsidRPr="00824F7F">
        <w:rPr>
          <w:rFonts w:ascii="Times New Roman" w:hAnsi="Times New Roman" w:cs="Times New Roman"/>
          <w:sz w:val="24"/>
          <w:szCs w:val="24"/>
        </w:rPr>
        <w:t xml:space="preserve">spēkā </w:t>
      </w:r>
      <w:proofErr w:type="spellStart"/>
      <w:r w:rsidR="009A7555" w:rsidRPr="00824F7F">
        <w:rPr>
          <w:rFonts w:ascii="Times New Roman" w:hAnsi="Times New Roman" w:cs="Times New Roman"/>
          <w:sz w:val="24"/>
          <w:szCs w:val="24"/>
        </w:rPr>
        <w:t>Energopolitika</w:t>
      </w:r>
      <w:proofErr w:type="spellEnd"/>
      <w:r w:rsidR="009A7555" w:rsidRPr="00824F7F">
        <w:rPr>
          <w:rStyle w:val="FootnoteReference"/>
          <w:rFonts w:ascii="Times New Roman" w:hAnsi="Times New Roman" w:cs="Times New Roman"/>
          <w:sz w:val="24"/>
          <w:szCs w:val="24"/>
        </w:rPr>
        <w:footnoteReference w:id="45"/>
      </w:r>
      <w:r w:rsidR="009A7555" w:rsidRPr="00824F7F">
        <w:rPr>
          <w:rFonts w:ascii="Times New Roman" w:hAnsi="Times New Roman" w:cs="Times New Roman"/>
          <w:sz w:val="24"/>
          <w:szCs w:val="24"/>
        </w:rPr>
        <w:t xml:space="preserve"> un </w:t>
      </w:r>
      <w:r w:rsidRPr="00824F7F">
        <w:rPr>
          <w:rFonts w:ascii="Times New Roman" w:hAnsi="Times New Roman" w:cs="Times New Roman"/>
          <w:sz w:val="24"/>
          <w:szCs w:val="24"/>
        </w:rPr>
        <w:t xml:space="preserve">izveidota </w:t>
      </w:r>
      <w:proofErr w:type="spellStart"/>
      <w:r w:rsidRPr="00824F7F">
        <w:rPr>
          <w:rFonts w:ascii="Times New Roman" w:hAnsi="Times New Roman" w:cs="Times New Roman"/>
          <w:sz w:val="24"/>
          <w:szCs w:val="24"/>
        </w:rPr>
        <w:t>energopārvaldības</w:t>
      </w:r>
      <w:proofErr w:type="spellEnd"/>
      <w:r w:rsidRPr="00824F7F">
        <w:rPr>
          <w:rFonts w:ascii="Times New Roman" w:hAnsi="Times New Roman" w:cs="Times New Roman"/>
          <w:sz w:val="24"/>
          <w:szCs w:val="24"/>
        </w:rPr>
        <w:t xml:space="preserve"> sistēma atbilstoši standartam ISO 50001, </w:t>
      </w:r>
      <w:r w:rsidR="00212698" w:rsidRPr="00824F7F">
        <w:rPr>
          <w:rFonts w:ascii="Times New Roman" w:hAnsi="Times New Roman" w:cs="Times New Roman"/>
          <w:sz w:val="24"/>
          <w:szCs w:val="24"/>
        </w:rPr>
        <w:t xml:space="preserve">un tās atbilstība minētajam sertifikātam </w:t>
      </w:r>
      <w:r w:rsidR="00A404DD" w:rsidRPr="00824F7F">
        <w:rPr>
          <w:rFonts w:ascii="Times New Roman" w:hAnsi="Times New Roman" w:cs="Times New Roman"/>
          <w:sz w:val="24"/>
          <w:szCs w:val="24"/>
        </w:rPr>
        <w:t>tiek pārbaudīta ārēja uzraudzības audita procesā.</w:t>
      </w:r>
      <w:r w:rsidRPr="00824F7F">
        <w:rPr>
          <w:rFonts w:ascii="Times New Roman" w:hAnsi="Times New Roman" w:cs="Times New Roman"/>
          <w:sz w:val="24"/>
          <w:szCs w:val="24"/>
        </w:rPr>
        <w:t xml:space="preserve"> Gandrīz visām VNĪ pārvaldītajām ēkām ir noteikta </w:t>
      </w:r>
      <w:proofErr w:type="spellStart"/>
      <w:r w:rsidRPr="00824F7F">
        <w:rPr>
          <w:rFonts w:ascii="Times New Roman" w:hAnsi="Times New Roman" w:cs="Times New Roman"/>
          <w:sz w:val="24"/>
          <w:szCs w:val="24"/>
        </w:rPr>
        <w:t>energoklase</w:t>
      </w:r>
      <w:proofErr w:type="spellEnd"/>
      <w:r w:rsidRPr="00824F7F">
        <w:rPr>
          <w:rStyle w:val="FootnoteReference"/>
          <w:rFonts w:ascii="Times New Roman" w:hAnsi="Times New Roman" w:cs="Times New Roman"/>
          <w:sz w:val="24"/>
          <w:szCs w:val="24"/>
        </w:rPr>
        <w:footnoteReference w:id="46"/>
      </w:r>
      <w:r w:rsidRPr="00824F7F">
        <w:rPr>
          <w:rFonts w:ascii="Times New Roman" w:hAnsi="Times New Roman" w:cs="Times New Roman"/>
          <w:sz w:val="24"/>
          <w:szCs w:val="24"/>
        </w:rPr>
        <w:t xml:space="preserve"> (novērtētas 383 ēkas)</w:t>
      </w:r>
      <w:r w:rsidR="009A7555" w:rsidRPr="00824F7F">
        <w:rPr>
          <w:rFonts w:ascii="Times New Roman" w:hAnsi="Times New Roman" w:cs="Times New Roman"/>
          <w:sz w:val="24"/>
          <w:szCs w:val="24"/>
        </w:rPr>
        <w:t xml:space="preserve"> un iespējams gada griezumā aprēķināt </w:t>
      </w:r>
      <w:proofErr w:type="spellStart"/>
      <w:r w:rsidR="009A7555" w:rsidRPr="00824F7F">
        <w:rPr>
          <w:rFonts w:ascii="Times New Roman" w:hAnsi="Times New Roman" w:cs="Times New Roman"/>
          <w:sz w:val="24"/>
          <w:szCs w:val="24"/>
        </w:rPr>
        <w:t>energopatēr</w:t>
      </w:r>
      <w:r w:rsidR="003A00D7" w:rsidRPr="00824F7F">
        <w:rPr>
          <w:rFonts w:ascii="Times New Roman" w:hAnsi="Times New Roman" w:cs="Times New Roman"/>
          <w:sz w:val="24"/>
          <w:szCs w:val="24"/>
        </w:rPr>
        <w:t>iņu</w:t>
      </w:r>
      <w:proofErr w:type="spellEnd"/>
      <w:r w:rsidR="003A00D7" w:rsidRPr="00824F7F">
        <w:rPr>
          <w:rFonts w:ascii="Times New Roman" w:hAnsi="Times New Roman" w:cs="Times New Roman"/>
          <w:sz w:val="24"/>
          <w:szCs w:val="24"/>
        </w:rPr>
        <w:t xml:space="preserve"> </w:t>
      </w:r>
      <w:proofErr w:type="spellStart"/>
      <w:r w:rsidR="009A7555" w:rsidRPr="00824F7F">
        <w:rPr>
          <w:rFonts w:ascii="Times New Roman" w:hAnsi="Times New Roman" w:cs="Times New Roman"/>
          <w:sz w:val="24"/>
          <w:szCs w:val="24"/>
        </w:rPr>
        <w:t>MWh</w:t>
      </w:r>
      <w:proofErr w:type="spellEnd"/>
      <w:r w:rsidR="009A7555" w:rsidRPr="00824F7F">
        <w:rPr>
          <w:rFonts w:ascii="Times New Roman" w:hAnsi="Times New Roman" w:cs="Times New Roman"/>
          <w:sz w:val="24"/>
          <w:szCs w:val="24"/>
        </w:rPr>
        <w:t xml:space="preserve"> gadā</w:t>
      </w:r>
      <w:r w:rsidR="003A00D7" w:rsidRPr="00824F7F">
        <w:rPr>
          <w:rFonts w:ascii="Times New Roman" w:hAnsi="Times New Roman" w:cs="Times New Roman"/>
          <w:sz w:val="24"/>
          <w:szCs w:val="24"/>
        </w:rPr>
        <w:t xml:space="preserve"> un ietaupījumu veicot energoefektivitātes uzlabojumu pasākumus</w:t>
      </w:r>
      <w:r w:rsidRPr="00824F7F">
        <w:rPr>
          <w:rFonts w:ascii="Times New Roman" w:hAnsi="Times New Roman" w:cs="Times New Roman"/>
          <w:sz w:val="24"/>
          <w:szCs w:val="24"/>
        </w:rPr>
        <w:t>.</w:t>
      </w:r>
      <w:r w:rsidR="003A00D7" w:rsidRPr="00824F7F">
        <w:rPr>
          <w:rFonts w:ascii="Times New Roman" w:hAnsi="Times New Roman" w:cs="Times New Roman"/>
          <w:sz w:val="24"/>
          <w:szCs w:val="24"/>
        </w:rPr>
        <w:t xml:space="preserve"> </w:t>
      </w:r>
      <w:r w:rsidRPr="00824F7F">
        <w:rPr>
          <w:rFonts w:ascii="Times New Roman" w:hAnsi="Times New Roman" w:cs="Times New Roman"/>
          <w:sz w:val="24"/>
          <w:szCs w:val="24"/>
        </w:rPr>
        <w:t>Vērtējums nav veikts ēkām, kuras ietilpst atsavināmajā portfelī.</w:t>
      </w:r>
      <w:r w:rsidR="00F565B0" w:rsidRPr="00824F7F">
        <w:rPr>
          <w:rFonts w:ascii="Times New Roman" w:hAnsi="Times New Roman" w:cs="Times New Roman"/>
          <w:sz w:val="24"/>
          <w:szCs w:val="24"/>
        </w:rPr>
        <w:t xml:space="preserve"> Zemāka energoefektivitāte novērtēta vēsturiskajam ēkām, kuras veido pusi no novērtēto ēku s</w:t>
      </w:r>
      <w:r w:rsidR="00F85B96" w:rsidRPr="00824F7F">
        <w:rPr>
          <w:rFonts w:ascii="Times New Roman" w:hAnsi="Times New Roman" w:cs="Times New Roman"/>
          <w:sz w:val="24"/>
          <w:szCs w:val="24"/>
        </w:rPr>
        <w:t>k</w:t>
      </w:r>
      <w:r w:rsidR="00F565B0" w:rsidRPr="00824F7F">
        <w:rPr>
          <w:rFonts w:ascii="Times New Roman" w:hAnsi="Times New Roman" w:cs="Times New Roman"/>
          <w:sz w:val="24"/>
          <w:szCs w:val="24"/>
        </w:rPr>
        <w:t>aita</w:t>
      </w:r>
      <w:r w:rsidR="00EA12E2" w:rsidRPr="00824F7F">
        <w:rPr>
          <w:rFonts w:ascii="Times New Roman" w:hAnsi="Times New Roman" w:cs="Times New Roman"/>
        </w:rPr>
        <w:t>.</w:t>
      </w:r>
    </w:p>
    <w:p w14:paraId="2BE07F3A" w14:textId="395FC6A0" w:rsidR="0085114E" w:rsidRPr="00824F7F" w:rsidRDefault="0085114E" w:rsidP="00B93EF6">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mērķtiecīgi veic darbības, lai samazinātu nelietderīgos izdevumus par enerģiju brīvajās telpās, piemēram, pārvietojot nomniekus uz citām telpām un atbrīvojot telpas. VNĪ turpina ēku siltummezglu aprīkošanu ar attālinātas vadības iekārtām, kuru kontroli un uzraudzību var nodrošināt, izmantojot interneta portālu. Attālinātās vadības risinājumi patlaban ir ieviesti 42 ēkās, bet perspektīvā tos ieteicams ieviest visās ēkās</w:t>
      </w:r>
      <w:r w:rsidRPr="00824F7F">
        <w:rPr>
          <w:rStyle w:val="FootnoteReference"/>
          <w:rFonts w:ascii="Times New Roman" w:hAnsi="Times New Roman" w:cs="Times New Roman"/>
          <w:sz w:val="24"/>
          <w:szCs w:val="24"/>
        </w:rPr>
        <w:footnoteReference w:id="47"/>
      </w:r>
      <w:r w:rsidRPr="00824F7F">
        <w:rPr>
          <w:rFonts w:ascii="Times New Roman" w:hAnsi="Times New Roman" w:cs="Times New Roman"/>
          <w:sz w:val="24"/>
          <w:szCs w:val="24"/>
        </w:rPr>
        <w:t>.</w:t>
      </w:r>
    </w:p>
    <w:p w14:paraId="59E2B2CA" w14:textId="1D2D69D7" w:rsidR="00260390" w:rsidRPr="00824F7F" w:rsidRDefault="00093D79" w:rsidP="00F06631">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Ņemot vērā energoresursu cenu kāpumu nākotnē, VNĪ pārvaldāmo un valsts pārvaldes funkcijām nepieciešamo ēku energoefektivitātes celšana ir viens no uzdevumiem, kurš VNĪ ir jārisina vidējā termiņā.</w:t>
      </w:r>
      <w:r w:rsidR="00CE5B4F" w:rsidRPr="00824F7F">
        <w:rPr>
          <w:rFonts w:ascii="Times New Roman" w:hAnsi="Times New Roman" w:cs="Times New Roman"/>
          <w:sz w:val="24"/>
          <w:szCs w:val="24"/>
        </w:rPr>
        <w:t xml:space="preserve"> Šim nolūkam nozīme ir gan pieejamajam finansējumam, gan inovatīviem risinājumiem, kas rada </w:t>
      </w:r>
      <w:proofErr w:type="spellStart"/>
      <w:r w:rsidR="00CE5B4F" w:rsidRPr="00824F7F">
        <w:rPr>
          <w:rFonts w:ascii="Times New Roman" w:hAnsi="Times New Roman" w:cs="Times New Roman"/>
          <w:sz w:val="24"/>
          <w:szCs w:val="24"/>
        </w:rPr>
        <w:t>energoenerģijas</w:t>
      </w:r>
      <w:proofErr w:type="spellEnd"/>
      <w:r w:rsidR="00CE5B4F" w:rsidRPr="00824F7F">
        <w:rPr>
          <w:rFonts w:ascii="Times New Roman" w:hAnsi="Times New Roman" w:cs="Times New Roman"/>
          <w:sz w:val="24"/>
          <w:szCs w:val="24"/>
        </w:rPr>
        <w:t xml:space="preserve"> ietaupījumu.</w:t>
      </w:r>
    </w:p>
    <w:p w14:paraId="51F7A066" w14:textId="2A0F3262" w:rsidR="00441DF3" w:rsidRPr="00824F7F" w:rsidRDefault="005137F8" w:rsidP="00B93EF6">
      <w:pPr>
        <w:spacing w:after="0" w:line="240" w:lineRule="auto"/>
        <w:ind w:firstLine="720"/>
        <w:jc w:val="both"/>
        <w:rPr>
          <w:rFonts w:ascii="Times New Roman" w:hAnsi="Times New Roman" w:cs="Times New Roman"/>
          <w:i/>
          <w:iCs/>
          <w:sz w:val="24"/>
          <w:szCs w:val="24"/>
        </w:rPr>
      </w:pPr>
      <w:r w:rsidRPr="00824F7F">
        <w:rPr>
          <w:rFonts w:ascii="Times New Roman" w:hAnsi="Times New Roman" w:cs="Times New Roman"/>
          <w:i/>
          <w:iCs/>
          <w:sz w:val="24"/>
          <w:szCs w:val="24"/>
        </w:rPr>
        <w:t>S</w:t>
      </w:r>
      <w:r w:rsidR="00647024" w:rsidRPr="00824F7F">
        <w:rPr>
          <w:rFonts w:ascii="Times New Roman" w:hAnsi="Times New Roman" w:cs="Times New Roman"/>
          <w:i/>
          <w:iCs/>
          <w:sz w:val="24"/>
          <w:szCs w:val="24"/>
        </w:rPr>
        <w:t>tratēģiski svarīgi objekti</w:t>
      </w:r>
      <w:r w:rsidR="00F06631" w:rsidRPr="00824F7F">
        <w:rPr>
          <w:rFonts w:ascii="Times New Roman" w:hAnsi="Times New Roman" w:cs="Times New Roman"/>
          <w:i/>
          <w:iCs/>
          <w:sz w:val="24"/>
          <w:szCs w:val="24"/>
        </w:rPr>
        <w:t>.</w:t>
      </w:r>
    </w:p>
    <w:p w14:paraId="46A8899E" w14:textId="0771B7FA" w:rsidR="00647024" w:rsidRPr="00824F7F" w:rsidRDefault="00647024" w:rsidP="00B93EF6">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Attiecībā uz stratēģiski nozīmīgiem </w:t>
      </w:r>
      <w:r w:rsidR="00F06631" w:rsidRPr="00824F7F">
        <w:rPr>
          <w:rFonts w:ascii="Times New Roman" w:hAnsi="Times New Roman" w:cs="Times New Roman"/>
          <w:sz w:val="24"/>
          <w:szCs w:val="24"/>
        </w:rPr>
        <w:t>nekustamiem īpašumiem</w:t>
      </w:r>
      <w:r w:rsidRPr="00824F7F">
        <w:rPr>
          <w:rFonts w:ascii="Times New Roman" w:hAnsi="Times New Roman" w:cs="Times New Roman"/>
          <w:sz w:val="24"/>
          <w:szCs w:val="24"/>
        </w:rPr>
        <w:t xml:space="preserve">, </w:t>
      </w:r>
      <w:r w:rsidR="00046937" w:rsidRPr="00824F7F">
        <w:rPr>
          <w:rFonts w:ascii="Times New Roman" w:hAnsi="Times New Roman" w:cs="Times New Roman"/>
          <w:sz w:val="24"/>
          <w:szCs w:val="24"/>
        </w:rPr>
        <w:t>VNĪ izmanto jau 2017.gada MK lēmumā par valsts līdzdalības saglabāšanu VNĪ minētos kritērijus</w:t>
      </w:r>
      <w:r w:rsidR="00046937" w:rsidRPr="00824F7F">
        <w:rPr>
          <w:rStyle w:val="FootnoteReference"/>
          <w:rFonts w:ascii="Times New Roman" w:hAnsi="Times New Roman" w:cs="Times New Roman"/>
          <w:sz w:val="24"/>
          <w:szCs w:val="24"/>
        </w:rPr>
        <w:footnoteReference w:id="48"/>
      </w:r>
      <w:r w:rsidR="005137F8" w:rsidRPr="00824F7F">
        <w:rPr>
          <w:rFonts w:ascii="Times New Roman" w:hAnsi="Times New Roman" w:cs="Times New Roman"/>
          <w:sz w:val="24"/>
          <w:szCs w:val="24"/>
        </w:rPr>
        <w:t>.</w:t>
      </w:r>
      <w:r w:rsidR="00046937" w:rsidRPr="00824F7F">
        <w:rPr>
          <w:rFonts w:ascii="Times New Roman" w:hAnsi="Times New Roman" w:cs="Times New Roman"/>
          <w:sz w:val="24"/>
          <w:szCs w:val="24"/>
        </w:rPr>
        <w:t xml:space="preserve"> VNĪ pārvaldīšanā esošo </w:t>
      </w:r>
      <w:r w:rsidR="005137F8" w:rsidRPr="00824F7F">
        <w:rPr>
          <w:rFonts w:ascii="Times New Roman" w:hAnsi="Times New Roman" w:cs="Times New Roman"/>
          <w:sz w:val="24"/>
          <w:szCs w:val="24"/>
        </w:rPr>
        <w:t xml:space="preserve">īpašumu, kuriem noteikts īpašs drošības statuss </w:t>
      </w:r>
      <w:r w:rsidR="00046937" w:rsidRPr="00824F7F">
        <w:rPr>
          <w:rFonts w:ascii="Times New Roman" w:hAnsi="Times New Roman" w:cs="Times New Roman"/>
          <w:sz w:val="24"/>
          <w:szCs w:val="24"/>
        </w:rPr>
        <w:t>stratēģiski</w:t>
      </w:r>
      <w:r w:rsidR="005137F8" w:rsidRPr="00824F7F">
        <w:rPr>
          <w:rFonts w:ascii="Times New Roman" w:hAnsi="Times New Roman" w:cs="Times New Roman"/>
          <w:sz w:val="24"/>
          <w:szCs w:val="24"/>
        </w:rPr>
        <w:t xml:space="preserve"> </w:t>
      </w:r>
      <w:r w:rsidR="00046937" w:rsidRPr="00824F7F">
        <w:rPr>
          <w:rFonts w:ascii="Times New Roman" w:hAnsi="Times New Roman" w:cs="Times New Roman"/>
          <w:sz w:val="24"/>
          <w:szCs w:val="24"/>
        </w:rPr>
        <w:t xml:space="preserve">kopums </w:t>
      </w:r>
      <w:r w:rsidR="005137F8" w:rsidRPr="00824F7F">
        <w:rPr>
          <w:rFonts w:ascii="Times New Roman" w:hAnsi="Times New Roman" w:cs="Times New Roman"/>
          <w:sz w:val="24"/>
          <w:szCs w:val="24"/>
        </w:rPr>
        <w:t>(skat</w:t>
      </w:r>
      <w:r w:rsidR="00F06631" w:rsidRPr="00824F7F">
        <w:rPr>
          <w:rFonts w:ascii="Times New Roman" w:hAnsi="Times New Roman" w:cs="Times New Roman"/>
          <w:sz w:val="24"/>
          <w:szCs w:val="24"/>
        </w:rPr>
        <w:t xml:space="preserve">īt </w:t>
      </w:r>
      <w:r w:rsidR="005137F8" w:rsidRPr="00824F7F">
        <w:rPr>
          <w:rFonts w:ascii="Times New Roman" w:hAnsi="Times New Roman" w:cs="Times New Roman"/>
          <w:sz w:val="24"/>
          <w:szCs w:val="24"/>
        </w:rPr>
        <w:t>pielikumu</w:t>
      </w:r>
      <w:r w:rsidR="00F06631" w:rsidRPr="00824F7F">
        <w:rPr>
          <w:rFonts w:ascii="Times New Roman" w:hAnsi="Times New Roman" w:cs="Times New Roman"/>
          <w:sz w:val="24"/>
          <w:szCs w:val="24"/>
        </w:rPr>
        <w:t xml:space="preserve"> “VNĪ pārvaldītie nekustamie īpašumi, attiecībā uz kuriem ievērojamas īpašas drošības prasības”</w:t>
      </w:r>
      <w:r w:rsidR="005137F8" w:rsidRPr="00824F7F">
        <w:rPr>
          <w:rFonts w:ascii="Times New Roman" w:hAnsi="Times New Roman" w:cs="Times New Roman"/>
          <w:sz w:val="24"/>
          <w:szCs w:val="24"/>
        </w:rPr>
        <w:t xml:space="preserve">) būtiski nav </w:t>
      </w:r>
      <w:r w:rsidR="00045D0B" w:rsidRPr="00824F7F">
        <w:rPr>
          <w:rFonts w:ascii="Times New Roman" w:hAnsi="Times New Roman" w:cs="Times New Roman"/>
          <w:sz w:val="24"/>
          <w:szCs w:val="24"/>
        </w:rPr>
        <w:t>manījies</w:t>
      </w:r>
      <w:r w:rsidR="005137F8" w:rsidRPr="00824F7F">
        <w:rPr>
          <w:rFonts w:ascii="Times New Roman" w:hAnsi="Times New Roman" w:cs="Times New Roman"/>
          <w:sz w:val="24"/>
          <w:szCs w:val="24"/>
        </w:rPr>
        <w:t xml:space="preserve"> salīdzinot</w:t>
      </w:r>
      <w:r w:rsidR="00827593" w:rsidRPr="00824F7F">
        <w:rPr>
          <w:rFonts w:ascii="Times New Roman" w:hAnsi="Times New Roman" w:cs="Times New Roman"/>
          <w:sz w:val="24"/>
          <w:szCs w:val="24"/>
        </w:rPr>
        <w:t xml:space="preserve"> kopš 2017.gada MK lēmuma</w:t>
      </w:r>
      <w:r w:rsidR="005D3E83" w:rsidRPr="00824F7F">
        <w:rPr>
          <w:rFonts w:ascii="Times New Roman" w:hAnsi="Times New Roman" w:cs="Times New Roman"/>
          <w:sz w:val="24"/>
          <w:szCs w:val="24"/>
        </w:rPr>
        <w:t>.</w:t>
      </w:r>
    </w:p>
    <w:p w14:paraId="5F2338C7" w14:textId="5B544CCD" w:rsidR="00045D0B" w:rsidRPr="00824F7F" w:rsidRDefault="00045D0B" w:rsidP="00F06631">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Satversmes Aizsardzības biroja Nacionālā drošības iestāde 2010.gada 22.septembrī (atkārtoti 2015. un 2020.gadā) ir izsniegusi VNĪ Industriālo drošības sertifikātu. Minētais sertifikāts apliecina VNĪ tiesības veikt iepirkumus valsts vajadzībām, kuru izpildes gaitā nepieciešams veikt darbu ar valsts noslēpuma objektiem līdz slepenības pakāpei SLEPENI (ieskaitot), kā arī glabāt savās telpās tai darbam nodotos valsts noslēpuma objektus līdz slepenības pakāpei SLEPENI (ieskaitot).</w:t>
      </w:r>
      <w:r w:rsidR="00FA2A0E" w:rsidRPr="00824F7F">
        <w:rPr>
          <w:rFonts w:ascii="Times New Roman" w:hAnsi="Times New Roman" w:cs="Times New Roman"/>
          <w:sz w:val="24"/>
          <w:szCs w:val="24"/>
        </w:rPr>
        <w:t xml:space="preserve"> 2021.gadā VNĪ ir saņēmusi uzdevumu īstenot Saeimas nama restaurācijas darbu vadīšanu un Latvijas austrumu robežas izbūves projekta vadīšanu.</w:t>
      </w:r>
    </w:p>
    <w:p w14:paraId="7DAE93F5" w14:textId="240C9EB0" w:rsidR="005137F8" w:rsidRPr="00824F7F" w:rsidRDefault="00D44B65" w:rsidP="00B93EF6">
      <w:pPr>
        <w:spacing w:after="0" w:line="240" w:lineRule="auto"/>
        <w:ind w:firstLine="720"/>
        <w:jc w:val="both"/>
        <w:rPr>
          <w:rFonts w:ascii="Times New Roman" w:hAnsi="Times New Roman" w:cs="Times New Roman"/>
          <w:i/>
          <w:iCs/>
          <w:sz w:val="24"/>
          <w:szCs w:val="24"/>
        </w:rPr>
      </w:pPr>
      <w:r w:rsidRPr="00824F7F">
        <w:rPr>
          <w:rFonts w:ascii="Times New Roman" w:hAnsi="Times New Roman" w:cs="Times New Roman"/>
          <w:i/>
          <w:iCs/>
          <w:sz w:val="24"/>
          <w:szCs w:val="24"/>
        </w:rPr>
        <w:t>Iznomāšana</w:t>
      </w:r>
      <w:r w:rsidR="00F06631" w:rsidRPr="00824F7F">
        <w:rPr>
          <w:rFonts w:ascii="Times New Roman" w:hAnsi="Times New Roman" w:cs="Times New Roman"/>
          <w:i/>
          <w:iCs/>
          <w:sz w:val="24"/>
          <w:szCs w:val="24"/>
        </w:rPr>
        <w:t>.</w:t>
      </w:r>
    </w:p>
    <w:p w14:paraId="5C0C85A5" w14:textId="1F2D8D20" w:rsidR="00FC6F3D" w:rsidRPr="00824F7F" w:rsidRDefault="00F85B96" w:rsidP="00F06631">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pārvaldīšanā esošā portfeļa efektivitātes rādītājs ir neiznomāto vai brīvo platību īpatsvars pamat</w:t>
      </w:r>
      <w:r w:rsidR="008B1082" w:rsidRPr="00824F7F">
        <w:rPr>
          <w:rFonts w:ascii="Times New Roman" w:hAnsi="Times New Roman" w:cs="Times New Roman"/>
          <w:sz w:val="24"/>
          <w:szCs w:val="24"/>
        </w:rPr>
        <w:t>a</w:t>
      </w:r>
      <w:r w:rsidR="00093D79" w:rsidRPr="00824F7F">
        <w:rPr>
          <w:rFonts w:ascii="Times New Roman" w:hAnsi="Times New Roman" w:cs="Times New Roman"/>
          <w:sz w:val="24"/>
          <w:szCs w:val="24"/>
        </w:rPr>
        <w:t xml:space="preserve"> </w:t>
      </w:r>
      <w:r w:rsidRPr="00824F7F">
        <w:rPr>
          <w:rFonts w:ascii="Times New Roman" w:hAnsi="Times New Roman" w:cs="Times New Roman"/>
          <w:sz w:val="24"/>
          <w:szCs w:val="24"/>
        </w:rPr>
        <w:t xml:space="preserve">portfelī un atsavināmajā portfelī. </w:t>
      </w:r>
      <w:r w:rsidR="00441DF3" w:rsidRPr="00824F7F">
        <w:rPr>
          <w:rFonts w:ascii="Times New Roman" w:hAnsi="Times New Roman" w:cs="Times New Roman"/>
          <w:sz w:val="24"/>
          <w:szCs w:val="24"/>
        </w:rPr>
        <w:t>2022.gadā plānots vēl samazināt neiznomāto platību īpatsvaru.</w:t>
      </w:r>
    </w:p>
    <w:p w14:paraId="4D1656BC" w14:textId="3DC245F0" w:rsidR="00BA30E7" w:rsidRPr="00824F7F" w:rsidRDefault="00BA30E7" w:rsidP="00BA30E7">
      <w:pPr>
        <w:keepNext/>
        <w:spacing w:after="0" w:line="240" w:lineRule="auto"/>
        <w:ind w:firstLine="720"/>
        <w:jc w:val="right"/>
        <w:rPr>
          <w:rFonts w:ascii="Times New Roman" w:hAnsi="Times New Roman" w:cs="Times New Roman"/>
          <w:sz w:val="20"/>
          <w:szCs w:val="20"/>
        </w:rPr>
      </w:pPr>
      <w:r w:rsidRPr="00824F7F">
        <w:rPr>
          <w:rFonts w:ascii="Times New Roman" w:hAnsi="Times New Roman" w:cs="Times New Roman"/>
          <w:sz w:val="20"/>
          <w:szCs w:val="20"/>
        </w:rPr>
        <w:t>Tabula Nr.6</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6941"/>
        <w:gridCol w:w="992"/>
        <w:gridCol w:w="851"/>
      </w:tblGrid>
      <w:tr w:rsidR="00441DF3" w:rsidRPr="00824F7F" w14:paraId="0A6862FC" w14:textId="77777777" w:rsidTr="00EB3786">
        <w:trPr>
          <w:trHeight w:val="546"/>
          <w:jc w:val="center"/>
        </w:trPr>
        <w:tc>
          <w:tcPr>
            <w:tcW w:w="6941" w:type="dxa"/>
            <w:shd w:val="clear" w:color="auto" w:fill="CCCC00"/>
            <w:tcMar>
              <w:top w:w="15" w:type="dxa"/>
              <w:left w:w="15" w:type="dxa"/>
              <w:bottom w:w="0" w:type="dxa"/>
              <w:right w:w="15" w:type="dxa"/>
            </w:tcMar>
            <w:vAlign w:val="center"/>
          </w:tcPr>
          <w:p w14:paraId="2CE49691" w14:textId="198FC569" w:rsidR="00441DF3" w:rsidRPr="00824F7F" w:rsidRDefault="00441DF3" w:rsidP="00C13596">
            <w:pPr>
              <w:keepNext/>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Mērķis </w:t>
            </w:r>
          </w:p>
        </w:tc>
        <w:tc>
          <w:tcPr>
            <w:tcW w:w="992" w:type="dxa"/>
            <w:shd w:val="clear" w:color="auto" w:fill="CCCC00"/>
            <w:tcMar>
              <w:top w:w="15" w:type="dxa"/>
              <w:left w:w="15" w:type="dxa"/>
              <w:bottom w:w="0" w:type="dxa"/>
              <w:right w:w="15" w:type="dxa"/>
            </w:tcMar>
            <w:vAlign w:val="center"/>
          </w:tcPr>
          <w:p w14:paraId="587109F9" w14:textId="221DE7EA" w:rsidR="00FC6F3D" w:rsidRPr="00824F7F" w:rsidRDefault="00441DF3" w:rsidP="00C13596">
            <w:pPr>
              <w:keepNext/>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Plānotais </w:t>
            </w:r>
            <w:r w:rsidR="00FC6F3D" w:rsidRPr="00824F7F">
              <w:rPr>
                <w:rFonts w:ascii="Times New Roman" w:hAnsi="Times New Roman" w:cs="Times New Roman"/>
                <w:sz w:val="20"/>
                <w:szCs w:val="20"/>
              </w:rPr>
              <w:t>2021</w:t>
            </w:r>
          </w:p>
        </w:tc>
        <w:tc>
          <w:tcPr>
            <w:tcW w:w="851" w:type="dxa"/>
            <w:shd w:val="clear" w:color="auto" w:fill="CCCC00"/>
            <w:tcMar>
              <w:top w:w="15" w:type="dxa"/>
              <w:left w:w="15" w:type="dxa"/>
              <w:bottom w:w="0" w:type="dxa"/>
              <w:right w:w="15" w:type="dxa"/>
            </w:tcMar>
            <w:vAlign w:val="center"/>
          </w:tcPr>
          <w:p w14:paraId="0398725F" w14:textId="12893011" w:rsidR="00441DF3" w:rsidRPr="00824F7F" w:rsidRDefault="00D40544" w:rsidP="00C13596">
            <w:pPr>
              <w:keepNext/>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Fakts 2021</w:t>
            </w:r>
          </w:p>
        </w:tc>
      </w:tr>
      <w:tr w:rsidR="00441DF3" w:rsidRPr="00824F7F" w14:paraId="1FF226C5" w14:textId="77777777" w:rsidTr="00EB3786">
        <w:trPr>
          <w:trHeight w:val="491"/>
          <w:jc w:val="center"/>
        </w:trPr>
        <w:tc>
          <w:tcPr>
            <w:tcW w:w="6941" w:type="dxa"/>
            <w:shd w:val="clear" w:color="auto" w:fill="auto"/>
            <w:tcMar>
              <w:top w:w="15" w:type="dxa"/>
              <w:left w:w="15" w:type="dxa"/>
              <w:bottom w:w="0" w:type="dxa"/>
              <w:right w:w="15" w:type="dxa"/>
            </w:tcMar>
            <w:vAlign w:val="center"/>
            <w:hideMark/>
          </w:tcPr>
          <w:p w14:paraId="3D7E9DF6" w14:textId="2128E73C" w:rsidR="00441DF3" w:rsidRPr="00824F7F" w:rsidRDefault="00F06631" w:rsidP="00C13596">
            <w:pPr>
              <w:keepNext/>
              <w:spacing w:after="0" w:line="240" w:lineRule="auto"/>
              <w:rPr>
                <w:rFonts w:ascii="Times New Roman" w:hAnsi="Times New Roman" w:cs="Times New Roman"/>
                <w:sz w:val="20"/>
                <w:szCs w:val="20"/>
              </w:rPr>
            </w:pPr>
            <w:r w:rsidRPr="00824F7F">
              <w:rPr>
                <w:rFonts w:ascii="Times New Roman" w:hAnsi="Times New Roman" w:cs="Times New Roman"/>
                <w:sz w:val="20"/>
                <w:szCs w:val="20"/>
              </w:rPr>
              <w:t>Nekustamo īpašumu</w:t>
            </w:r>
            <w:r w:rsidR="00441DF3" w:rsidRPr="00824F7F">
              <w:rPr>
                <w:rFonts w:ascii="Times New Roman" w:hAnsi="Times New Roman" w:cs="Times New Roman"/>
                <w:sz w:val="20"/>
                <w:szCs w:val="20"/>
              </w:rPr>
              <w:t xml:space="preserve"> kopējās brīvās platības īpatsvars Aktīvu portfelī (platība (m</w:t>
            </w:r>
            <w:r w:rsidR="00441DF3" w:rsidRPr="00824F7F">
              <w:rPr>
                <w:rFonts w:ascii="Times New Roman" w:hAnsi="Times New Roman" w:cs="Times New Roman"/>
                <w:sz w:val="20"/>
                <w:szCs w:val="20"/>
                <w:vertAlign w:val="superscript"/>
              </w:rPr>
              <w:t>2</w:t>
            </w:r>
            <w:r w:rsidR="00441DF3" w:rsidRPr="00824F7F">
              <w:rPr>
                <w:rFonts w:ascii="Times New Roman" w:hAnsi="Times New Roman" w:cs="Times New Roman"/>
                <w:sz w:val="20"/>
                <w:szCs w:val="20"/>
              </w:rPr>
              <w:t>) %)</w:t>
            </w:r>
          </w:p>
        </w:tc>
        <w:tc>
          <w:tcPr>
            <w:tcW w:w="992" w:type="dxa"/>
            <w:shd w:val="clear" w:color="auto" w:fill="auto"/>
            <w:tcMar>
              <w:top w:w="15" w:type="dxa"/>
              <w:left w:w="15" w:type="dxa"/>
              <w:bottom w:w="0" w:type="dxa"/>
              <w:right w:w="15" w:type="dxa"/>
            </w:tcMar>
            <w:vAlign w:val="center"/>
            <w:hideMark/>
          </w:tcPr>
          <w:p w14:paraId="3D7EB6D7" w14:textId="77777777" w:rsidR="00441DF3" w:rsidRPr="00824F7F" w:rsidRDefault="00441DF3" w:rsidP="00C13596">
            <w:pPr>
              <w:keepNext/>
              <w:spacing w:after="0" w:line="240" w:lineRule="auto"/>
              <w:jc w:val="center"/>
              <w:rPr>
                <w:rFonts w:ascii="Times New Roman" w:hAnsi="Times New Roman" w:cs="Times New Roman"/>
                <w:sz w:val="20"/>
                <w:szCs w:val="20"/>
              </w:rPr>
            </w:pPr>
            <w:r w:rsidRPr="00824F7F">
              <w:rPr>
                <w:rFonts w:ascii="Times New Roman" w:hAnsi="Times New Roman" w:cs="Times New Roman"/>
                <w:sz w:val="20"/>
                <w:szCs w:val="20"/>
              </w:rPr>
              <w:t>13%</w:t>
            </w:r>
          </w:p>
        </w:tc>
        <w:tc>
          <w:tcPr>
            <w:tcW w:w="851" w:type="dxa"/>
            <w:shd w:val="clear" w:color="auto" w:fill="auto"/>
            <w:tcMar>
              <w:top w:w="15" w:type="dxa"/>
              <w:left w:w="15" w:type="dxa"/>
              <w:bottom w:w="0" w:type="dxa"/>
              <w:right w:w="15" w:type="dxa"/>
            </w:tcMar>
            <w:vAlign w:val="center"/>
            <w:hideMark/>
          </w:tcPr>
          <w:p w14:paraId="30BB63D8" w14:textId="54BD9BFB" w:rsidR="00441DF3" w:rsidRPr="00824F7F" w:rsidRDefault="00441DF3" w:rsidP="00C13596">
            <w:pPr>
              <w:keepNext/>
              <w:spacing w:after="0" w:line="240" w:lineRule="auto"/>
              <w:jc w:val="center"/>
              <w:rPr>
                <w:rFonts w:ascii="Times New Roman" w:hAnsi="Times New Roman" w:cs="Times New Roman"/>
                <w:sz w:val="20"/>
                <w:szCs w:val="20"/>
              </w:rPr>
            </w:pPr>
            <w:r w:rsidRPr="00824F7F">
              <w:rPr>
                <w:rFonts w:ascii="Times New Roman" w:hAnsi="Times New Roman" w:cs="Times New Roman"/>
                <w:sz w:val="20"/>
                <w:szCs w:val="20"/>
              </w:rPr>
              <w:t>10%</w:t>
            </w:r>
          </w:p>
        </w:tc>
      </w:tr>
      <w:tr w:rsidR="00441DF3" w:rsidRPr="00824F7F" w14:paraId="149F86E5" w14:textId="77777777" w:rsidTr="00EB3786">
        <w:trPr>
          <w:trHeight w:val="399"/>
          <w:jc w:val="center"/>
        </w:trPr>
        <w:tc>
          <w:tcPr>
            <w:tcW w:w="6941" w:type="dxa"/>
            <w:shd w:val="clear" w:color="auto" w:fill="auto"/>
            <w:tcMar>
              <w:top w:w="15" w:type="dxa"/>
              <w:left w:w="15" w:type="dxa"/>
              <w:bottom w:w="0" w:type="dxa"/>
              <w:right w:w="15" w:type="dxa"/>
            </w:tcMar>
            <w:vAlign w:val="center"/>
            <w:hideMark/>
          </w:tcPr>
          <w:p w14:paraId="737EDD5D" w14:textId="360AE208" w:rsidR="00441DF3" w:rsidRPr="00824F7F" w:rsidRDefault="00F06631" w:rsidP="00C13596">
            <w:pPr>
              <w:keepNext/>
              <w:spacing w:after="0" w:line="240" w:lineRule="auto"/>
              <w:rPr>
                <w:rFonts w:ascii="Times New Roman" w:hAnsi="Times New Roman" w:cs="Times New Roman"/>
                <w:sz w:val="20"/>
                <w:szCs w:val="20"/>
              </w:rPr>
            </w:pPr>
            <w:r w:rsidRPr="00824F7F">
              <w:rPr>
                <w:rFonts w:ascii="Times New Roman" w:hAnsi="Times New Roman" w:cs="Times New Roman"/>
                <w:sz w:val="20"/>
                <w:szCs w:val="20"/>
              </w:rPr>
              <w:t>Nekustamo īpašumu</w:t>
            </w:r>
            <w:r w:rsidR="00441DF3" w:rsidRPr="00824F7F">
              <w:rPr>
                <w:rFonts w:ascii="Times New Roman" w:hAnsi="Times New Roman" w:cs="Times New Roman"/>
                <w:sz w:val="20"/>
                <w:szCs w:val="20"/>
              </w:rPr>
              <w:t xml:space="preserve"> kopējās brīvās platības īpatsvars Pamata portfelī (platība (m</w:t>
            </w:r>
            <w:r w:rsidR="00441DF3" w:rsidRPr="00824F7F">
              <w:rPr>
                <w:rFonts w:ascii="Times New Roman" w:hAnsi="Times New Roman" w:cs="Times New Roman"/>
                <w:sz w:val="20"/>
                <w:szCs w:val="20"/>
                <w:vertAlign w:val="superscript"/>
              </w:rPr>
              <w:t>2</w:t>
            </w:r>
            <w:r w:rsidR="00441DF3" w:rsidRPr="00824F7F">
              <w:rPr>
                <w:rFonts w:ascii="Times New Roman" w:hAnsi="Times New Roman" w:cs="Times New Roman"/>
                <w:sz w:val="20"/>
                <w:szCs w:val="20"/>
              </w:rPr>
              <w:t>) %)</w:t>
            </w:r>
          </w:p>
        </w:tc>
        <w:tc>
          <w:tcPr>
            <w:tcW w:w="992" w:type="dxa"/>
            <w:shd w:val="clear" w:color="auto" w:fill="auto"/>
            <w:tcMar>
              <w:top w:w="15" w:type="dxa"/>
              <w:left w:w="15" w:type="dxa"/>
              <w:bottom w:w="0" w:type="dxa"/>
              <w:right w:w="15" w:type="dxa"/>
            </w:tcMar>
            <w:vAlign w:val="center"/>
            <w:hideMark/>
          </w:tcPr>
          <w:p w14:paraId="64FF2907" w14:textId="77777777" w:rsidR="00441DF3" w:rsidRPr="00824F7F" w:rsidRDefault="00441DF3" w:rsidP="00C13596">
            <w:pPr>
              <w:keepNext/>
              <w:spacing w:after="0" w:line="240" w:lineRule="auto"/>
              <w:jc w:val="center"/>
              <w:rPr>
                <w:rFonts w:ascii="Times New Roman" w:hAnsi="Times New Roman" w:cs="Times New Roman"/>
                <w:sz w:val="20"/>
                <w:szCs w:val="20"/>
              </w:rPr>
            </w:pPr>
            <w:r w:rsidRPr="00824F7F">
              <w:rPr>
                <w:rFonts w:ascii="Times New Roman" w:hAnsi="Times New Roman" w:cs="Times New Roman"/>
                <w:sz w:val="20"/>
                <w:szCs w:val="20"/>
              </w:rPr>
              <w:t>4.5%</w:t>
            </w:r>
          </w:p>
        </w:tc>
        <w:tc>
          <w:tcPr>
            <w:tcW w:w="851" w:type="dxa"/>
            <w:shd w:val="clear" w:color="auto" w:fill="auto"/>
            <w:tcMar>
              <w:top w:w="15" w:type="dxa"/>
              <w:left w:w="15" w:type="dxa"/>
              <w:bottom w:w="0" w:type="dxa"/>
              <w:right w:w="15" w:type="dxa"/>
            </w:tcMar>
            <w:vAlign w:val="center"/>
            <w:hideMark/>
          </w:tcPr>
          <w:p w14:paraId="1D850F0F" w14:textId="278DB57C" w:rsidR="00441DF3" w:rsidRPr="00824F7F" w:rsidRDefault="00441DF3" w:rsidP="00C13596">
            <w:pPr>
              <w:keepNext/>
              <w:spacing w:after="0" w:line="240" w:lineRule="auto"/>
              <w:jc w:val="center"/>
              <w:rPr>
                <w:rFonts w:ascii="Times New Roman" w:hAnsi="Times New Roman" w:cs="Times New Roman"/>
                <w:sz w:val="20"/>
                <w:szCs w:val="20"/>
              </w:rPr>
            </w:pPr>
            <w:r w:rsidRPr="00824F7F">
              <w:rPr>
                <w:rFonts w:ascii="Times New Roman" w:hAnsi="Times New Roman" w:cs="Times New Roman"/>
                <w:sz w:val="20"/>
                <w:szCs w:val="20"/>
              </w:rPr>
              <w:t>1,5%</w:t>
            </w:r>
          </w:p>
        </w:tc>
      </w:tr>
    </w:tbl>
    <w:p w14:paraId="69A101A7" w14:textId="60C95DE0" w:rsidR="00BA30E7" w:rsidRPr="00824F7F" w:rsidRDefault="00BA30E7" w:rsidP="00BA30E7">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0"/>
          <w:szCs w:val="20"/>
        </w:rPr>
        <w:t>Dati uz 31.12.2022.</w:t>
      </w:r>
    </w:p>
    <w:p w14:paraId="17777E1D" w14:textId="579AD317" w:rsidR="0057661A" w:rsidRPr="00824F7F" w:rsidRDefault="0057661A" w:rsidP="00AA5F79">
      <w:pPr>
        <w:spacing w:after="0" w:line="240" w:lineRule="auto"/>
        <w:ind w:firstLine="720"/>
        <w:jc w:val="both"/>
        <w:rPr>
          <w:rFonts w:ascii="Times New Roman" w:hAnsi="Times New Roman" w:cs="Times New Roman"/>
          <w:sz w:val="24"/>
          <w:szCs w:val="24"/>
          <w:highlight w:val="yellow"/>
        </w:rPr>
      </w:pPr>
      <w:r w:rsidRPr="00824F7F">
        <w:rPr>
          <w:rFonts w:ascii="Times New Roman" w:hAnsi="Times New Roman" w:cs="Times New Roman"/>
          <w:sz w:val="24"/>
          <w:szCs w:val="24"/>
        </w:rPr>
        <w:lastRenderedPageBreak/>
        <w:t>Lai sniegtu atbalstu privātā sektora nomniekiem, pamatojoties uz normatīvajos aktos noteikto</w:t>
      </w:r>
      <w:r w:rsidRPr="00824F7F">
        <w:rPr>
          <w:rStyle w:val="FootnoteReference"/>
          <w:rFonts w:ascii="Times New Roman" w:hAnsi="Times New Roman" w:cs="Times New Roman"/>
          <w:sz w:val="24"/>
          <w:szCs w:val="24"/>
        </w:rPr>
        <w:footnoteReference w:id="49"/>
      </w:r>
      <w:r w:rsidRPr="00824F7F">
        <w:rPr>
          <w:rFonts w:ascii="Times New Roman" w:hAnsi="Times New Roman" w:cs="Times New Roman"/>
          <w:sz w:val="24"/>
          <w:szCs w:val="24"/>
        </w:rPr>
        <w:t xml:space="preserve"> VNĪ Covid-19 pandēmijas laikā 2020.gadā piemēroja nomas maksas atlaides 1,09</w:t>
      </w:r>
      <w:r w:rsidR="00FF681C" w:rsidRPr="00824F7F">
        <w:rPr>
          <w:rFonts w:ascii="Times New Roman" w:hAnsi="Times New Roman" w:cs="Times New Roman"/>
          <w:sz w:val="24"/>
          <w:szCs w:val="24"/>
        </w:rPr>
        <w:t> </w:t>
      </w:r>
      <w:r w:rsidRPr="00824F7F">
        <w:rPr>
          <w:rFonts w:ascii="Times New Roman" w:hAnsi="Times New Roman" w:cs="Times New Roman"/>
          <w:sz w:val="24"/>
          <w:szCs w:val="24"/>
        </w:rPr>
        <w:t xml:space="preserve">milj. </w:t>
      </w:r>
      <w:r w:rsidR="00270E06" w:rsidRPr="00824F7F">
        <w:rPr>
          <w:rFonts w:ascii="Times New Roman" w:hAnsi="Times New Roman" w:cs="Times New Roman"/>
          <w:sz w:val="24"/>
          <w:szCs w:val="24"/>
        </w:rPr>
        <w:t>eiro</w:t>
      </w:r>
      <w:r w:rsidRPr="00824F7F">
        <w:rPr>
          <w:rFonts w:ascii="Times New Roman" w:hAnsi="Times New Roman" w:cs="Times New Roman"/>
          <w:sz w:val="24"/>
          <w:szCs w:val="24"/>
        </w:rPr>
        <w:t xml:space="preserve"> apmērā</w:t>
      </w:r>
      <w:r w:rsidR="00270E06" w:rsidRPr="00824F7F">
        <w:rPr>
          <w:rFonts w:ascii="Times New Roman" w:hAnsi="Times New Roman" w:cs="Times New Roman"/>
          <w:sz w:val="24"/>
          <w:szCs w:val="24"/>
        </w:rPr>
        <w:t>, bet 2021.gadā 0,</w:t>
      </w:r>
      <w:r w:rsidR="00AA5F79" w:rsidRPr="00824F7F">
        <w:rPr>
          <w:rFonts w:ascii="Times New Roman" w:hAnsi="Times New Roman" w:cs="Times New Roman"/>
          <w:sz w:val="24"/>
          <w:szCs w:val="24"/>
        </w:rPr>
        <w:t>807</w:t>
      </w:r>
      <w:r w:rsidR="00270E06" w:rsidRPr="00824F7F">
        <w:rPr>
          <w:rFonts w:ascii="Times New Roman" w:hAnsi="Times New Roman" w:cs="Times New Roman"/>
          <w:sz w:val="24"/>
          <w:szCs w:val="24"/>
        </w:rPr>
        <w:t xml:space="preserve"> </w:t>
      </w:r>
      <w:proofErr w:type="spellStart"/>
      <w:r w:rsidR="00270E06" w:rsidRPr="00824F7F">
        <w:rPr>
          <w:rFonts w:ascii="Times New Roman" w:hAnsi="Times New Roman" w:cs="Times New Roman"/>
          <w:sz w:val="24"/>
          <w:szCs w:val="24"/>
        </w:rPr>
        <w:t>milj.eiro</w:t>
      </w:r>
      <w:proofErr w:type="spellEnd"/>
      <w:r w:rsidR="00EF5032" w:rsidRPr="00824F7F">
        <w:rPr>
          <w:rFonts w:ascii="Times New Roman" w:hAnsi="Times New Roman" w:cs="Times New Roman"/>
          <w:sz w:val="24"/>
          <w:szCs w:val="24"/>
        </w:rPr>
        <w:t xml:space="preserve"> apmērā</w:t>
      </w:r>
      <w:r w:rsidRPr="00824F7F">
        <w:rPr>
          <w:rFonts w:ascii="Times New Roman" w:hAnsi="Times New Roman" w:cs="Times New Roman"/>
          <w:sz w:val="24"/>
          <w:szCs w:val="24"/>
        </w:rPr>
        <w:t>. Šāda veida valsts atbalsta pasākumu īstenošana ar valsts uzņēmumu starpniecību ir viena no priekšrocībām valsts līdzdalībai kapitālsabiedrībās</w:t>
      </w:r>
      <w:r w:rsidR="00677E3E" w:rsidRPr="00824F7F">
        <w:rPr>
          <w:rFonts w:ascii="Times New Roman" w:hAnsi="Times New Roman" w:cs="Times New Roman"/>
          <w:sz w:val="24"/>
          <w:szCs w:val="24"/>
        </w:rPr>
        <w:t>.</w:t>
      </w:r>
    </w:p>
    <w:p w14:paraId="613508D9" w14:textId="033634CB" w:rsidR="00D44B65" w:rsidRPr="00824F7F" w:rsidRDefault="00441DF3" w:rsidP="00FF681C">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Covid</w:t>
      </w:r>
      <w:r w:rsidR="00FF681C" w:rsidRPr="00824F7F">
        <w:rPr>
          <w:rFonts w:ascii="Times New Roman" w:hAnsi="Times New Roman" w:cs="Times New Roman"/>
          <w:sz w:val="24"/>
          <w:szCs w:val="24"/>
        </w:rPr>
        <w:t>-</w:t>
      </w:r>
      <w:r w:rsidRPr="00824F7F">
        <w:rPr>
          <w:rFonts w:ascii="Times New Roman" w:hAnsi="Times New Roman" w:cs="Times New Roman"/>
          <w:sz w:val="24"/>
          <w:szCs w:val="24"/>
        </w:rPr>
        <w:t>19 ietekmē pieprasījums pēc telpām ir samazinājies un tendence VNĪ klientu vidū un darba vides attīstības tendences nākotnē liecina, ka daļējs attālinātā darba režīms saglabāsies. Minētais jau tagad novērojams praksē, ka VNĪ klienti pārskata nomas līgumus ar mērķi samazināt nomātās plātības un efektīvāk izmantot iznomātās platības.</w:t>
      </w:r>
    </w:p>
    <w:p w14:paraId="12AB41FF" w14:textId="5EAAD18C" w:rsidR="00A27FBE" w:rsidRPr="00824F7F" w:rsidRDefault="00677E3E" w:rsidP="00FF681C">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Viens no risinājumiem tam, kādā veidā var ietaupīt telpu izmantošanas resursus ir aktivitātēs bāzētā biroja izveide. VNĪ šāds birojs tika izveidots 2019.gada nogalē</w:t>
      </w:r>
      <w:r w:rsidR="00906CEF" w:rsidRPr="00824F7F">
        <w:rPr>
          <w:rFonts w:ascii="Times New Roman" w:hAnsi="Times New Roman" w:cs="Times New Roman"/>
          <w:sz w:val="24"/>
          <w:szCs w:val="24"/>
        </w:rPr>
        <w:t>, kad VNĪ no trīs dažādām adresēm pārcēlās uz jaunām telpām Talejas ielā 1, kuras iekārtotas kā aktivitātēs bāzēts birojs.</w:t>
      </w:r>
      <w:r w:rsidR="00D81783" w:rsidRPr="00824F7F">
        <w:rPr>
          <w:rFonts w:ascii="Times New Roman" w:hAnsi="Times New Roman" w:cs="Times New Roman"/>
          <w:sz w:val="24"/>
          <w:szCs w:val="24"/>
        </w:rPr>
        <w:t xml:space="preserve"> Pārcelšanās rezultātā VNĪ izmantoto telpu platība samazinājās par 45%, kas savukārt radīja aptuveni 60% siltumenerģijas patēriņa samazinājumu</w:t>
      </w:r>
      <w:r w:rsidR="00D81783" w:rsidRPr="00824F7F">
        <w:rPr>
          <w:rStyle w:val="FootnoteReference"/>
          <w:rFonts w:ascii="Times New Roman" w:hAnsi="Times New Roman" w:cs="Times New Roman"/>
          <w:sz w:val="24"/>
          <w:szCs w:val="24"/>
        </w:rPr>
        <w:footnoteReference w:id="50"/>
      </w:r>
      <w:r w:rsidR="00E71E63" w:rsidRPr="00824F7F">
        <w:rPr>
          <w:rFonts w:ascii="Times New Roman" w:hAnsi="Times New Roman" w:cs="Times New Roman"/>
          <w:sz w:val="24"/>
          <w:szCs w:val="24"/>
        </w:rPr>
        <w:t xml:space="preserve"> un 80% elektroenerģijas patēriņa samazinājumu</w:t>
      </w:r>
      <w:r w:rsidR="00D81783" w:rsidRPr="00824F7F">
        <w:rPr>
          <w:rFonts w:ascii="Times New Roman" w:hAnsi="Times New Roman" w:cs="Times New Roman"/>
          <w:sz w:val="24"/>
          <w:szCs w:val="24"/>
        </w:rPr>
        <w:t>.</w:t>
      </w:r>
      <w:r w:rsidR="00906CEF" w:rsidRPr="00824F7F">
        <w:rPr>
          <w:rFonts w:ascii="Times New Roman" w:hAnsi="Times New Roman" w:cs="Times New Roman"/>
          <w:sz w:val="24"/>
          <w:szCs w:val="24"/>
        </w:rPr>
        <w:t xml:space="preserve"> Plānojot jauno biroju, VNĪ neprojektēja vienkāršu darba vidi, bet gan darbinieku pieredzi, kas ļautu būt efektīvākiem. Plānošanas procesa ietvaros tika veikta uzņēmuma vajadzību apzināšanu, analizējām darba organizāciju un procesus. Iekšējā pētījumā par darba vietu noslodzi </w:t>
      </w:r>
      <w:r w:rsidR="001058E9" w:rsidRPr="00824F7F">
        <w:rPr>
          <w:rFonts w:ascii="Times New Roman" w:hAnsi="Times New Roman" w:cs="Times New Roman"/>
          <w:sz w:val="24"/>
          <w:szCs w:val="24"/>
        </w:rPr>
        <w:t>tika atklāts</w:t>
      </w:r>
      <w:r w:rsidR="00906CEF" w:rsidRPr="00824F7F">
        <w:rPr>
          <w:rFonts w:ascii="Times New Roman" w:hAnsi="Times New Roman" w:cs="Times New Roman"/>
          <w:sz w:val="24"/>
          <w:szCs w:val="24"/>
        </w:rPr>
        <w:t xml:space="preserve">, ka ikdienā 29% darba galdu netiek izmantoti vispār. Jaunajā birojā darba galdu ir mazāk nekā darbinieku, jo darbinieki daļēji darbu veic attālināti. VNĪ nodrošinājusi praktiski visus tehnoloģiskos risinājumus, lai </w:t>
      </w:r>
      <w:r w:rsidR="00191524" w:rsidRPr="00824F7F">
        <w:rPr>
          <w:rFonts w:ascii="Times New Roman" w:hAnsi="Times New Roman" w:cs="Times New Roman"/>
          <w:sz w:val="24"/>
          <w:szCs w:val="24"/>
        </w:rPr>
        <w:t xml:space="preserve">VNĪ darbinieki </w:t>
      </w:r>
      <w:r w:rsidR="00906CEF" w:rsidRPr="00824F7F">
        <w:rPr>
          <w:rFonts w:ascii="Times New Roman" w:hAnsi="Times New Roman" w:cs="Times New Roman"/>
          <w:sz w:val="24"/>
          <w:szCs w:val="24"/>
        </w:rPr>
        <w:t>darb</w:t>
      </w:r>
      <w:r w:rsidR="00191524" w:rsidRPr="00824F7F">
        <w:rPr>
          <w:rFonts w:ascii="Times New Roman" w:hAnsi="Times New Roman" w:cs="Times New Roman"/>
          <w:sz w:val="24"/>
          <w:szCs w:val="24"/>
        </w:rPr>
        <w:t>a pienākumus</w:t>
      </w:r>
      <w:r w:rsidR="00906CEF" w:rsidRPr="00824F7F">
        <w:rPr>
          <w:rFonts w:ascii="Times New Roman" w:hAnsi="Times New Roman" w:cs="Times New Roman"/>
          <w:sz w:val="24"/>
          <w:szCs w:val="24"/>
        </w:rPr>
        <w:t xml:space="preserve"> varētu veikt attālināti </w:t>
      </w:r>
      <w:r w:rsidR="001058E9" w:rsidRPr="00824F7F">
        <w:rPr>
          <w:rFonts w:ascii="Times New Roman" w:hAnsi="Times New Roman" w:cs="Times New Roman"/>
          <w:sz w:val="24"/>
          <w:szCs w:val="24"/>
        </w:rPr>
        <w:t xml:space="preserve">jau </w:t>
      </w:r>
      <w:r w:rsidR="00906CEF" w:rsidRPr="00824F7F">
        <w:rPr>
          <w:rFonts w:ascii="Times New Roman" w:hAnsi="Times New Roman" w:cs="Times New Roman"/>
          <w:sz w:val="24"/>
          <w:szCs w:val="24"/>
        </w:rPr>
        <w:t>pirms Covid-19 pandēmijas.</w:t>
      </w:r>
    </w:p>
    <w:p w14:paraId="01514903" w14:textId="6416C3E6" w:rsidR="00F565B0" w:rsidRPr="00824F7F" w:rsidRDefault="00906CEF" w:rsidP="00077E9F">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Būtiska aktivitātes bāzētā biroja pazīme ir ilgtspējas principu ieviešana darba vidē, veidojot kvalitatīvus darba apstākļus. Ņemot vērā VNĪ pieredzi</w:t>
      </w:r>
      <w:r w:rsidR="00093D79" w:rsidRPr="00824F7F">
        <w:rPr>
          <w:rFonts w:ascii="Times New Roman" w:hAnsi="Times New Roman" w:cs="Times New Roman"/>
          <w:sz w:val="24"/>
          <w:szCs w:val="24"/>
        </w:rPr>
        <w:t xml:space="preserve"> un attālinātā darba režīma pieaugošo aktualitāti, kā arī ilgtspējas jautājumu nozīmes pieaugumu, VNĪ 2021.gadā izstrādāja Publiskā sektora biroja izveides vadlīnijas</w:t>
      </w:r>
      <w:r w:rsidR="00093D79" w:rsidRPr="00824F7F">
        <w:rPr>
          <w:rFonts w:ascii="Times New Roman" w:hAnsi="Times New Roman" w:cs="Times New Roman"/>
          <w:sz w:val="24"/>
          <w:szCs w:val="24"/>
          <w:vertAlign w:val="superscript"/>
        </w:rPr>
        <w:footnoteReference w:id="51"/>
      </w:r>
      <w:r w:rsidR="00093D79" w:rsidRPr="00824F7F">
        <w:rPr>
          <w:rFonts w:ascii="Times New Roman" w:hAnsi="Times New Roman" w:cs="Times New Roman"/>
          <w:sz w:val="24"/>
          <w:szCs w:val="24"/>
        </w:rPr>
        <w:t>, kuru mērķauditorija ir publiskais sektors</w:t>
      </w:r>
      <w:r w:rsidR="00191524" w:rsidRPr="00824F7F">
        <w:rPr>
          <w:rFonts w:ascii="Times New Roman" w:hAnsi="Times New Roman" w:cs="Times New Roman"/>
          <w:sz w:val="24"/>
          <w:szCs w:val="24"/>
        </w:rPr>
        <w:t xml:space="preserve">. </w:t>
      </w:r>
      <w:r w:rsidR="00095F43" w:rsidRPr="00824F7F">
        <w:rPr>
          <w:rFonts w:ascii="Times New Roman" w:hAnsi="Times New Roman" w:cs="Times New Roman"/>
          <w:sz w:val="24"/>
          <w:szCs w:val="24"/>
        </w:rPr>
        <w:t xml:space="preserve">VNĪ pieredze </w:t>
      </w:r>
      <w:r w:rsidR="00A03E21" w:rsidRPr="00824F7F">
        <w:rPr>
          <w:rFonts w:ascii="Times New Roman" w:hAnsi="Times New Roman" w:cs="Times New Roman"/>
          <w:sz w:val="24"/>
          <w:szCs w:val="24"/>
        </w:rPr>
        <w:t xml:space="preserve">jau tagad ir pietiekama, lai </w:t>
      </w:r>
      <w:r w:rsidR="00095F43" w:rsidRPr="00824F7F">
        <w:rPr>
          <w:rFonts w:ascii="Times New Roman" w:hAnsi="Times New Roman" w:cs="Times New Roman"/>
          <w:sz w:val="24"/>
          <w:szCs w:val="24"/>
        </w:rPr>
        <w:t>sniegt</w:t>
      </w:r>
      <w:r w:rsidR="006C6DF3" w:rsidRPr="00824F7F">
        <w:rPr>
          <w:rFonts w:ascii="Times New Roman" w:hAnsi="Times New Roman" w:cs="Times New Roman"/>
          <w:sz w:val="24"/>
          <w:szCs w:val="24"/>
        </w:rPr>
        <w:t>u</w:t>
      </w:r>
      <w:r w:rsidR="00095F43" w:rsidRPr="00824F7F">
        <w:rPr>
          <w:rFonts w:ascii="Times New Roman" w:hAnsi="Times New Roman" w:cs="Times New Roman"/>
          <w:sz w:val="24"/>
          <w:szCs w:val="24"/>
        </w:rPr>
        <w:t xml:space="preserve"> </w:t>
      </w:r>
      <w:r w:rsidR="001058E9" w:rsidRPr="00824F7F">
        <w:rPr>
          <w:rFonts w:ascii="Times New Roman" w:hAnsi="Times New Roman" w:cs="Times New Roman"/>
          <w:sz w:val="24"/>
          <w:szCs w:val="24"/>
        </w:rPr>
        <w:t xml:space="preserve">konsultatīva rakstura </w:t>
      </w:r>
      <w:r w:rsidR="00095F43" w:rsidRPr="00824F7F">
        <w:rPr>
          <w:rFonts w:ascii="Times New Roman" w:hAnsi="Times New Roman" w:cs="Times New Roman"/>
          <w:sz w:val="24"/>
          <w:szCs w:val="24"/>
        </w:rPr>
        <w:t>ieteikumus par</w:t>
      </w:r>
      <w:r w:rsidR="00A03E21" w:rsidRPr="00824F7F">
        <w:rPr>
          <w:rFonts w:ascii="Times New Roman" w:hAnsi="Times New Roman" w:cs="Times New Roman"/>
          <w:sz w:val="24"/>
          <w:szCs w:val="24"/>
        </w:rPr>
        <w:t xml:space="preserve"> biroja iekārtošanu</w:t>
      </w:r>
      <w:r w:rsidR="001058E9" w:rsidRPr="00824F7F">
        <w:rPr>
          <w:rFonts w:ascii="Times New Roman" w:hAnsi="Times New Roman" w:cs="Times New Roman"/>
          <w:sz w:val="24"/>
          <w:szCs w:val="24"/>
        </w:rPr>
        <w:t xml:space="preserve"> publiskā sektora vajadzībām</w:t>
      </w:r>
      <w:r w:rsidR="00A03E21" w:rsidRPr="00824F7F">
        <w:rPr>
          <w:rFonts w:ascii="Times New Roman" w:hAnsi="Times New Roman" w:cs="Times New Roman"/>
          <w:sz w:val="24"/>
          <w:szCs w:val="24"/>
        </w:rPr>
        <w:t xml:space="preserve"> atbilstoši minētajām vadlīnijām</w:t>
      </w:r>
      <w:r w:rsidR="00957428" w:rsidRPr="00824F7F">
        <w:rPr>
          <w:rFonts w:ascii="Times New Roman" w:hAnsi="Times New Roman" w:cs="Times New Roman"/>
          <w:sz w:val="24"/>
          <w:szCs w:val="24"/>
        </w:rPr>
        <w:t>, jo VNĪ birojs Talejas</w:t>
      </w:r>
      <w:r w:rsidR="00AA5F79" w:rsidRPr="00824F7F">
        <w:rPr>
          <w:rFonts w:ascii="Times New Roman" w:hAnsi="Times New Roman" w:cs="Times New Roman"/>
          <w:sz w:val="24"/>
          <w:szCs w:val="24"/>
        </w:rPr>
        <w:t> </w:t>
      </w:r>
      <w:r w:rsidR="00957428" w:rsidRPr="00824F7F">
        <w:rPr>
          <w:rFonts w:ascii="Times New Roman" w:hAnsi="Times New Roman" w:cs="Times New Roman"/>
          <w:sz w:val="24"/>
          <w:szCs w:val="24"/>
        </w:rPr>
        <w:t>ielā 1 pilnībā atbilst Nākotnes biroja konceptam</w:t>
      </w:r>
      <w:r w:rsidR="00957428" w:rsidRPr="00824F7F">
        <w:rPr>
          <w:rStyle w:val="FootnoteReference"/>
          <w:rFonts w:ascii="Times New Roman" w:hAnsi="Times New Roman" w:cs="Times New Roman"/>
          <w:sz w:val="24"/>
          <w:szCs w:val="24"/>
        </w:rPr>
        <w:footnoteReference w:id="52"/>
      </w:r>
      <w:r w:rsidR="006C6DF3" w:rsidRPr="00824F7F">
        <w:rPr>
          <w:rFonts w:ascii="Times New Roman" w:hAnsi="Times New Roman" w:cs="Times New Roman"/>
          <w:sz w:val="24"/>
          <w:szCs w:val="24"/>
        </w:rPr>
        <w:t xml:space="preserve">. Pašlaik </w:t>
      </w:r>
      <w:r w:rsidR="00095F43" w:rsidRPr="00824F7F">
        <w:rPr>
          <w:rFonts w:ascii="Times New Roman" w:hAnsi="Times New Roman" w:cs="Times New Roman"/>
          <w:sz w:val="24"/>
          <w:szCs w:val="24"/>
        </w:rPr>
        <w:t xml:space="preserve">interesentiem VNĪ </w:t>
      </w:r>
      <w:r w:rsidR="001058E9" w:rsidRPr="00824F7F">
        <w:rPr>
          <w:rFonts w:ascii="Times New Roman" w:hAnsi="Times New Roman" w:cs="Times New Roman"/>
          <w:sz w:val="24"/>
          <w:szCs w:val="24"/>
        </w:rPr>
        <w:t>piedāvā</w:t>
      </w:r>
      <w:r w:rsidR="00095F43" w:rsidRPr="00824F7F">
        <w:rPr>
          <w:rFonts w:ascii="Times New Roman" w:hAnsi="Times New Roman" w:cs="Times New Roman"/>
          <w:sz w:val="24"/>
          <w:szCs w:val="24"/>
        </w:rPr>
        <w:t xml:space="preserve"> iespēju klātienē apmeklēt Talejas 1 biroju, lai gūtu </w:t>
      </w:r>
      <w:r w:rsidR="006C6DF3" w:rsidRPr="00824F7F">
        <w:rPr>
          <w:rFonts w:ascii="Times New Roman" w:hAnsi="Times New Roman" w:cs="Times New Roman"/>
          <w:sz w:val="24"/>
          <w:szCs w:val="24"/>
        </w:rPr>
        <w:t xml:space="preserve">reālu </w:t>
      </w:r>
      <w:r w:rsidR="00095F43" w:rsidRPr="00824F7F">
        <w:rPr>
          <w:rFonts w:ascii="Times New Roman" w:hAnsi="Times New Roman" w:cs="Times New Roman"/>
          <w:sz w:val="24"/>
          <w:szCs w:val="24"/>
        </w:rPr>
        <w:t>priekštatu par</w:t>
      </w:r>
      <w:r w:rsidR="00074DC8" w:rsidRPr="00824F7F">
        <w:rPr>
          <w:rFonts w:ascii="Times New Roman" w:hAnsi="Times New Roman" w:cs="Times New Roman"/>
          <w:sz w:val="24"/>
          <w:szCs w:val="24"/>
        </w:rPr>
        <w:t xml:space="preserve"> modernu darb</w:t>
      </w:r>
      <w:r w:rsidR="006F177F" w:rsidRPr="00824F7F">
        <w:rPr>
          <w:rFonts w:ascii="Times New Roman" w:hAnsi="Times New Roman" w:cs="Times New Roman"/>
          <w:sz w:val="24"/>
          <w:szCs w:val="24"/>
        </w:rPr>
        <w:t>a</w:t>
      </w:r>
      <w:r w:rsidR="00074DC8" w:rsidRPr="00824F7F">
        <w:rPr>
          <w:rFonts w:ascii="Times New Roman" w:hAnsi="Times New Roman" w:cs="Times New Roman"/>
          <w:sz w:val="24"/>
          <w:szCs w:val="24"/>
        </w:rPr>
        <w:t xml:space="preserve"> vidi birojā.</w:t>
      </w:r>
    </w:p>
    <w:p w14:paraId="273296CC" w14:textId="4052D518" w:rsidR="00130663" w:rsidRPr="00824F7F" w:rsidRDefault="00270E06" w:rsidP="00F06631">
      <w:pPr>
        <w:spacing w:after="0" w:line="240" w:lineRule="auto"/>
        <w:jc w:val="center"/>
        <w:rPr>
          <w:rFonts w:ascii="Times New Roman" w:hAnsi="Times New Roman" w:cs="Times New Roman"/>
          <w:b/>
          <w:bCs/>
          <w:sz w:val="24"/>
          <w:szCs w:val="24"/>
        </w:rPr>
      </w:pPr>
      <w:r w:rsidRPr="00824F7F">
        <w:rPr>
          <w:rFonts w:ascii="Times New Roman" w:hAnsi="Times New Roman" w:cs="Times New Roman"/>
          <w:b/>
          <w:bCs/>
          <w:sz w:val="24"/>
          <w:szCs w:val="24"/>
        </w:rPr>
        <w:t>5</w:t>
      </w:r>
      <w:r w:rsidR="00715EBC" w:rsidRPr="00824F7F">
        <w:rPr>
          <w:rFonts w:ascii="Times New Roman" w:hAnsi="Times New Roman" w:cs="Times New Roman"/>
          <w:b/>
          <w:bCs/>
          <w:sz w:val="24"/>
          <w:szCs w:val="24"/>
        </w:rPr>
        <w:t xml:space="preserve">. </w:t>
      </w:r>
      <w:r w:rsidR="00130663" w:rsidRPr="00824F7F">
        <w:rPr>
          <w:rFonts w:ascii="Times New Roman" w:hAnsi="Times New Roman" w:cs="Times New Roman"/>
          <w:b/>
          <w:bCs/>
          <w:sz w:val="24"/>
          <w:szCs w:val="24"/>
        </w:rPr>
        <w:t>VNĪ klients jeb pakalpojumu saņēmējs</w:t>
      </w:r>
    </w:p>
    <w:p w14:paraId="3F6ADEB8" w14:textId="4B7EE497" w:rsidR="00AC64DC" w:rsidRPr="00824F7F" w:rsidRDefault="00977662" w:rsidP="008D6D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Saskaņā ar normatīvajiem aktiem</w:t>
      </w:r>
      <w:r w:rsidRPr="00824F7F">
        <w:rPr>
          <w:rStyle w:val="FootnoteReference"/>
          <w:rFonts w:ascii="Times New Roman" w:hAnsi="Times New Roman" w:cs="Times New Roman"/>
          <w:sz w:val="24"/>
          <w:szCs w:val="24"/>
        </w:rPr>
        <w:footnoteReference w:id="53"/>
      </w:r>
      <w:r w:rsidR="00AC64DC" w:rsidRPr="00824F7F">
        <w:rPr>
          <w:rFonts w:ascii="Times New Roman" w:hAnsi="Times New Roman" w:cs="Times New Roman"/>
          <w:sz w:val="24"/>
          <w:szCs w:val="24"/>
        </w:rPr>
        <w:t xml:space="preserve"> publiskas personas institūcija savu funkciju nodrošināšanai nomā publiskai personai </w:t>
      </w:r>
      <w:r w:rsidR="00E97012" w:rsidRPr="00824F7F">
        <w:rPr>
          <w:rFonts w:ascii="Times New Roman" w:hAnsi="Times New Roman" w:cs="Times New Roman"/>
          <w:sz w:val="24"/>
          <w:szCs w:val="24"/>
        </w:rPr>
        <w:t xml:space="preserve">vai tās kapitālsabiedrībai (publiskai personai pieder vismaz 50% kapitāla daļas) </w:t>
      </w:r>
      <w:r w:rsidR="00AC64DC" w:rsidRPr="00824F7F">
        <w:rPr>
          <w:rFonts w:ascii="Times New Roman" w:hAnsi="Times New Roman" w:cs="Times New Roman"/>
          <w:sz w:val="24"/>
          <w:szCs w:val="24"/>
        </w:rPr>
        <w:t>piederošas telpas, izņemot gadījumos, kad šāda noma salīdzinājumā ar privātā sektora piedāvājumu ir finansiāli neizdevīga.</w:t>
      </w:r>
      <w:r w:rsidR="00E97012" w:rsidRPr="00824F7F">
        <w:rPr>
          <w:rFonts w:ascii="Times New Roman" w:hAnsi="Times New Roman" w:cs="Times New Roman"/>
          <w:sz w:val="24"/>
          <w:szCs w:val="24"/>
        </w:rPr>
        <w:t xml:space="preserve"> </w:t>
      </w:r>
      <w:r w:rsidR="00093D79" w:rsidRPr="00824F7F">
        <w:rPr>
          <w:rFonts w:ascii="Times New Roman" w:hAnsi="Times New Roman" w:cs="Times New Roman"/>
          <w:sz w:val="24"/>
          <w:szCs w:val="24"/>
        </w:rPr>
        <w:t xml:space="preserve">No minētā nosacījuma izriet, ka privātā sektora telpu iznomātāji </w:t>
      </w:r>
      <w:r w:rsidR="00CE5B4F" w:rsidRPr="00824F7F">
        <w:rPr>
          <w:rFonts w:ascii="Times New Roman" w:hAnsi="Times New Roman" w:cs="Times New Roman"/>
          <w:sz w:val="24"/>
          <w:szCs w:val="24"/>
        </w:rPr>
        <w:t xml:space="preserve">var piedāvāt un piedāvā telpas publiskā sektora iestādēm. Savukārt </w:t>
      </w:r>
      <w:r w:rsidR="00CE5B4F" w:rsidRPr="00824F7F">
        <w:rPr>
          <w:rFonts w:ascii="Times New Roman" w:hAnsi="Times New Roman" w:cs="Times New Roman"/>
          <w:sz w:val="24"/>
          <w:szCs w:val="24"/>
        </w:rPr>
        <w:lastRenderedPageBreak/>
        <w:t>privātā sektora nomniekiem tiek piedāvāti tikai tie īpašumi, kuri paredzamā laikposmā nav nepieciešami publiskā sektora nomniekiem.</w:t>
      </w:r>
    </w:p>
    <w:p w14:paraId="2C7DD16E" w14:textId="159018DA" w:rsidR="00FA66EC" w:rsidRPr="00824F7F" w:rsidRDefault="00AC64DC" w:rsidP="008D6D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Tāpat </w:t>
      </w:r>
      <w:r w:rsidR="00E97012" w:rsidRPr="00824F7F">
        <w:rPr>
          <w:rFonts w:ascii="Times New Roman" w:hAnsi="Times New Roman" w:cs="Times New Roman"/>
          <w:sz w:val="24"/>
          <w:szCs w:val="24"/>
        </w:rPr>
        <w:t>saskaņā ar normatīvajiem aktiem, publiska personas institūcija</w:t>
      </w:r>
      <w:r w:rsidR="00391916" w:rsidRPr="00824F7F">
        <w:rPr>
          <w:rFonts w:ascii="Times New Roman" w:hAnsi="Times New Roman" w:cs="Times New Roman"/>
          <w:sz w:val="24"/>
          <w:szCs w:val="24"/>
        </w:rPr>
        <w:t xml:space="preserve">, kas ir valsts nekustamā īpašuma tiesiskā valdītāja </w:t>
      </w:r>
      <w:r w:rsidR="00AF20FC" w:rsidRPr="00824F7F">
        <w:rPr>
          <w:rFonts w:ascii="Times New Roman" w:hAnsi="Times New Roman" w:cs="Times New Roman"/>
          <w:sz w:val="24"/>
          <w:szCs w:val="24"/>
        </w:rPr>
        <w:t xml:space="preserve">šā īpašuma pārvaldīšanas darbību plānošanu, veikšanu un pārraudzību, </w:t>
      </w:r>
      <w:r w:rsidR="00391916" w:rsidRPr="00824F7F">
        <w:rPr>
          <w:rFonts w:ascii="Times New Roman" w:hAnsi="Times New Roman" w:cs="Times New Roman"/>
          <w:sz w:val="24"/>
          <w:szCs w:val="24"/>
        </w:rPr>
        <w:t>īpašuma pārvaldīšan</w:t>
      </w:r>
      <w:r w:rsidR="00FA66EC" w:rsidRPr="00824F7F">
        <w:rPr>
          <w:rFonts w:ascii="Times New Roman" w:hAnsi="Times New Roman" w:cs="Times New Roman"/>
          <w:sz w:val="24"/>
          <w:szCs w:val="24"/>
        </w:rPr>
        <w:t>u</w:t>
      </w:r>
      <w:r w:rsidR="00391916" w:rsidRPr="00824F7F">
        <w:rPr>
          <w:rFonts w:ascii="Times New Roman" w:hAnsi="Times New Roman" w:cs="Times New Roman"/>
          <w:sz w:val="24"/>
          <w:szCs w:val="24"/>
        </w:rPr>
        <w:t xml:space="preserve"> var nodot</w:t>
      </w:r>
      <w:r w:rsidR="00AF20FC" w:rsidRPr="00824F7F">
        <w:rPr>
          <w:rFonts w:ascii="Times New Roman" w:hAnsi="Times New Roman" w:cs="Times New Roman"/>
          <w:sz w:val="24"/>
          <w:szCs w:val="24"/>
        </w:rPr>
        <w:t xml:space="preserve"> šādiem subjektiem</w:t>
      </w:r>
      <w:r w:rsidR="009165C8" w:rsidRPr="00824F7F">
        <w:rPr>
          <w:rStyle w:val="FootnoteReference"/>
          <w:rFonts w:ascii="Times New Roman" w:hAnsi="Times New Roman" w:cs="Times New Roman"/>
          <w:sz w:val="24"/>
          <w:szCs w:val="24"/>
        </w:rPr>
        <w:footnoteReference w:id="54"/>
      </w:r>
      <w:r w:rsidR="00AF20FC" w:rsidRPr="00824F7F">
        <w:rPr>
          <w:rFonts w:ascii="Times New Roman" w:hAnsi="Times New Roman" w:cs="Times New Roman"/>
          <w:sz w:val="24"/>
          <w:szCs w:val="24"/>
        </w:rPr>
        <w:t xml:space="preserve">: </w:t>
      </w:r>
      <w:r w:rsidR="009165C8" w:rsidRPr="00824F7F">
        <w:rPr>
          <w:rFonts w:ascii="Times New Roman" w:hAnsi="Times New Roman" w:cs="Times New Roman"/>
          <w:sz w:val="24"/>
          <w:szCs w:val="24"/>
        </w:rPr>
        <w:t>savā padotībā esošai iestādei vai kapitālsabiedrībai, kuras pamatdarbības veids ir nekustamā īpašuma pārvaldīšana.</w:t>
      </w:r>
      <w:r w:rsidR="00E87D5E" w:rsidRPr="00824F7F">
        <w:rPr>
          <w:rFonts w:ascii="Times New Roman" w:hAnsi="Times New Roman" w:cs="Times New Roman"/>
          <w:sz w:val="24"/>
          <w:szCs w:val="24"/>
        </w:rPr>
        <w:t xml:space="preserve"> </w:t>
      </w:r>
      <w:r w:rsidR="001E46F2" w:rsidRPr="00824F7F">
        <w:rPr>
          <w:rFonts w:ascii="Times New Roman" w:hAnsi="Times New Roman" w:cs="Times New Roman"/>
          <w:sz w:val="24"/>
          <w:szCs w:val="24"/>
        </w:rPr>
        <w:t>VNĪ pārvalda FM valdījumā esošus valsts NĪ pamatojoties s</w:t>
      </w:r>
      <w:r w:rsidR="00E87D5E" w:rsidRPr="00824F7F">
        <w:rPr>
          <w:rFonts w:ascii="Times New Roman" w:hAnsi="Times New Roman" w:cs="Times New Roman"/>
          <w:sz w:val="24"/>
          <w:szCs w:val="24"/>
        </w:rPr>
        <w:t xml:space="preserve">tarp </w:t>
      </w:r>
      <w:r w:rsidR="00077E9F" w:rsidRPr="00824F7F">
        <w:rPr>
          <w:rFonts w:ascii="Times New Roman" w:hAnsi="Times New Roman" w:cs="Times New Roman"/>
          <w:sz w:val="24"/>
          <w:szCs w:val="24"/>
        </w:rPr>
        <w:t>Finanšu ministriju</w:t>
      </w:r>
      <w:r w:rsidR="00E87D5E" w:rsidRPr="00824F7F">
        <w:rPr>
          <w:rFonts w:ascii="Times New Roman" w:hAnsi="Times New Roman" w:cs="Times New Roman"/>
          <w:sz w:val="24"/>
          <w:szCs w:val="24"/>
        </w:rPr>
        <w:t xml:space="preserve"> un VNĪ noslēgt</w:t>
      </w:r>
      <w:r w:rsidR="001E46F2" w:rsidRPr="00824F7F">
        <w:rPr>
          <w:rFonts w:ascii="Times New Roman" w:hAnsi="Times New Roman" w:cs="Times New Roman"/>
          <w:sz w:val="24"/>
          <w:szCs w:val="24"/>
        </w:rPr>
        <w:t>o</w:t>
      </w:r>
      <w:r w:rsidR="00E87D5E" w:rsidRPr="00824F7F">
        <w:rPr>
          <w:rFonts w:ascii="Times New Roman" w:hAnsi="Times New Roman" w:cs="Times New Roman"/>
          <w:sz w:val="24"/>
          <w:szCs w:val="24"/>
        </w:rPr>
        <w:t xml:space="preserve"> nekustamā īpašuma pārvaldīšanas līgum</w:t>
      </w:r>
      <w:r w:rsidR="001E46F2" w:rsidRPr="00824F7F">
        <w:rPr>
          <w:rFonts w:ascii="Times New Roman" w:hAnsi="Times New Roman" w:cs="Times New Roman"/>
          <w:sz w:val="24"/>
          <w:szCs w:val="24"/>
        </w:rPr>
        <w:t>u</w:t>
      </w:r>
      <w:r w:rsidR="00E87D5E" w:rsidRPr="00824F7F">
        <w:rPr>
          <w:rFonts w:ascii="Times New Roman" w:hAnsi="Times New Roman" w:cs="Times New Roman"/>
          <w:sz w:val="24"/>
          <w:szCs w:val="24"/>
        </w:rPr>
        <w:t>.</w:t>
      </w:r>
    </w:p>
    <w:p w14:paraId="2B7139AA" w14:textId="541625CE" w:rsidR="00CE5B4F" w:rsidRPr="00824F7F" w:rsidRDefault="00130663" w:rsidP="008D6D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mērķauditorija ir publiskā sektora institūcijas, kurām nepieciešamas telpas savu funkciju un uzdevumu veikšanai. </w:t>
      </w:r>
      <w:r w:rsidR="008E5A3A" w:rsidRPr="00824F7F">
        <w:rPr>
          <w:rFonts w:ascii="Times New Roman" w:hAnsi="Times New Roman" w:cs="Times New Roman"/>
          <w:sz w:val="24"/>
          <w:szCs w:val="24"/>
        </w:rPr>
        <w:t>VNĪ klienti ir tiešās pārvaldes iestādes</w:t>
      </w:r>
      <w:r w:rsidR="008E5A3A" w:rsidRPr="00824F7F">
        <w:rPr>
          <w:rStyle w:val="FootnoteReference"/>
          <w:rFonts w:ascii="Times New Roman" w:hAnsi="Times New Roman" w:cs="Times New Roman"/>
          <w:sz w:val="24"/>
          <w:szCs w:val="24"/>
        </w:rPr>
        <w:footnoteReference w:id="55"/>
      </w:r>
      <w:r w:rsidR="008E5A3A" w:rsidRPr="00824F7F">
        <w:rPr>
          <w:rFonts w:ascii="Times New Roman" w:hAnsi="Times New Roman" w:cs="Times New Roman"/>
          <w:sz w:val="24"/>
          <w:szCs w:val="24"/>
        </w:rPr>
        <w:t xml:space="preserve"> (ministrijas un to padotības iestādes, Valsts kanceleja, </w:t>
      </w:r>
      <w:proofErr w:type="spellStart"/>
      <w:r w:rsidR="008E5A3A" w:rsidRPr="00824F7F">
        <w:rPr>
          <w:rFonts w:ascii="Times New Roman" w:hAnsi="Times New Roman" w:cs="Times New Roman"/>
          <w:sz w:val="24"/>
          <w:szCs w:val="24"/>
        </w:rPr>
        <w:t>tiesībsargājošās</w:t>
      </w:r>
      <w:proofErr w:type="spellEnd"/>
      <w:r w:rsidR="008E5A3A" w:rsidRPr="00824F7F">
        <w:rPr>
          <w:rFonts w:ascii="Times New Roman" w:hAnsi="Times New Roman" w:cs="Times New Roman"/>
          <w:sz w:val="24"/>
          <w:szCs w:val="24"/>
        </w:rPr>
        <w:t xml:space="preserve"> iestādes (prokuratūra, policija, drošības policija, Augstākā tiesa), muzeji, arhīvi, mūzikas skolas.</w:t>
      </w:r>
    </w:p>
    <w:p w14:paraId="51745112" w14:textId="458B9A8A" w:rsidR="00035D18" w:rsidRPr="00824F7F" w:rsidRDefault="00CE5B4F" w:rsidP="008D6D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Kā secināts iepriekš, </w:t>
      </w:r>
      <w:r w:rsidR="00035D18" w:rsidRPr="00824F7F">
        <w:rPr>
          <w:rFonts w:ascii="Times New Roman" w:hAnsi="Times New Roman" w:cs="Times New Roman"/>
          <w:sz w:val="24"/>
          <w:szCs w:val="24"/>
        </w:rPr>
        <w:t>VNĪ pārvaldīšanā esošie nekustamie īpašumi tiek pārvaldīti un attīstīti, lai tie būtu iespējami piemēroti publiskā sektora nomnieku vajadzībām.</w:t>
      </w:r>
      <w:r w:rsidRPr="00824F7F">
        <w:rPr>
          <w:rFonts w:ascii="Times New Roman" w:hAnsi="Times New Roman" w:cs="Times New Roman"/>
          <w:sz w:val="24"/>
          <w:szCs w:val="24"/>
        </w:rPr>
        <w:t xml:space="preserve"> Ņemot vērā VNĪ pieredzi ar dažādu (pēc lietošanas mērķa) īpašumu pārvaldību</w:t>
      </w:r>
      <w:r w:rsidR="009D1D20" w:rsidRPr="00824F7F">
        <w:rPr>
          <w:rFonts w:ascii="Times New Roman" w:hAnsi="Times New Roman" w:cs="Times New Roman"/>
          <w:sz w:val="24"/>
          <w:szCs w:val="24"/>
        </w:rPr>
        <w:t xml:space="preserve">, VNĪ ekspertiem ir reālajai dzīvei atbilstošs priekštats par </w:t>
      </w:r>
      <w:r w:rsidR="00841107" w:rsidRPr="00824F7F">
        <w:rPr>
          <w:rFonts w:ascii="Times New Roman" w:hAnsi="Times New Roman" w:cs="Times New Roman"/>
          <w:sz w:val="24"/>
          <w:szCs w:val="24"/>
        </w:rPr>
        <w:t xml:space="preserve">publiskā sektora </w:t>
      </w:r>
      <w:r w:rsidR="00715EBC" w:rsidRPr="00824F7F">
        <w:rPr>
          <w:rFonts w:ascii="Times New Roman" w:hAnsi="Times New Roman" w:cs="Times New Roman"/>
          <w:sz w:val="24"/>
          <w:szCs w:val="24"/>
        </w:rPr>
        <w:t>klientu</w:t>
      </w:r>
      <w:r w:rsidR="009D1D20" w:rsidRPr="00824F7F">
        <w:rPr>
          <w:rFonts w:ascii="Times New Roman" w:hAnsi="Times New Roman" w:cs="Times New Roman"/>
          <w:sz w:val="24"/>
          <w:szCs w:val="24"/>
        </w:rPr>
        <w:t xml:space="preserve"> vajadzībām.</w:t>
      </w:r>
    </w:p>
    <w:p w14:paraId="045B61CA" w14:textId="0D76FA06" w:rsidR="00CE5B4F" w:rsidRPr="00824F7F" w:rsidRDefault="00CE5B4F" w:rsidP="008D6DAF">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Lai noskaidrotu VNĪ klientu apmierinātību ar VNĪ īstenotajiem </w:t>
      </w:r>
      <w:r w:rsidR="00077E9F" w:rsidRPr="00824F7F">
        <w:rPr>
          <w:rFonts w:ascii="Times New Roman" w:hAnsi="Times New Roman" w:cs="Times New Roman"/>
          <w:sz w:val="24"/>
          <w:szCs w:val="24"/>
        </w:rPr>
        <w:t>nekustamā īpašuma</w:t>
      </w:r>
      <w:r w:rsidRPr="00824F7F">
        <w:rPr>
          <w:rFonts w:ascii="Times New Roman" w:hAnsi="Times New Roman" w:cs="Times New Roman"/>
          <w:sz w:val="24"/>
          <w:szCs w:val="24"/>
        </w:rPr>
        <w:t xml:space="preserve"> pārvaldīšanas pakalpojumiem un klientu vēlmes nākotnē, VNĪ ik gadu veic klientu apmierinātības pētījumu. Neskatoties uz Covid</w:t>
      </w:r>
      <w:r w:rsidR="00077E9F" w:rsidRPr="00824F7F">
        <w:rPr>
          <w:rFonts w:ascii="Times New Roman" w:hAnsi="Times New Roman" w:cs="Times New Roman"/>
          <w:sz w:val="24"/>
          <w:szCs w:val="24"/>
        </w:rPr>
        <w:t>-</w:t>
      </w:r>
      <w:r w:rsidRPr="00824F7F">
        <w:rPr>
          <w:rFonts w:ascii="Times New Roman" w:hAnsi="Times New Roman" w:cs="Times New Roman"/>
          <w:sz w:val="24"/>
          <w:szCs w:val="24"/>
        </w:rPr>
        <w:t>19 pandēmijas rādītajām izmaiņām ikdienā, 202</w:t>
      </w:r>
      <w:r w:rsidR="009D1D20" w:rsidRPr="00824F7F">
        <w:rPr>
          <w:rFonts w:ascii="Times New Roman" w:hAnsi="Times New Roman" w:cs="Times New Roman"/>
          <w:sz w:val="24"/>
          <w:szCs w:val="24"/>
        </w:rPr>
        <w:t>0.gadā VNĪ saņēma klientu apmierinātības novērtējumu</w:t>
      </w:r>
      <w:r w:rsidR="005D6419" w:rsidRPr="00824F7F">
        <w:rPr>
          <w:rFonts w:ascii="Times New Roman" w:hAnsi="Times New Roman" w:cs="Times New Roman"/>
          <w:sz w:val="24"/>
          <w:szCs w:val="24"/>
        </w:rPr>
        <w:t xml:space="preserve"> </w:t>
      </w:r>
      <w:r w:rsidR="009D1D20" w:rsidRPr="00824F7F">
        <w:rPr>
          <w:rFonts w:ascii="Times New Roman" w:hAnsi="Times New Roman" w:cs="Times New Roman"/>
          <w:sz w:val="24"/>
          <w:szCs w:val="24"/>
        </w:rPr>
        <w:t>61</w:t>
      </w:r>
      <w:r w:rsidR="00E96069" w:rsidRPr="00824F7F">
        <w:rPr>
          <w:rFonts w:ascii="Times New Roman" w:hAnsi="Times New Roman" w:cs="Times New Roman"/>
          <w:sz w:val="24"/>
          <w:szCs w:val="24"/>
        </w:rPr>
        <w:t xml:space="preserve">indeksa </w:t>
      </w:r>
      <w:r w:rsidR="009D1D20" w:rsidRPr="00824F7F">
        <w:rPr>
          <w:rFonts w:ascii="Times New Roman" w:hAnsi="Times New Roman" w:cs="Times New Roman"/>
          <w:sz w:val="24"/>
          <w:szCs w:val="24"/>
        </w:rPr>
        <w:t>punkt</w:t>
      </w:r>
      <w:r w:rsidR="001564D7" w:rsidRPr="00824F7F">
        <w:rPr>
          <w:rFonts w:ascii="Times New Roman" w:hAnsi="Times New Roman" w:cs="Times New Roman"/>
          <w:sz w:val="24"/>
          <w:szCs w:val="24"/>
        </w:rPr>
        <w:t>s, bet 2021.gadā</w:t>
      </w:r>
      <w:r w:rsidR="00E96069" w:rsidRPr="00824F7F">
        <w:rPr>
          <w:rFonts w:ascii="Times New Roman" w:hAnsi="Times New Roman" w:cs="Times New Roman"/>
          <w:sz w:val="24"/>
          <w:szCs w:val="24"/>
        </w:rPr>
        <w:t xml:space="preserve"> – 64 indeksa punkti</w:t>
      </w:r>
      <w:r w:rsidR="00715EBC" w:rsidRPr="00824F7F">
        <w:rPr>
          <w:rStyle w:val="FootnoteReference"/>
          <w:rFonts w:ascii="Times New Roman" w:hAnsi="Times New Roman" w:cs="Times New Roman"/>
          <w:sz w:val="24"/>
          <w:szCs w:val="24"/>
        </w:rPr>
        <w:footnoteReference w:id="56"/>
      </w:r>
      <w:r w:rsidR="009D1D20" w:rsidRPr="00824F7F">
        <w:rPr>
          <w:rFonts w:ascii="Times New Roman" w:hAnsi="Times New Roman" w:cs="Times New Roman"/>
          <w:sz w:val="24"/>
          <w:szCs w:val="24"/>
        </w:rPr>
        <w:t xml:space="preserve">, kas atbilst vidējam rādītājam Baltijas valstu </w:t>
      </w:r>
      <w:r w:rsidR="005D6419" w:rsidRPr="00824F7F">
        <w:rPr>
          <w:rFonts w:ascii="Times New Roman" w:hAnsi="Times New Roman" w:cs="Times New Roman"/>
          <w:sz w:val="24"/>
          <w:szCs w:val="24"/>
        </w:rPr>
        <w:t>uzņēmumos</w:t>
      </w:r>
      <w:r w:rsidR="009D1D20" w:rsidRPr="00824F7F">
        <w:rPr>
          <w:rFonts w:ascii="Times New Roman" w:hAnsi="Times New Roman" w:cs="Times New Roman"/>
          <w:sz w:val="24"/>
          <w:szCs w:val="24"/>
        </w:rPr>
        <w:t xml:space="preserve">. Ņemot vērā klientu apmierinātības pētījumā </w:t>
      </w:r>
      <w:r w:rsidR="002E2CB0" w:rsidRPr="00824F7F">
        <w:rPr>
          <w:rFonts w:ascii="Times New Roman" w:hAnsi="Times New Roman" w:cs="Times New Roman"/>
          <w:sz w:val="24"/>
          <w:szCs w:val="24"/>
        </w:rPr>
        <w:t xml:space="preserve">secināto un ieteikumus, VNĪ </w:t>
      </w:r>
      <w:proofErr w:type="spellStart"/>
      <w:r w:rsidR="005D6419" w:rsidRPr="00824F7F">
        <w:rPr>
          <w:rFonts w:ascii="Times New Roman" w:hAnsi="Times New Roman" w:cs="Times New Roman"/>
          <w:sz w:val="24"/>
          <w:szCs w:val="24"/>
        </w:rPr>
        <w:t>ikgadu</w:t>
      </w:r>
      <w:proofErr w:type="spellEnd"/>
      <w:r w:rsidR="005D6419" w:rsidRPr="00824F7F">
        <w:rPr>
          <w:rFonts w:ascii="Times New Roman" w:hAnsi="Times New Roman" w:cs="Times New Roman"/>
          <w:sz w:val="24"/>
          <w:szCs w:val="24"/>
        </w:rPr>
        <w:t xml:space="preserve"> </w:t>
      </w:r>
      <w:r w:rsidR="002E2CB0" w:rsidRPr="00824F7F">
        <w:rPr>
          <w:rFonts w:ascii="Times New Roman" w:hAnsi="Times New Roman" w:cs="Times New Roman"/>
          <w:sz w:val="24"/>
          <w:szCs w:val="24"/>
        </w:rPr>
        <w:t>plāno savas aktivitātes klientu apmierinātības ar VNĪ sniegtajiem pakalpojumiem uzlabošanai.</w:t>
      </w:r>
      <w:r w:rsidR="00716EFF" w:rsidRPr="00824F7F">
        <w:rPr>
          <w:rFonts w:ascii="Times New Roman" w:hAnsi="Times New Roman" w:cs="Times New Roman"/>
          <w:sz w:val="24"/>
          <w:szCs w:val="24"/>
        </w:rPr>
        <w:t xml:space="preserve"> Būtiski atzīmēt, ka atbilstoši publiskas personas kapitālsabiedrību darbību regulējošajiem normatīvajiem aktiem</w:t>
      </w:r>
      <w:r w:rsidR="00716EFF" w:rsidRPr="00824F7F">
        <w:rPr>
          <w:rStyle w:val="FootnoteReference"/>
          <w:rFonts w:ascii="Times New Roman" w:hAnsi="Times New Roman" w:cs="Times New Roman"/>
          <w:sz w:val="24"/>
          <w:szCs w:val="24"/>
        </w:rPr>
        <w:footnoteReference w:id="57"/>
      </w:r>
      <w:r w:rsidR="00716EFF" w:rsidRPr="00824F7F">
        <w:rPr>
          <w:rFonts w:ascii="Times New Roman" w:hAnsi="Times New Roman" w:cs="Times New Roman"/>
          <w:sz w:val="24"/>
          <w:szCs w:val="24"/>
        </w:rPr>
        <w:t xml:space="preserve"> klientu apmierinātība ir viens </w:t>
      </w:r>
      <w:r w:rsidR="002301DC" w:rsidRPr="00824F7F">
        <w:rPr>
          <w:rFonts w:ascii="Times New Roman" w:hAnsi="Times New Roman" w:cs="Times New Roman"/>
          <w:sz w:val="24"/>
          <w:szCs w:val="24"/>
        </w:rPr>
        <w:t xml:space="preserve">no </w:t>
      </w:r>
      <w:r w:rsidR="00716EFF" w:rsidRPr="00824F7F">
        <w:rPr>
          <w:rFonts w:ascii="Times New Roman" w:hAnsi="Times New Roman" w:cs="Times New Roman"/>
          <w:sz w:val="24"/>
          <w:szCs w:val="24"/>
        </w:rPr>
        <w:t>kapitālsabiedrības darbīb</w:t>
      </w:r>
      <w:r w:rsidR="00CC1976" w:rsidRPr="00824F7F">
        <w:rPr>
          <w:rFonts w:ascii="Times New Roman" w:hAnsi="Times New Roman" w:cs="Times New Roman"/>
          <w:sz w:val="24"/>
          <w:szCs w:val="24"/>
        </w:rPr>
        <w:t>as efektivitāti</w:t>
      </w:r>
      <w:r w:rsidR="00716EFF" w:rsidRPr="00824F7F">
        <w:rPr>
          <w:rFonts w:ascii="Times New Roman" w:hAnsi="Times New Roman" w:cs="Times New Roman"/>
          <w:sz w:val="24"/>
          <w:szCs w:val="24"/>
        </w:rPr>
        <w:t xml:space="preserve"> raksturojošajiem</w:t>
      </w:r>
      <w:r w:rsidR="00CC1976" w:rsidRPr="00824F7F">
        <w:rPr>
          <w:rFonts w:ascii="Times New Roman" w:hAnsi="Times New Roman" w:cs="Times New Roman"/>
          <w:sz w:val="24"/>
          <w:szCs w:val="24"/>
        </w:rPr>
        <w:t xml:space="preserve"> </w:t>
      </w:r>
      <w:r w:rsidR="00716EFF" w:rsidRPr="00824F7F">
        <w:rPr>
          <w:rFonts w:ascii="Times New Roman" w:hAnsi="Times New Roman" w:cs="Times New Roman"/>
          <w:sz w:val="24"/>
          <w:szCs w:val="24"/>
        </w:rPr>
        <w:t>rādītājiem.</w:t>
      </w:r>
    </w:p>
    <w:p w14:paraId="157D8AF6" w14:textId="138B9648" w:rsidR="00715EBC" w:rsidRPr="00824F7F" w:rsidRDefault="00270E06" w:rsidP="008D6DAF">
      <w:pPr>
        <w:spacing w:after="0" w:line="240" w:lineRule="auto"/>
        <w:jc w:val="center"/>
        <w:rPr>
          <w:rFonts w:ascii="Times New Roman" w:hAnsi="Times New Roman" w:cs="Times New Roman"/>
          <w:b/>
          <w:bCs/>
          <w:sz w:val="24"/>
          <w:szCs w:val="24"/>
        </w:rPr>
      </w:pPr>
      <w:r w:rsidRPr="00824F7F">
        <w:rPr>
          <w:rFonts w:ascii="Times New Roman" w:hAnsi="Times New Roman" w:cs="Times New Roman"/>
          <w:b/>
          <w:bCs/>
          <w:sz w:val="24"/>
          <w:szCs w:val="24"/>
        </w:rPr>
        <w:t>6</w:t>
      </w:r>
      <w:r w:rsidR="00715EBC" w:rsidRPr="00824F7F">
        <w:rPr>
          <w:rFonts w:ascii="Times New Roman" w:hAnsi="Times New Roman" w:cs="Times New Roman"/>
          <w:b/>
          <w:bCs/>
          <w:sz w:val="24"/>
          <w:szCs w:val="24"/>
        </w:rPr>
        <w:t>. Ilgtspējas un korporatīvās pārvaldības jautājumi.</w:t>
      </w:r>
    </w:p>
    <w:p w14:paraId="30C8ED60" w14:textId="0A54EB28" w:rsidR="00A617E4" w:rsidRPr="00824F7F" w:rsidRDefault="008D2F71" w:rsidP="00BA30E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VNĪ vidēja termiņa darbības stratēģija 2018.</w:t>
      </w:r>
      <w:r w:rsidR="00BA30E7" w:rsidRPr="00824F7F">
        <w:rPr>
          <w:rFonts w:ascii="Times New Roman" w:hAnsi="Times New Roman" w:cs="Times New Roman"/>
          <w:sz w:val="24"/>
          <w:szCs w:val="24"/>
        </w:rPr>
        <w:t>-</w:t>
      </w:r>
      <w:r w:rsidRPr="00824F7F">
        <w:rPr>
          <w:rFonts w:ascii="Times New Roman" w:hAnsi="Times New Roman" w:cs="Times New Roman"/>
          <w:sz w:val="24"/>
          <w:szCs w:val="24"/>
        </w:rPr>
        <w:t xml:space="preserve">2022.gadam </w:t>
      </w:r>
      <w:r w:rsidR="00A617E4" w:rsidRPr="00824F7F">
        <w:rPr>
          <w:rFonts w:ascii="Times New Roman" w:hAnsi="Times New Roman" w:cs="Times New Roman"/>
          <w:sz w:val="24"/>
          <w:szCs w:val="24"/>
        </w:rPr>
        <w:t>tika izvirzīti sasniedzamie mērķi gan korporatīvās pārvaldības, gan ilgtspējas jomā.</w:t>
      </w:r>
    </w:p>
    <w:p w14:paraId="69EFE5ED" w14:textId="0B349764" w:rsidR="00A617E4" w:rsidRPr="00824F7F" w:rsidRDefault="00A617E4" w:rsidP="00BA30E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Labas korporatīvās pārvaldības veicināšana valsts kapitālsabiedrību pārvaldīšanā ir viens no valsts mērķiem iestājoties Ekonomiskās sadarbības un attīstības organizācij</w:t>
      </w:r>
      <w:r w:rsidR="005C320E" w:rsidRPr="00824F7F">
        <w:rPr>
          <w:rFonts w:ascii="Times New Roman" w:hAnsi="Times New Roman" w:cs="Times New Roman"/>
          <w:sz w:val="24"/>
          <w:szCs w:val="24"/>
        </w:rPr>
        <w:t xml:space="preserve">ā </w:t>
      </w:r>
      <w:r w:rsidRPr="00824F7F">
        <w:rPr>
          <w:rFonts w:ascii="Times New Roman" w:hAnsi="Times New Roman" w:cs="Times New Roman"/>
          <w:sz w:val="24"/>
          <w:szCs w:val="24"/>
        </w:rPr>
        <w:t>(OECD)</w:t>
      </w:r>
      <w:r w:rsidR="005C320E" w:rsidRPr="00824F7F">
        <w:rPr>
          <w:rFonts w:ascii="Times New Roman" w:hAnsi="Times New Roman" w:cs="Times New Roman"/>
          <w:sz w:val="24"/>
          <w:szCs w:val="24"/>
        </w:rPr>
        <w:t xml:space="preserve"> un noteikti arī valsts kapitālsabiedrību darbību regulējošajos normatīvajos aktos</w:t>
      </w:r>
      <w:r w:rsidR="005C320E" w:rsidRPr="00824F7F">
        <w:rPr>
          <w:rStyle w:val="FootnoteReference"/>
          <w:rFonts w:ascii="Times New Roman" w:hAnsi="Times New Roman" w:cs="Times New Roman"/>
          <w:sz w:val="24"/>
          <w:szCs w:val="24"/>
        </w:rPr>
        <w:footnoteReference w:id="58"/>
      </w:r>
      <w:r w:rsidR="005C320E" w:rsidRPr="00824F7F">
        <w:rPr>
          <w:rFonts w:ascii="Times New Roman" w:hAnsi="Times New Roman" w:cs="Times New Roman"/>
          <w:sz w:val="24"/>
          <w:szCs w:val="24"/>
        </w:rPr>
        <w:t>.</w:t>
      </w:r>
    </w:p>
    <w:p w14:paraId="7BA07FB6" w14:textId="05456DE1" w:rsidR="00557EFD" w:rsidRPr="00824F7F" w:rsidRDefault="00557EFD" w:rsidP="00BA30E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Laikposmā no 2018. </w:t>
      </w:r>
      <w:r w:rsidR="00BA30E7" w:rsidRPr="00824F7F">
        <w:rPr>
          <w:rFonts w:ascii="Times New Roman" w:hAnsi="Times New Roman" w:cs="Times New Roman"/>
          <w:sz w:val="24"/>
          <w:szCs w:val="24"/>
        </w:rPr>
        <w:t xml:space="preserve">līdz </w:t>
      </w:r>
      <w:r w:rsidRPr="00824F7F">
        <w:rPr>
          <w:rFonts w:ascii="Times New Roman" w:hAnsi="Times New Roman" w:cs="Times New Roman"/>
          <w:sz w:val="24"/>
          <w:szCs w:val="24"/>
        </w:rPr>
        <w:t>2021.gadam VNĪ ir veikusi uzlabojumus savos iekšējos procesos un to novērtēšanai veikusi arī korporatīvās pārvaldības auditu, kurš atklājis jom</w:t>
      </w:r>
      <w:r w:rsidR="00456FA4" w:rsidRPr="00824F7F">
        <w:rPr>
          <w:rFonts w:ascii="Times New Roman" w:hAnsi="Times New Roman" w:cs="Times New Roman"/>
          <w:sz w:val="24"/>
          <w:szCs w:val="24"/>
        </w:rPr>
        <w:t>a</w:t>
      </w:r>
      <w:r w:rsidRPr="00824F7F">
        <w:rPr>
          <w:rFonts w:ascii="Times New Roman" w:hAnsi="Times New Roman" w:cs="Times New Roman"/>
          <w:sz w:val="24"/>
          <w:szCs w:val="24"/>
        </w:rPr>
        <w:t>s, kurās veicami uzlabojumi nākotnē. Ņemot vērā 2020.gada nogalē Tieslietu ministrijas paspārnē izstrādāto Korporatīvās pārvaldības kodeksu</w:t>
      </w:r>
      <w:r w:rsidRPr="00824F7F">
        <w:rPr>
          <w:rStyle w:val="FootnoteReference"/>
          <w:rFonts w:ascii="Times New Roman" w:hAnsi="Times New Roman" w:cs="Times New Roman"/>
          <w:sz w:val="24"/>
          <w:szCs w:val="24"/>
        </w:rPr>
        <w:footnoteReference w:id="59"/>
      </w:r>
      <w:r w:rsidRPr="00824F7F">
        <w:rPr>
          <w:rFonts w:ascii="Times New Roman" w:hAnsi="Times New Roman" w:cs="Times New Roman"/>
          <w:sz w:val="24"/>
          <w:szCs w:val="24"/>
        </w:rPr>
        <w:t xml:space="preserve">, VNĪ sagatavoja </w:t>
      </w:r>
      <w:r w:rsidR="0044382E" w:rsidRPr="00824F7F">
        <w:rPr>
          <w:rFonts w:ascii="Times New Roman" w:hAnsi="Times New Roman" w:cs="Times New Roman"/>
          <w:sz w:val="24"/>
          <w:szCs w:val="24"/>
        </w:rPr>
        <w:t>korporatīvās</w:t>
      </w:r>
      <w:r w:rsidRPr="00824F7F">
        <w:rPr>
          <w:rFonts w:ascii="Times New Roman" w:hAnsi="Times New Roman" w:cs="Times New Roman"/>
          <w:sz w:val="24"/>
          <w:szCs w:val="24"/>
        </w:rPr>
        <w:t xml:space="preserve"> pārvaldības ziņojumu, kas ir publiski pieejams </w:t>
      </w:r>
      <w:hyperlink r:id="rId11" w:history="1">
        <w:r w:rsidRPr="00824F7F">
          <w:rPr>
            <w:rStyle w:val="Hyperlink"/>
            <w:rFonts w:ascii="Times New Roman" w:hAnsi="Times New Roman" w:cs="Times New Roman"/>
            <w:sz w:val="24"/>
            <w:szCs w:val="24"/>
          </w:rPr>
          <w:t>www.vni.lv</w:t>
        </w:r>
      </w:hyperlink>
      <w:r w:rsidRPr="00824F7F">
        <w:rPr>
          <w:rFonts w:ascii="Times New Roman" w:hAnsi="Times New Roman" w:cs="Times New Roman"/>
          <w:sz w:val="24"/>
          <w:szCs w:val="24"/>
        </w:rPr>
        <w:t xml:space="preserve">. </w:t>
      </w:r>
      <w:r w:rsidR="004A7550" w:rsidRPr="00824F7F">
        <w:rPr>
          <w:rFonts w:ascii="Times New Roman" w:hAnsi="Times New Roman" w:cs="Times New Roman"/>
          <w:sz w:val="24"/>
          <w:szCs w:val="24"/>
        </w:rPr>
        <w:t>Ziņojum</w:t>
      </w:r>
      <w:r w:rsidR="007B3FBC" w:rsidRPr="00824F7F">
        <w:rPr>
          <w:rFonts w:ascii="Times New Roman" w:hAnsi="Times New Roman" w:cs="Times New Roman"/>
          <w:sz w:val="24"/>
          <w:szCs w:val="24"/>
        </w:rPr>
        <w:t xml:space="preserve">u atzinīgi novērtēja gan Tieslietu ministrija, gan </w:t>
      </w:r>
      <w:proofErr w:type="spellStart"/>
      <w:r w:rsidR="007B3FBC" w:rsidRPr="00824F7F">
        <w:rPr>
          <w:rFonts w:ascii="Times New Roman" w:hAnsi="Times New Roman" w:cs="Times New Roman"/>
          <w:sz w:val="24"/>
          <w:szCs w:val="24"/>
        </w:rPr>
        <w:t>Pārresoru</w:t>
      </w:r>
      <w:proofErr w:type="spellEnd"/>
      <w:r w:rsidR="007B3FBC" w:rsidRPr="00824F7F">
        <w:rPr>
          <w:rFonts w:ascii="Times New Roman" w:hAnsi="Times New Roman" w:cs="Times New Roman"/>
          <w:sz w:val="24"/>
          <w:szCs w:val="24"/>
        </w:rPr>
        <w:t xml:space="preserve"> koordinācijas</w:t>
      </w:r>
      <w:r w:rsidR="007339BD" w:rsidRPr="00824F7F">
        <w:rPr>
          <w:rFonts w:ascii="Times New Roman" w:hAnsi="Times New Roman" w:cs="Times New Roman"/>
          <w:sz w:val="24"/>
          <w:szCs w:val="24"/>
        </w:rPr>
        <w:t xml:space="preserve"> un VNĪ tika uzaicināta dalīties ar savu pieredzes stāstu </w:t>
      </w:r>
      <w:r w:rsidR="006D2590" w:rsidRPr="00824F7F">
        <w:rPr>
          <w:rFonts w:ascii="Times New Roman" w:hAnsi="Times New Roman" w:cs="Times New Roman"/>
          <w:sz w:val="24"/>
          <w:szCs w:val="24"/>
        </w:rPr>
        <w:lastRenderedPageBreak/>
        <w:t>seminārā</w:t>
      </w:r>
      <w:r w:rsidR="00A464E4" w:rsidRPr="00824F7F">
        <w:rPr>
          <w:rFonts w:ascii="Times New Roman" w:hAnsi="Times New Roman" w:cs="Times New Roman"/>
          <w:sz w:val="24"/>
          <w:szCs w:val="24"/>
        </w:rPr>
        <w:t xml:space="preserve"> </w:t>
      </w:r>
      <w:r w:rsidR="00BA30E7" w:rsidRPr="00824F7F">
        <w:rPr>
          <w:rFonts w:ascii="Times New Roman" w:hAnsi="Times New Roman" w:cs="Times New Roman"/>
          <w:sz w:val="24"/>
          <w:szCs w:val="24"/>
        </w:rPr>
        <w:t>“</w:t>
      </w:r>
      <w:r w:rsidR="002443D7" w:rsidRPr="00824F7F">
        <w:rPr>
          <w:rFonts w:ascii="Times New Roman" w:hAnsi="Times New Roman" w:cs="Times New Roman"/>
          <w:sz w:val="24"/>
          <w:szCs w:val="24"/>
        </w:rPr>
        <w:t>Korporatīvas pārvaldības ziņojuma sagatavošana”</w:t>
      </w:r>
      <w:r w:rsidR="002443D7" w:rsidRPr="00824F7F">
        <w:rPr>
          <w:rStyle w:val="FootnoteReference"/>
          <w:rFonts w:ascii="Times New Roman" w:hAnsi="Times New Roman" w:cs="Times New Roman"/>
          <w:sz w:val="24"/>
          <w:szCs w:val="24"/>
        </w:rPr>
        <w:footnoteReference w:id="60"/>
      </w:r>
      <w:r w:rsidR="007B3FBC" w:rsidRPr="00824F7F">
        <w:rPr>
          <w:rFonts w:ascii="Times New Roman" w:hAnsi="Times New Roman" w:cs="Times New Roman"/>
          <w:sz w:val="24"/>
          <w:szCs w:val="24"/>
        </w:rPr>
        <w:t xml:space="preserve"> </w:t>
      </w:r>
      <w:r w:rsidR="0044382E" w:rsidRPr="00824F7F">
        <w:rPr>
          <w:rFonts w:ascii="Times New Roman" w:hAnsi="Times New Roman" w:cs="Times New Roman"/>
          <w:sz w:val="24"/>
          <w:szCs w:val="24"/>
        </w:rPr>
        <w:t>Latvijas vērtīgāko uzņēmumu TOP101 VNĪ korporatīvā pārvaldīb</w:t>
      </w:r>
      <w:r w:rsidR="00D12A67" w:rsidRPr="00824F7F">
        <w:rPr>
          <w:rFonts w:ascii="Times New Roman" w:hAnsi="Times New Roman" w:cs="Times New Roman"/>
          <w:sz w:val="24"/>
          <w:szCs w:val="24"/>
        </w:rPr>
        <w:t>a</w:t>
      </w:r>
      <w:r w:rsidR="0044382E" w:rsidRPr="00824F7F">
        <w:rPr>
          <w:rFonts w:ascii="Times New Roman" w:hAnsi="Times New Roman" w:cs="Times New Roman"/>
          <w:sz w:val="24"/>
          <w:szCs w:val="24"/>
        </w:rPr>
        <w:t xml:space="preserve"> novērtēta ar koeficientu 74, kas </w:t>
      </w:r>
      <w:r w:rsidR="00D12A67" w:rsidRPr="00824F7F">
        <w:rPr>
          <w:rFonts w:ascii="Times New Roman" w:hAnsi="Times New Roman" w:cs="Times New Roman"/>
          <w:sz w:val="24"/>
          <w:szCs w:val="24"/>
        </w:rPr>
        <w:t xml:space="preserve">ir </w:t>
      </w:r>
      <w:r w:rsidR="0044382E" w:rsidRPr="00824F7F">
        <w:rPr>
          <w:rFonts w:ascii="Times New Roman" w:hAnsi="Times New Roman" w:cs="Times New Roman"/>
          <w:sz w:val="24"/>
          <w:szCs w:val="24"/>
        </w:rPr>
        <w:t>astotais augstākais no topā pārstāvētajiem uzņēmumiem</w:t>
      </w:r>
      <w:r w:rsidR="0044382E" w:rsidRPr="00824F7F">
        <w:rPr>
          <w:rStyle w:val="FootnoteReference"/>
          <w:rFonts w:ascii="Times New Roman" w:hAnsi="Times New Roman" w:cs="Times New Roman"/>
          <w:sz w:val="24"/>
          <w:szCs w:val="24"/>
        </w:rPr>
        <w:footnoteReference w:id="61"/>
      </w:r>
      <w:r w:rsidR="0044382E" w:rsidRPr="00824F7F">
        <w:rPr>
          <w:rFonts w:ascii="Times New Roman" w:hAnsi="Times New Roman" w:cs="Times New Roman"/>
          <w:sz w:val="24"/>
          <w:szCs w:val="24"/>
        </w:rPr>
        <w:t>.</w:t>
      </w:r>
    </w:p>
    <w:p w14:paraId="5AF77C90" w14:textId="5C16ACED" w:rsidR="0044382E" w:rsidRPr="00824F7F" w:rsidRDefault="0044382E" w:rsidP="00BA30E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Ilgtspējīgas darbības principu ieviešana ir viens no Stratēģijā_2022 izvirzītajiem mērķiem. Sākot ar 2018.gadu VNĪ piedalās Ilgtspējas indeksa novērtējumā. Ilgtspējas indekss ir stratēģisks vadības instruments, kura pamatā ir starptautiski atzīta metodoloģija. Tas palīdz Latvijas uzņēmumiem diagnosticēt savas darbības ilgtspēju un korporatīvās atbildības līmeni. Viens no dalības Ilgtspējas indeksā ieguvumiem ir ekspertu rekomendācijas par prioritāri uzlabojamiem procesiem</w:t>
      </w:r>
      <w:r w:rsidRPr="00824F7F">
        <w:rPr>
          <w:rFonts w:ascii="Times New Roman" w:hAnsi="Times New Roman" w:cs="Times New Roman"/>
          <w:sz w:val="24"/>
          <w:szCs w:val="24"/>
          <w:vertAlign w:val="superscript"/>
        </w:rPr>
        <w:footnoteReference w:id="62"/>
      </w:r>
      <w:r w:rsidRPr="00824F7F">
        <w:rPr>
          <w:rFonts w:ascii="Times New Roman" w:hAnsi="Times New Roman" w:cs="Times New Roman"/>
          <w:sz w:val="24"/>
          <w:szCs w:val="24"/>
        </w:rPr>
        <w:t>, kuras var izmantot, lai uzlabotu uzņēmuma procesus. 2021.gadā VNĪ saņēma augsto platība kategoriju, kas ir augstāk rezultāts nekā plānots.</w:t>
      </w:r>
    </w:p>
    <w:p w14:paraId="3FDBC9A6" w14:textId="7BC5CC54" w:rsidR="008D2F71" w:rsidRPr="00824F7F" w:rsidRDefault="0044382E" w:rsidP="00BA30E7">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Lai sabiedrībai parādītu VNĪ ietekmi uz apkārtējo vidi un sabiedrību, kopš 2020.gada VNĪ </w:t>
      </w:r>
      <w:proofErr w:type="spellStart"/>
      <w:r w:rsidRPr="00824F7F">
        <w:rPr>
          <w:rFonts w:ascii="Times New Roman" w:hAnsi="Times New Roman" w:cs="Times New Roman"/>
          <w:sz w:val="24"/>
          <w:szCs w:val="24"/>
        </w:rPr>
        <w:t>ikgadu</w:t>
      </w:r>
      <w:proofErr w:type="spellEnd"/>
      <w:r w:rsidRPr="00824F7F">
        <w:rPr>
          <w:rFonts w:ascii="Times New Roman" w:hAnsi="Times New Roman" w:cs="Times New Roman"/>
          <w:sz w:val="24"/>
          <w:szCs w:val="24"/>
        </w:rPr>
        <w:t xml:space="preserve"> gatavo ilgtspējas pārskatus</w:t>
      </w:r>
      <w:r w:rsidRPr="00824F7F">
        <w:rPr>
          <w:rStyle w:val="FootnoteReference"/>
          <w:rFonts w:ascii="Times New Roman" w:hAnsi="Times New Roman" w:cs="Times New Roman"/>
          <w:sz w:val="24"/>
          <w:szCs w:val="24"/>
        </w:rPr>
        <w:footnoteReference w:id="63"/>
      </w:r>
      <w:r w:rsidRPr="00824F7F">
        <w:rPr>
          <w:rFonts w:ascii="Times New Roman" w:hAnsi="Times New Roman" w:cs="Times New Roman"/>
          <w:sz w:val="24"/>
          <w:szCs w:val="24"/>
        </w:rPr>
        <w:t>.</w:t>
      </w:r>
      <w:r w:rsidR="00037A1C" w:rsidRPr="00824F7F">
        <w:rPr>
          <w:rFonts w:ascii="Times New Roman" w:hAnsi="Times New Roman" w:cs="Times New Roman"/>
          <w:sz w:val="24"/>
          <w:szCs w:val="24"/>
        </w:rPr>
        <w:t xml:space="preserve"> Ņemot vērā tā sauktā Eiropas Zaļā kursa attīstību, ilgtspējas jautājumi kļūs arvien aktuālāki un ilgtspējīga uzņēmumu darbība par standartu.</w:t>
      </w:r>
    </w:p>
    <w:p w14:paraId="42584795" w14:textId="175FD0FA" w:rsidR="00270E06" w:rsidRPr="00824F7F" w:rsidRDefault="00270E06" w:rsidP="00BA30E7">
      <w:pPr>
        <w:spacing w:after="0" w:line="240" w:lineRule="auto"/>
        <w:ind w:firstLine="720"/>
        <w:jc w:val="both"/>
        <w:rPr>
          <w:rFonts w:ascii="Times New Roman" w:hAnsi="Times New Roman" w:cs="Times New Roman"/>
          <w:i/>
          <w:iCs/>
          <w:sz w:val="24"/>
          <w:szCs w:val="24"/>
        </w:rPr>
      </w:pPr>
      <w:r w:rsidRPr="00824F7F">
        <w:rPr>
          <w:rFonts w:ascii="Times New Roman" w:hAnsi="Times New Roman" w:cs="Times New Roman"/>
          <w:i/>
          <w:iCs/>
          <w:sz w:val="24"/>
          <w:szCs w:val="24"/>
        </w:rPr>
        <w:t>Darba drošība</w:t>
      </w:r>
    </w:p>
    <w:p w14:paraId="10DCCF97" w14:textId="2EFB5F43" w:rsidR="002C2E1B" w:rsidRPr="00824F7F" w:rsidRDefault="002E2CB0" w:rsidP="00BA30E7">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Būtisku nozīmi VNĪ darbībā pēdējos gados ir iemantojuši darba drošības un veselības jautājumi VNĪ pārvaldītajos </w:t>
      </w:r>
      <w:r w:rsidR="00BA30E7"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objektos</w:t>
      </w:r>
      <w:r w:rsidR="00F2277D" w:rsidRPr="00824F7F">
        <w:rPr>
          <w:rFonts w:ascii="Times New Roman" w:hAnsi="Times New Roman" w:cs="Times New Roman"/>
          <w:sz w:val="24"/>
          <w:szCs w:val="24"/>
        </w:rPr>
        <w:t xml:space="preserve"> un VNĪ darbinieku, sadarbības partneru izglītošanai darba drošības jautājumos</w:t>
      </w:r>
      <w:r w:rsidRPr="00824F7F">
        <w:rPr>
          <w:rFonts w:ascii="Times New Roman" w:hAnsi="Times New Roman" w:cs="Times New Roman"/>
          <w:sz w:val="24"/>
          <w:szCs w:val="24"/>
        </w:rPr>
        <w:t xml:space="preserve">. </w:t>
      </w:r>
      <w:r w:rsidR="00270E06" w:rsidRPr="00824F7F">
        <w:rPr>
          <w:rFonts w:ascii="Times New Roman" w:hAnsi="Times New Roman" w:cs="Times New Roman"/>
          <w:sz w:val="24"/>
          <w:szCs w:val="24"/>
        </w:rPr>
        <w:t>2020.gadā VNĪ īstenoja darba drošības kampaņu “Strādā droši. Tevi gaida mājās”, aicinot darba drošības un aizsardzības prasībās ievērot arī savus sadarbības partnerus</w:t>
      </w:r>
      <w:r w:rsidR="00270E06" w:rsidRPr="00824F7F">
        <w:rPr>
          <w:rStyle w:val="FootnoteReference"/>
          <w:rFonts w:ascii="Times New Roman" w:hAnsi="Times New Roman" w:cs="Times New Roman"/>
          <w:sz w:val="24"/>
          <w:szCs w:val="24"/>
        </w:rPr>
        <w:footnoteReference w:id="64"/>
      </w:r>
      <w:r w:rsidR="00270E06" w:rsidRPr="00824F7F">
        <w:rPr>
          <w:rFonts w:ascii="Times New Roman" w:hAnsi="Times New Roman" w:cs="Times New Roman"/>
          <w:sz w:val="24"/>
          <w:szCs w:val="24"/>
        </w:rPr>
        <w:t xml:space="preserve">. </w:t>
      </w:r>
      <w:r w:rsidRPr="00824F7F">
        <w:rPr>
          <w:rFonts w:ascii="Times New Roman" w:hAnsi="Times New Roman" w:cs="Times New Roman"/>
          <w:sz w:val="24"/>
          <w:szCs w:val="24"/>
        </w:rPr>
        <w:t>Lai mazinātu nelaimes gadījumu iestāšanās iespēju, VNĪ speciālisti kopš 2020.gada veic darba drošības vizītes VNĪ pārziņā esošajos objektos, jo īpaši objektos, kuros notiek būvdarbi</w:t>
      </w:r>
      <w:r w:rsidR="00F2277D" w:rsidRPr="00824F7F">
        <w:rPr>
          <w:rFonts w:ascii="Times New Roman" w:hAnsi="Times New Roman" w:cs="Times New Roman"/>
          <w:sz w:val="24"/>
          <w:szCs w:val="24"/>
        </w:rPr>
        <w:t>. Neskatoties uz veiktajiem pasākumiem darba drošības un aizsardzības jomā, VNĪ saskata nepieciešamību turpināt darba drošības standartu iedzīvināšanu arī tuvākā nākotnē.</w:t>
      </w:r>
    </w:p>
    <w:p w14:paraId="27011110" w14:textId="60FFE481" w:rsidR="002C2E1B" w:rsidRPr="00824F7F" w:rsidRDefault="00270E06" w:rsidP="00BA30E7">
      <w:pPr>
        <w:spacing w:after="0" w:line="240" w:lineRule="auto"/>
        <w:jc w:val="center"/>
        <w:rPr>
          <w:rFonts w:ascii="Times New Roman" w:hAnsi="Times New Roman" w:cs="Times New Roman"/>
          <w:b/>
          <w:bCs/>
          <w:sz w:val="24"/>
          <w:szCs w:val="24"/>
        </w:rPr>
      </w:pPr>
      <w:r w:rsidRPr="00824F7F">
        <w:rPr>
          <w:rFonts w:ascii="Times New Roman" w:hAnsi="Times New Roman" w:cs="Times New Roman"/>
          <w:b/>
          <w:bCs/>
          <w:sz w:val="24"/>
          <w:szCs w:val="24"/>
        </w:rPr>
        <w:t>7</w:t>
      </w:r>
      <w:r w:rsidR="00037A1C" w:rsidRPr="00824F7F">
        <w:rPr>
          <w:rFonts w:ascii="Times New Roman" w:hAnsi="Times New Roman" w:cs="Times New Roman"/>
          <w:b/>
          <w:bCs/>
          <w:sz w:val="24"/>
          <w:szCs w:val="24"/>
        </w:rPr>
        <w:t>. Finanšu stāvoklis</w:t>
      </w:r>
    </w:p>
    <w:p w14:paraId="67CF629A" w14:textId="7864EA81" w:rsidR="002C2E1B" w:rsidRPr="00824F7F" w:rsidRDefault="00584B87" w:rsidP="008D6DAF">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VNĪ vidēja termiņa darbības stratēģijā 2018.-2022.gadam </w:t>
      </w:r>
      <w:r w:rsidR="002C2E1B" w:rsidRPr="00824F7F">
        <w:rPr>
          <w:rFonts w:ascii="Times New Roman" w:hAnsi="Times New Roman" w:cs="Times New Roman"/>
          <w:sz w:val="24"/>
          <w:szCs w:val="24"/>
        </w:rPr>
        <w:t>finanšu stāvokļa raksturo</w:t>
      </w:r>
      <w:r w:rsidR="00716EFF" w:rsidRPr="00824F7F">
        <w:rPr>
          <w:rFonts w:ascii="Times New Roman" w:hAnsi="Times New Roman" w:cs="Times New Roman"/>
          <w:sz w:val="24"/>
          <w:szCs w:val="24"/>
        </w:rPr>
        <w:t>šanai tika izvirzīti pieci rādītāji jeb finanšu mērķi.</w:t>
      </w:r>
      <w:r w:rsidR="007B5232" w:rsidRPr="00824F7F">
        <w:rPr>
          <w:rFonts w:ascii="Times New Roman" w:hAnsi="Times New Roman" w:cs="Times New Roman"/>
          <w:sz w:val="24"/>
          <w:szCs w:val="24"/>
        </w:rPr>
        <w:t xml:space="preserve"> Atbilstoši Kapitālsabiedrību pārvaldības likumā sniegtajai definīcijai</w:t>
      </w:r>
      <w:r w:rsidR="007B5232" w:rsidRPr="00824F7F">
        <w:rPr>
          <w:rStyle w:val="FootnoteReference"/>
          <w:rFonts w:ascii="Times New Roman" w:hAnsi="Times New Roman" w:cs="Times New Roman"/>
          <w:sz w:val="24"/>
          <w:szCs w:val="24"/>
        </w:rPr>
        <w:footnoteReference w:id="65"/>
      </w:r>
      <w:r w:rsidR="007B5232" w:rsidRPr="00824F7F">
        <w:rPr>
          <w:rFonts w:ascii="Times New Roman" w:hAnsi="Times New Roman" w:cs="Times New Roman"/>
          <w:sz w:val="24"/>
          <w:szCs w:val="24"/>
        </w:rPr>
        <w:t xml:space="preserve"> finanšu mērķi ir kapitālsabiedrības mērķi, kas saistīti ar tās finanšu darbības stāvokli (tai skaitā rentabilitāte, kapitāla struktūra, apgrozījums, dividendes un peļņa).</w:t>
      </w:r>
    </w:p>
    <w:p w14:paraId="1D93B429" w14:textId="1051087E" w:rsidR="004E4950" w:rsidRPr="00824F7F" w:rsidRDefault="004E4950" w:rsidP="00BA30E7">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No zemāk redzamajiem datiem redz</w:t>
      </w:r>
      <w:r w:rsidR="00A6227B" w:rsidRPr="00824F7F">
        <w:rPr>
          <w:rFonts w:ascii="Times New Roman" w:hAnsi="Times New Roman" w:cs="Times New Roman"/>
          <w:sz w:val="24"/>
          <w:szCs w:val="24"/>
        </w:rPr>
        <w:t>a</w:t>
      </w:r>
      <w:r w:rsidRPr="00824F7F">
        <w:rPr>
          <w:rFonts w:ascii="Times New Roman" w:hAnsi="Times New Roman" w:cs="Times New Roman"/>
          <w:sz w:val="24"/>
          <w:szCs w:val="24"/>
        </w:rPr>
        <w:t>ms, ka VNĪ darbība neskatoties uz Covid</w:t>
      </w:r>
      <w:r w:rsidR="00584B87" w:rsidRPr="00824F7F">
        <w:rPr>
          <w:rFonts w:ascii="Times New Roman" w:hAnsi="Times New Roman" w:cs="Times New Roman"/>
          <w:sz w:val="24"/>
          <w:szCs w:val="24"/>
        </w:rPr>
        <w:t>-</w:t>
      </w:r>
      <w:r w:rsidRPr="00824F7F">
        <w:rPr>
          <w:rFonts w:ascii="Times New Roman" w:hAnsi="Times New Roman" w:cs="Times New Roman"/>
          <w:sz w:val="24"/>
          <w:szCs w:val="24"/>
        </w:rPr>
        <w:t>19 pandēmijas apstākļiem ir stabila un VNĪ spēj sasniegt savus izvirzītos mērķus.</w:t>
      </w:r>
    </w:p>
    <w:p w14:paraId="11482590" w14:textId="7EB43CD1" w:rsidR="00BA30E7" w:rsidRPr="00824F7F" w:rsidRDefault="00BA30E7" w:rsidP="00BA30E7">
      <w:pPr>
        <w:spacing w:after="0" w:line="240" w:lineRule="auto"/>
        <w:ind w:firstLine="720"/>
        <w:jc w:val="right"/>
        <w:rPr>
          <w:rFonts w:ascii="Times New Roman" w:hAnsi="Times New Roman" w:cs="Times New Roman"/>
          <w:sz w:val="20"/>
          <w:szCs w:val="20"/>
        </w:rPr>
      </w:pPr>
      <w:r w:rsidRPr="00824F7F">
        <w:rPr>
          <w:rFonts w:ascii="Times New Roman" w:hAnsi="Times New Roman" w:cs="Times New Roman"/>
          <w:sz w:val="20"/>
          <w:szCs w:val="20"/>
        </w:rPr>
        <w:t>Tabula Nr.7</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00" w:firstRow="0" w:lastRow="0" w:firstColumn="0" w:lastColumn="0" w:noHBand="1" w:noVBand="1"/>
      </w:tblPr>
      <w:tblGrid>
        <w:gridCol w:w="3539"/>
        <w:gridCol w:w="1701"/>
        <w:gridCol w:w="3402"/>
      </w:tblGrid>
      <w:tr w:rsidR="00A6227B" w:rsidRPr="00824F7F" w14:paraId="05E4EF13" w14:textId="77777777" w:rsidTr="00BA30E7">
        <w:trPr>
          <w:trHeight w:val="392"/>
          <w:jc w:val="center"/>
        </w:trPr>
        <w:tc>
          <w:tcPr>
            <w:tcW w:w="3539" w:type="dxa"/>
            <w:shd w:val="clear" w:color="auto" w:fill="CCCC00"/>
            <w:tcMar>
              <w:top w:w="76" w:type="dxa"/>
              <w:left w:w="151" w:type="dxa"/>
              <w:bottom w:w="76" w:type="dxa"/>
              <w:right w:w="151" w:type="dxa"/>
            </w:tcMar>
            <w:vAlign w:val="center"/>
            <w:hideMark/>
          </w:tcPr>
          <w:p w14:paraId="4C856B0C" w14:textId="77777777"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b/>
                <w:bCs/>
                <w:sz w:val="20"/>
                <w:szCs w:val="20"/>
              </w:rPr>
              <w:t>Mērķis</w:t>
            </w:r>
          </w:p>
        </w:tc>
        <w:tc>
          <w:tcPr>
            <w:tcW w:w="1701" w:type="dxa"/>
            <w:shd w:val="clear" w:color="auto" w:fill="CCCC00"/>
            <w:tcMar>
              <w:top w:w="76" w:type="dxa"/>
              <w:left w:w="151" w:type="dxa"/>
              <w:bottom w:w="76" w:type="dxa"/>
              <w:right w:w="151" w:type="dxa"/>
            </w:tcMar>
            <w:vAlign w:val="center"/>
            <w:hideMark/>
          </w:tcPr>
          <w:p w14:paraId="03B6FF21" w14:textId="46F1E418" w:rsidR="007B5232" w:rsidRPr="00824F7F" w:rsidRDefault="007B5232" w:rsidP="00C13596">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Plāns</w:t>
            </w:r>
            <w:r w:rsidR="004E4950" w:rsidRPr="00824F7F">
              <w:rPr>
                <w:rFonts w:ascii="Times New Roman" w:hAnsi="Times New Roman" w:cs="Times New Roman"/>
                <w:sz w:val="20"/>
                <w:szCs w:val="20"/>
              </w:rPr>
              <w:t xml:space="preserve"> 2021</w:t>
            </w:r>
          </w:p>
        </w:tc>
        <w:tc>
          <w:tcPr>
            <w:tcW w:w="3402" w:type="dxa"/>
            <w:shd w:val="clear" w:color="auto" w:fill="CCCC00"/>
            <w:tcMar>
              <w:top w:w="76" w:type="dxa"/>
              <w:left w:w="151" w:type="dxa"/>
              <w:bottom w:w="76" w:type="dxa"/>
              <w:right w:w="151" w:type="dxa"/>
            </w:tcMar>
            <w:vAlign w:val="center"/>
            <w:hideMark/>
          </w:tcPr>
          <w:p w14:paraId="542AB815" w14:textId="40C94400" w:rsidR="007B5232" w:rsidRPr="00824F7F" w:rsidRDefault="007B5232" w:rsidP="00C13596">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Fakts </w:t>
            </w:r>
            <w:r w:rsidR="004E4950" w:rsidRPr="00824F7F">
              <w:rPr>
                <w:rFonts w:ascii="Times New Roman" w:hAnsi="Times New Roman" w:cs="Times New Roman"/>
                <w:sz w:val="20"/>
                <w:szCs w:val="20"/>
              </w:rPr>
              <w:t>2021</w:t>
            </w:r>
            <w:r w:rsidR="00D61A28" w:rsidRPr="00824F7F">
              <w:rPr>
                <w:rFonts w:ascii="Times New Roman" w:hAnsi="Times New Roman" w:cs="Times New Roman"/>
                <w:sz w:val="20"/>
                <w:szCs w:val="20"/>
              </w:rPr>
              <w:t>*</w:t>
            </w:r>
          </w:p>
        </w:tc>
      </w:tr>
      <w:tr w:rsidR="00A6227B" w:rsidRPr="00824F7F" w14:paraId="15C280E7" w14:textId="77777777" w:rsidTr="00BA30E7">
        <w:trPr>
          <w:trHeight w:val="194"/>
          <w:jc w:val="center"/>
        </w:trPr>
        <w:tc>
          <w:tcPr>
            <w:tcW w:w="3539" w:type="dxa"/>
            <w:shd w:val="clear" w:color="auto" w:fill="auto"/>
            <w:tcMar>
              <w:top w:w="15" w:type="dxa"/>
              <w:left w:w="15" w:type="dxa"/>
              <w:bottom w:w="0" w:type="dxa"/>
              <w:right w:w="15" w:type="dxa"/>
            </w:tcMar>
            <w:vAlign w:val="center"/>
            <w:hideMark/>
          </w:tcPr>
          <w:p w14:paraId="3AB45F87" w14:textId="7714BC9D" w:rsidR="007B5232" w:rsidRPr="00824F7F" w:rsidRDefault="00A6227B" w:rsidP="00C13596">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 </w:t>
            </w:r>
            <w:r w:rsidR="007B5232" w:rsidRPr="00824F7F">
              <w:rPr>
                <w:rFonts w:ascii="Times New Roman" w:hAnsi="Times New Roman" w:cs="Times New Roman"/>
                <w:sz w:val="20"/>
                <w:szCs w:val="20"/>
              </w:rPr>
              <w:t>Neto apgrozījums (milj. EUR)</w:t>
            </w:r>
          </w:p>
        </w:tc>
        <w:tc>
          <w:tcPr>
            <w:tcW w:w="1701" w:type="dxa"/>
            <w:shd w:val="clear" w:color="auto" w:fill="auto"/>
            <w:tcMar>
              <w:top w:w="15" w:type="dxa"/>
              <w:left w:w="15" w:type="dxa"/>
              <w:bottom w:w="0" w:type="dxa"/>
              <w:right w:w="15" w:type="dxa"/>
            </w:tcMar>
            <w:vAlign w:val="center"/>
            <w:hideMark/>
          </w:tcPr>
          <w:p w14:paraId="34C19DA7" w14:textId="77777777"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40.54</w:t>
            </w:r>
          </w:p>
        </w:tc>
        <w:tc>
          <w:tcPr>
            <w:tcW w:w="3402" w:type="dxa"/>
            <w:shd w:val="clear" w:color="auto" w:fill="auto"/>
            <w:tcMar>
              <w:top w:w="76" w:type="dxa"/>
              <w:left w:w="151" w:type="dxa"/>
              <w:bottom w:w="76" w:type="dxa"/>
              <w:right w:w="151" w:type="dxa"/>
            </w:tcMar>
            <w:vAlign w:val="center"/>
            <w:hideMark/>
          </w:tcPr>
          <w:p w14:paraId="02C9E0D2" w14:textId="5837D2A9"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41.74</w:t>
            </w:r>
          </w:p>
        </w:tc>
      </w:tr>
      <w:tr w:rsidR="00A6227B" w:rsidRPr="00824F7F" w14:paraId="623B45A4" w14:textId="77777777" w:rsidTr="00BA30E7">
        <w:trPr>
          <w:trHeight w:val="197"/>
          <w:jc w:val="center"/>
        </w:trPr>
        <w:tc>
          <w:tcPr>
            <w:tcW w:w="3539" w:type="dxa"/>
            <w:shd w:val="clear" w:color="auto" w:fill="auto"/>
            <w:tcMar>
              <w:top w:w="15" w:type="dxa"/>
              <w:left w:w="15" w:type="dxa"/>
              <w:bottom w:w="0" w:type="dxa"/>
              <w:right w:w="15" w:type="dxa"/>
            </w:tcMar>
            <w:vAlign w:val="center"/>
            <w:hideMark/>
          </w:tcPr>
          <w:p w14:paraId="61D7E2A1" w14:textId="7194BE08" w:rsidR="007B5232" w:rsidRPr="00824F7F" w:rsidRDefault="00A6227B" w:rsidP="00C13596">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 </w:t>
            </w:r>
            <w:r w:rsidR="007B5232" w:rsidRPr="00824F7F">
              <w:rPr>
                <w:rFonts w:ascii="Times New Roman" w:hAnsi="Times New Roman" w:cs="Times New Roman"/>
                <w:sz w:val="20"/>
                <w:szCs w:val="20"/>
              </w:rPr>
              <w:t>EBITDA (milj. EUR)</w:t>
            </w:r>
          </w:p>
        </w:tc>
        <w:tc>
          <w:tcPr>
            <w:tcW w:w="1701" w:type="dxa"/>
            <w:shd w:val="clear" w:color="auto" w:fill="auto"/>
            <w:tcMar>
              <w:top w:w="15" w:type="dxa"/>
              <w:left w:w="15" w:type="dxa"/>
              <w:bottom w:w="0" w:type="dxa"/>
              <w:right w:w="15" w:type="dxa"/>
            </w:tcMar>
            <w:vAlign w:val="center"/>
            <w:hideMark/>
          </w:tcPr>
          <w:p w14:paraId="321E1A9F" w14:textId="77777777"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15.81</w:t>
            </w:r>
          </w:p>
        </w:tc>
        <w:tc>
          <w:tcPr>
            <w:tcW w:w="3402" w:type="dxa"/>
            <w:shd w:val="clear" w:color="auto" w:fill="auto"/>
            <w:tcMar>
              <w:top w:w="76" w:type="dxa"/>
              <w:left w:w="151" w:type="dxa"/>
              <w:bottom w:w="76" w:type="dxa"/>
              <w:right w:w="151" w:type="dxa"/>
            </w:tcMar>
            <w:vAlign w:val="center"/>
            <w:hideMark/>
          </w:tcPr>
          <w:p w14:paraId="47F02153" w14:textId="4C8DC1FD"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15.2</w:t>
            </w:r>
            <w:r w:rsidR="0027411E" w:rsidRPr="00824F7F">
              <w:rPr>
                <w:rFonts w:ascii="Times New Roman" w:hAnsi="Times New Roman" w:cs="Times New Roman"/>
                <w:sz w:val="20"/>
                <w:szCs w:val="20"/>
              </w:rPr>
              <w:t>5**</w:t>
            </w:r>
          </w:p>
        </w:tc>
      </w:tr>
      <w:tr w:rsidR="00A6227B" w:rsidRPr="00824F7F" w14:paraId="63BA516C" w14:textId="77777777" w:rsidTr="00BA30E7">
        <w:trPr>
          <w:trHeight w:val="305"/>
          <w:jc w:val="center"/>
        </w:trPr>
        <w:tc>
          <w:tcPr>
            <w:tcW w:w="3539" w:type="dxa"/>
            <w:shd w:val="clear" w:color="auto" w:fill="auto"/>
            <w:tcMar>
              <w:top w:w="15" w:type="dxa"/>
              <w:left w:w="15" w:type="dxa"/>
              <w:bottom w:w="0" w:type="dxa"/>
              <w:right w:w="15" w:type="dxa"/>
            </w:tcMar>
            <w:vAlign w:val="center"/>
            <w:hideMark/>
          </w:tcPr>
          <w:p w14:paraId="16EB9247" w14:textId="724B216E" w:rsidR="007B5232" w:rsidRPr="00824F7F" w:rsidRDefault="00A6227B" w:rsidP="00C13596">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 </w:t>
            </w:r>
            <w:r w:rsidR="007B5232" w:rsidRPr="00824F7F">
              <w:rPr>
                <w:rFonts w:ascii="Times New Roman" w:hAnsi="Times New Roman" w:cs="Times New Roman"/>
                <w:sz w:val="20"/>
                <w:szCs w:val="20"/>
              </w:rPr>
              <w:t>Rentabilitāte (%)</w:t>
            </w:r>
          </w:p>
        </w:tc>
        <w:tc>
          <w:tcPr>
            <w:tcW w:w="1701" w:type="dxa"/>
            <w:shd w:val="clear" w:color="auto" w:fill="auto"/>
            <w:tcMar>
              <w:top w:w="15" w:type="dxa"/>
              <w:left w:w="15" w:type="dxa"/>
              <w:bottom w:w="0" w:type="dxa"/>
              <w:right w:w="15" w:type="dxa"/>
            </w:tcMar>
            <w:vAlign w:val="center"/>
            <w:hideMark/>
          </w:tcPr>
          <w:p w14:paraId="66575E45" w14:textId="77777777"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8.11</w:t>
            </w:r>
          </w:p>
        </w:tc>
        <w:tc>
          <w:tcPr>
            <w:tcW w:w="3402" w:type="dxa"/>
            <w:shd w:val="clear" w:color="auto" w:fill="auto"/>
            <w:tcMar>
              <w:top w:w="76" w:type="dxa"/>
              <w:left w:w="151" w:type="dxa"/>
              <w:bottom w:w="76" w:type="dxa"/>
              <w:right w:w="151" w:type="dxa"/>
            </w:tcMar>
            <w:vAlign w:val="center"/>
            <w:hideMark/>
          </w:tcPr>
          <w:p w14:paraId="40C86AE9" w14:textId="47B6B91D"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8.16</w:t>
            </w:r>
          </w:p>
        </w:tc>
      </w:tr>
      <w:tr w:rsidR="00A6227B" w:rsidRPr="00824F7F" w14:paraId="730171AC" w14:textId="77777777" w:rsidTr="00BA30E7">
        <w:trPr>
          <w:trHeight w:val="328"/>
          <w:jc w:val="center"/>
        </w:trPr>
        <w:tc>
          <w:tcPr>
            <w:tcW w:w="3539" w:type="dxa"/>
            <w:shd w:val="clear" w:color="auto" w:fill="auto"/>
            <w:tcMar>
              <w:top w:w="15" w:type="dxa"/>
              <w:left w:w="15" w:type="dxa"/>
              <w:bottom w:w="0" w:type="dxa"/>
              <w:right w:w="15" w:type="dxa"/>
            </w:tcMar>
            <w:vAlign w:val="center"/>
            <w:hideMark/>
          </w:tcPr>
          <w:p w14:paraId="7DD281D5" w14:textId="474E61C9" w:rsidR="007B5232" w:rsidRPr="00824F7F" w:rsidRDefault="00A6227B" w:rsidP="00C13596">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 </w:t>
            </w:r>
            <w:r w:rsidR="007B5232" w:rsidRPr="00824F7F">
              <w:rPr>
                <w:rFonts w:ascii="Times New Roman" w:hAnsi="Times New Roman" w:cs="Times New Roman"/>
                <w:sz w:val="20"/>
                <w:szCs w:val="20"/>
              </w:rPr>
              <w:t xml:space="preserve">Pašu kapitāla </w:t>
            </w:r>
            <w:proofErr w:type="spellStart"/>
            <w:r w:rsidR="007B5232" w:rsidRPr="00824F7F">
              <w:rPr>
                <w:rFonts w:ascii="Times New Roman" w:hAnsi="Times New Roman" w:cs="Times New Roman"/>
                <w:sz w:val="20"/>
                <w:szCs w:val="20"/>
              </w:rPr>
              <w:t>atdeve</w:t>
            </w:r>
            <w:proofErr w:type="spellEnd"/>
            <w:r w:rsidR="007B5232" w:rsidRPr="00824F7F">
              <w:rPr>
                <w:rFonts w:ascii="Times New Roman" w:hAnsi="Times New Roman" w:cs="Times New Roman"/>
                <w:sz w:val="20"/>
                <w:szCs w:val="20"/>
              </w:rPr>
              <w:t>, ROE (%)</w:t>
            </w:r>
          </w:p>
        </w:tc>
        <w:tc>
          <w:tcPr>
            <w:tcW w:w="1701" w:type="dxa"/>
            <w:shd w:val="clear" w:color="auto" w:fill="auto"/>
            <w:tcMar>
              <w:top w:w="15" w:type="dxa"/>
              <w:left w:w="15" w:type="dxa"/>
              <w:bottom w:w="0" w:type="dxa"/>
              <w:right w:w="15" w:type="dxa"/>
            </w:tcMar>
            <w:vAlign w:val="center"/>
            <w:hideMark/>
          </w:tcPr>
          <w:p w14:paraId="0FCBD446" w14:textId="77777777"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1.16</w:t>
            </w:r>
          </w:p>
        </w:tc>
        <w:tc>
          <w:tcPr>
            <w:tcW w:w="3402" w:type="dxa"/>
            <w:shd w:val="clear" w:color="auto" w:fill="auto"/>
            <w:tcMar>
              <w:top w:w="76" w:type="dxa"/>
              <w:left w:w="151" w:type="dxa"/>
              <w:bottom w:w="76" w:type="dxa"/>
              <w:right w:w="151" w:type="dxa"/>
            </w:tcMar>
            <w:vAlign w:val="center"/>
            <w:hideMark/>
          </w:tcPr>
          <w:p w14:paraId="199B39B4" w14:textId="015E92A7"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1.</w:t>
            </w:r>
            <w:r w:rsidR="004E4950" w:rsidRPr="00824F7F">
              <w:rPr>
                <w:rFonts w:ascii="Times New Roman" w:hAnsi="Times New Roman" w:cs="Times New Roman"/>
                <w:sz w:val="20"/>
                <w:szCs w:val="20"/>
              </w:rPr>
              <w:t>21</w:t>
            </w:r>
          </w:p>
        </w:tc>
      </w:tr>
      <w:tr w:rsidR="00A6227B" w:rsidRPr="00824F7F" w14:paraId="726D73B0" w14:textId="77777777" w:rsidTr="00BA30E7">
        <w:trPr>
          <w:trHeight w:val="499"/>
          <w:jc w:val="center"/>
        </w:trPr>
        <w:tc>
          <w:tcPr>
            <w:tcW w:w="3539" w:type="dxa"/>
            <w:shd w:val="clear" w:color="auto" w:fill="auto"/>
            <w:tcMar>
              <w:top w:w="15" w:type="dxa"/>
              <w:left w:w="15" w:type="dxa"/>
              <w:bottom w:w="0" w:type="dxa"/>
              <w:right w:w="15" w:type="dxa"/>
            </w:tcMar>
            <w:vAlign w:val="center"/>
            <w:hideMark/>
          </w:tcPr>
          <w:p w14:paraId="1972D809" w14:textId="4433FBA5" w:rsidR="007B5232" w:rsidRPr="00824F7F" w:rsidRDefault="00A6227B" w:rsidP="00C13596">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 </w:t>
            </w:r>
            <w:r w:rsidR="007B5232" w:rsidRPr="00824F7F">
              <w:rPr>
                <w:rFonts w:ascii="Times New Roman" w:hAnsi="Times New Roman" w:cs="Times New Roman"/>
                <w:sz w:val="20"/>
                <w:szCs w:val="20"/>
              </w:rPr>
              <w:t xml:space="preserve">Administratīvo izmaksu </w:t>
            </w:r>
            <w:r w:rsidR="00EC4A7A" w:rsidRPr="00824F7F">
              <w:rPr>
                <w:rFonts w:ascii="Times New Roman" w:hAnsi="Times New Roman" w:cs="Times New Roman"/>
                <w:sz w:val="20"/>
                <w:szCs w:val="20"/>
              </w:rPr>
              <w:t xml:space="preserve">īpatsvars pret apgrozījumu </w:t>
            </w:r>
            <w:r w:rsidR="007B5232" w:rsidRPr="00824F7F">
              <w:rPr>
                <w:rFonts w:ascii="Times New Roman" w:hAnsi="Times New Roman" w:cs="Times New Roman"/>
                <w:sz w:val="20"/>
                <w:szCs w:val="20"/>
              </w:rPr>
              <w:t>(%)</w:t>
            </w:r>
          </w:p>
        </w:tc>
        <w:tc>
          <w:tcPr>
            <w:tcW w:w="1701" w:type="dxa"/>
            <w:shd w:val="clear" w:color="auto" w:fill="auto"/>
            <w:tcMar>
              <w:top w:w="15" w:type="dxa"/>
              <w:left w:w="15" w:type="dxa"/>
              <w:bottom w:w="0" w:type="dxa"/>
              <w:right w:w="15" w:type="dxa"/>
            </w:tcMar>
            <w:vAlign w:val="center"/>
            <w:hideMark/>
          </w:tcPr>
          <w:p w14:paraId="65D6912E" w14:textId="77777777" w:rsidR="007B5232" w:rsidRPr="00824F7F" w:rsidRDefault="007B5232"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11.50</w:t>
            </w:r>
          </w:p>
        </w:tc>
        <w:tc>
          <w:tcPr>
            <w:tcW w:w="3402" w:type="dxa"/>
            <w:shd w:val="clear" w:color="auto" w:fill="auto"/>
            <w:tcMar>
              <w:top w:w="76" w:type="dxa"/>
              <w:left w:w="151" w:type="dxa"/>
              <w:bottom w:w="76" w:type="dxa"/>
              <w:right w:w="151" w:type="dxa"/>
            </w:tcMar>
            <w:vAlign w:val="center"/>
            <w:hideMark/>
          </w:tcPr>
          <w:p w14:paraId="738C8F96" w14:textId="30C9F1EC" w:rsidR="007B5232" w:rsidRPr="00824F7F" w:rsidRDefault="004E4950" w:rsidP="00C13596">
            <w:pPr>
              <w:spacing w:after="0" w:line="240" w:lineRule="auto"/>
              <w:ind w:firstLine="720"/>
              <w:jc w:val="both"/>
              <w:rPr>
                <w:rFonts w:ascii="Times New Roman" w:hAnsi="Times New Roman" w:cs="Times New Roman"/>
                <w:sz w:val="20"/>
                <w:szCs w:val="20"/>
              </w:rPr>
            </w:pPr>
            <w:r w:rsidRPr="00824F7F">
              <w:rPr>
                <w:rFonts w:ascii="Times New Roman" w:hAnsi="Times New Roman" w:cs="Times New Roman"/>
                <w:sz w:val="20"/>
                <w:szCs w:val="20"/>
              </w:rPr>
              <w:t>10.00</w:t>
            </w:r>
          </w:p>
        </w:tc>
      </w:tr>
    </w:tbl>
    <w:p w14:paraId="56087889" w14:textId="772C35A4" w:rsidR="007B5232" w:rsidRPr="00824F7F" w:rsidRDefault="007B5232" w:rsidP="00850BF0">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*Dati no </w:t>
      </w:r>
      <w:r w:rsidR="00D61A28" w:rsidRPr="00824F7F">
        <w:rPr>
          <w:rFonts w:ascii="Times New Roman" w:hAnsi="Times New Roman" w:cs="Times New Roman"/>
          <w:sz w:val="20"/>
          <w:szCs w:val="20"/>
        </w:rPr>
        <w:t xml:space="preserve">VNĪ </w:t>
      </w:r>
      <w:r w:rsidR="0027411E" w:rsidRPr="00824F7F">
        <w:rPr>
          <w:rFonts w:ascii="Times New Roman" w:hAnsi="Times New Roman" w:cs="Times New Roman"/>
          <w:sz w:val="20"/>
          <w:szCs w:val="20"/>
        </w:rPr>
        <w:t>2021.gada</w:t>
      </w:r>
      <w:r w:rsidRPr="00824F7F">
        <w:rPr>
          <w:rFonts w:ascii="Times New Roman" w:hAnsi="Times New Roman" w:cs="Times New Roman"/>
          <w:sz w:val="20"/>
          <w:szCs w:val="20"/>
        </w:rPr>
        <w:t xml:space="preserve"> finanšu pārskata.</w:t>
      </w:r>
    </w:p>
    <w:p w14:paraId="39ED3A83" w14:textId="61AE927C" w:rsidR="004E4950" w:rsidRPr="00824F7F" w:rsidRDefault="004E4950" w:rsidP="00850BF0">
      <w:pPr>
        <w:spacing w:after="0" w:line="240" w:lineRule="auto"/>
        <w:jc w:val="both"/>
        <w:rPr>
          <w:rFonts w:ascii="Times New Roman" w:hAnsi="Times New Roman" w:cs="Times New Roman"/>
          <w:sz w:val="20"/>
          <w:szCs w:val="20"/>
        </w:rPr>
      </w:pPr>
      <w:r w:rsidRPr="00824F7F">
        <w:rPr>
          <w:rFonts w:ascii="Times New Roman" w:hAnsi="Times New Roman" w:cs="Times New Roman"/>
          <w:sz w:val="20"/>
          <w:szCs w:val="20"/>
        </w:rPr>
        <w:t xml:space="preserve">**Novirze </w:t>
      </w:r>
      <w:r w:rsidR="008F7F18" w:rsidRPr="00824F7F">
        <w:rPr>
          <w:rFonts w:ascii="Times New Roman" w:hAnsi="Times New Roman" w:cs="Times New Roman"/>
          <w:sz w:val="20"/>
          <w:szCs w:val="20"/>
        </w:rPr>
        <w:t xml:space="preserve">-3,5 % </w:t>
      </w:r>
      <w:r w:rsidRPr="00824F7F">
        <w:rPr>
          <w:rFonts w:ascii="Times New Roman" w:hAnsi="Times New Roman" w:cs="Times New Roman"/>
          <w:sz w:val="20"/>
          <w:szCs w:val="20"/>
        </w:rPr>
        <w:t>no plānotā saistīta ar atsevišķu NĪ vērtības samazinājumu atbilstoši revidentu ieteikumam.</w:t>
      </w:r>
    </w:p>
    <w:p w14:paraId="2BA9061F" w14:textId="0A92126E" w:rsidR="00A6227B" w:rsidRPr="00824F7F" w:rsidRDefault="00A6227B" w:rsidP="00584B87">
      <w:pPr>
        <w:spacing w:after="60" w:line="240" w:lineRule="auto"/>
        <w:jc w:val="both"/>
        <w:rPr>
          <w:rFonts w:ascii="Times New Roman" w:hAnsi="Times New Roman" w:cs="Times New Roman"/>
          <w:sz w:val="20"/>
          <w:szCs w:val="20"/>
        </w:rPr>
      </w:pPr>
      <w:r w:rsidRPr="00824F7F">
        <w:rPr>
          <w:rFonts w:ascii="Times New Roman" w:hAnsi="Times New Roman" w:cs="Times New Roman"/>
          <w:sz w:val="20"/>
          <w:szCs w:val="20"/>
        </w:rPr>
        <w:lastRenderedPageBreak/>
        <w:t>Papildus informācija: VNĪ plānotā peļņa 2021.gadā 3.29 milj. eiro, bet faktiskā peļņa – 3</w:t>
      </w:r>
      <w:r w:rsidR="00B66147" w:rsidRPr="00824F7F">
        <w:rPr>
          <w:rFonts w:ascii="Times New Roman" w:hAnsi="Times New Roman" w:cs="Times New Roman"/>
          <w:sz w:val="20"/>
          <w:szCs w:val="20"/>
        </w:rPr>
        <w:t>,</w:t>
      </w:r>
      <w:r w:rsidRPr="00824F7F">
        <w:rPr>
          <w:rFonts w:ascii="Times New Roman" w:hAnsi="Times New Roman" w:cs="Times New Roman"/>
          <w:sz w:val="20"/>
          <w:szCs w:val="20"/>
        </w:rPr>
        <w:t>4</w:t>
      </w:r>
      <w:r w:rsidR="001564D7" w:rsidRPr="00824F7F">
        <w:rPr>
          <w:rFonts w:ascii="Times New Roman" w:hAnsi="Times New Roman" w:cs="Times New Roman"/>
          <w:sz w:val="20"/>
          <w:szCs w:val="20"/>
        </w:rPr>
        <w:t>0</w:t>
      </w:r>
      <w:r w:rsidRPr="00824F7F">
        <w:rPr>
          <w:rFonts w:ascii="Times New Roman" w:hAnsi="Times New Roman" w:cs="Times New Roman"/>
          <w:sz w:val="20"/>
          <w:szCs w:val="20"/>
        </w:rPr>
        <w:t xml:space="preserve"> </w:t>
      </w:r>
      <w:proofErr w:type="spellStart"/>
      <w:r w:rsidRPr="00824F7F">
        <w:rPr>
          <w:rFonts w:ascii="Times New Roman" w:hAnsi="Times New Roman" w:cs="Times New Roman"/>
          <w:sz w:val="20"/>
          <w:szCs w:val="20"/>
        </w:rPr>
        <w:t>milj.eiro</w:t>
      </w:r>
      <w:proofErr w:type="spellEnd"/>
      <w:r w:rsidRPr="00824F7F">
        <w:rPr>
          <w:rFonts w:ascii="Times New Roman" w:hAnsi="Times New Roman" w:cs="Times New Roman"/>
          <w:sz w:val="20"/>
          <w:szCs w:val="20"/>
        </w:rPr>
        <w:t>.</w:t>
      </w:r>
    </w:p>
    <w:p w14:paraId="488775B5" w14:textId="5C61EF72" w:rsidR="002C2E1B" w:rsidRPr="00824F7F" w:rsidRDefault="002C2E1B" w:rsidP="00584B87">
      <w:pPr>
        <w:spacing w:after="6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Sākot ar 2019.gadu VNĪ finanšu pārskatu sagatavo atbilstoši </w:t>
      </w:r>
      <w:r w:rsidR="004E4950" w:rsidRPr="00824F7F">
        <w:rPr>
          <w:rFonts w:ascii="Times New Roman" w:hAnsi="Times New Roman" w:cs="Times New Roman"/>
          <w:sz w:val="24"/>
          <w:szCs w:val="24"/>
        </w:rPr>
        <w:t>starptautiskajiem finanšu pārskatu standartiem, jo VNĪ atbilstoši MK noteikumiem</w:t>
      </w:r>
      <w:r w:rsidR="004E4950" w:rsidRPr="00824F7F">
        <w:rPr>
          <w:rStyle w:val="FootnoteReference"/>
          <w:rFonts w:ascii="Times New Roman" w:hAnsi="Times New Roman" w:cs="Times New Roman"/>
          <w:sz w:val="24"/>
          <w:szCs w:val="24"/>
        </w:rPr>
        <w:footnoteReference w:id="66"/>
      </w:r>
      <w:r w:rsidR="004E4950" w:rsidRPr="00824F7F">
        <w:rPr>
          <w:rFonts w:ascii="Times New Roman" w:hAnsi="Times New Roman" w:cs="Times New Roman"/>
          <w:sz w:val="24"/>
          <w:szCs w:val="24"/>
        </w:rPr>
        <w:t xml:space="preserve"> atbilst lielas kapitālsabiedrības kritērijiem</w:t>
      </w:r>
      <w:r w:rsidR="005E0C47" w:rsidRPr="00824F7F">
        <w:rPr>
          <w:rFonts w:ascii="Times New Roman" w:hAnsi="Times New Roman" w:cs="Times New Roman"/>
          <w:sz w:val="24"/>
          <w:szCs w:val="24"/>
        </w:rPr>
        <w:t>, kā arī tā ir laba korporatīvās pārvaldības prakse.</w:t>
      </w:r>
    </w:p>
    <w:p w14:paraId="6CF8E46A" w14:textId="3410A62C" w:rsidR="00270E06" w:rsidRPr="00824F7F" w:rsidRDefault="00EC4A7A" w:rsidP="00584B87">
      <w:pPr>
        <w:spacing w:after="0" w:line="240" w:lineRule="auto"/>
        <w:ind w:firstLine="720"/>
        <w:jc w:val="center"/>
        <w:rPr>
          <w:rFonts w:ascii="Times New Roman" w:hAnsi="Times New Roman" w:cs="Times New Roman"/>
          <w:b/>
          <w:bCs/>
          <w:sz w:val="24"/>
          <w:szCs w:val="24"/>
        </w:rPr>
      </w:pPr>
      <w:r w:rsidRPr="00824F7F">
        <w:rPr>
          <w:rFonts w:ascii="Times New Roman" w:hAnsi="Times New Roman" w:cs="Times New Roman"/>
          <w:b/>
          <w:bCs/>
          <w:sz w:val="24"/>
          <w:szCs w:val="24"/>
        </w:rPr>
        <w:t xml:space="preserve">8. </w:t>
      </w:r>
      <w:r w:rsidR="00270E06" w:rsidRPr="00824F7F">
        <w:rPr>
          <w:rFonts w:ascii="Times New Roman" w:hAnsi="Times New Roman" w:cs="Times New Roman"/>
          <w:b/>
          <w:bCs/>
          <w:sz w:val="24"/>
          <w:szCs w:val="24"/>
        </w:rPr>
        <w:t>Kopsavilkums</w:t>
      </w:r>
    </w:p>
    <w:p w14:paraId="5EFC54B3" w14:textId="28C370C3" w:rsidR="006C17E1" w:rsidRPr="00824F7F" w:rsidRDefault="006C17E1"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 xml:space="preserve">VNĪ normatīvo aktu kārtībā ir nodota pārvaldīšanā daļa no valstij piederošajiem </w:t>
      </w:r>
      <w:r w:rsidR="00584B87" w:rsidRPr="00824F7F">
        <w:rPr>
          <w:rFonts w:ascii="Times New Roman" w:hAnsi="Times New Roman" w:cs="Times New Roman"/>
          <w:sz w:val="24"/>
          <w:szCs w:val="24"/>
        </w:rPr>
        <w:t>nekustamiem īpašumiem</w:t>
      </w:r>
      <w:r w:rsidRPr="00824F7F">
        <w:rPr>
          <w:rFonts w:ascii="Times New Roman" w:hAnsi="Times New Roman" w:cs="Times New Roman"/>
          <w:sz w:val="24"/>
          <w:szCs w:val="24"/>
        </w:rPr>
        <w:t xml:space="preserve">. </w:t>
      </w:r>
      <w:r w:rsidR="00584B87"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 xml:space="preserve">pārvaldīšanā un attīstīšanā, balstoties uz publiska iepirkuma rezultātiem tiek iesaistīti privātā sektora komersanti. </w:t>
      </w:r>
      <w:r w:rsidR="00B95616" w:rsidRPr="00824F7F">
        <w:rPr>
          <w:rFonts w:ascii="Times New Roman" w:hAnsi="Times New Roman" w:cs="Times New Roman"/>
          <w:sz w:val="24"/>
          <w:szCs w:val="24"/>
        </w:rPr>
        <w:t xml:space="preserve">Valsts </w:t>
      </w:r>
      <w:r w:rsidR="00584B87" w:rsidRPr="00824F7F">
        <w:rPr>
          <w:rFonts w:ascii="Times New Roman" w:hAnsi="Times New Roman" w:cs="Times New Roman"/>
          <w:sz w:val="24"/>
          <w:szCs w:val="24"/>
        </w:rPr>
        <w:t xml:space="preserve">nekustamo īpašumu </w:t>
      </w:r>
      <w:r w:rsidR="00B95616" w:rsidRPr="00824F7F">
        <w:rPr>
          <w:rFonts w:ascii="Times New Roman" w:hAnsi="Times New Roman" w:cs="Times New Roman"/>
          <w:sz w:val="24"/>
          <w:szCs w:val="24"/>
        </w:rPr>
        <w:t xml:space="preserve">pārvaldīšanā esošo īpašumu tehniskā stāvokļa uzlabošana ir atkarīga no šim mērķim </w:t>
      </w:r>
      <w:r w:rsidR="5A1F965F" w:rsidRPr="00824F7F">
        <w:rPr>
          <w:rFonts w:ascii="Times New Roman" w:hAnsi="Times New Roman" w:cs="Times New Roman"/>
          <w:sz w:val="24"/>
          <w:szCs w:val="24"/>
        </w:rPr>
        <w:t xml:space="preserve">valsts budžeta </w:t>
      </w:r>
      <w:r w:rsidR="00B95616" w:rsidRPr="00824F7F">
        <w:rPr>
          <w:rFonts w:ascii="Times New Roman" w:hAnsi="Times New Roman" w:cs="Times New Roman"/>
          <w:sz w:val="24"/>
          <w:szCs w:val="24"/>
        </w:rPr>
        <w:t>pieejamiem finanšu līdzekļiem</w:t>
      </w:r>
      <w:r w:rsidR="0063108E" w:rsidRPr="00824F7F">
        <w:rPr>
          <w:rFonts w:ascii="Times New Roman" w:hAnsi="Times New Roman" w:cs="Times New Roman"/>
          <w:sz w:val="24"/>
          <w:szCs w:val="24"/>
        </w:rPr>
        <w:t xml:space="preserve">. </w:t>
      </w:r>
      <w:r w:rsidR="00C17249" w:rsidRPr="00824F7F">
        <w:rPr>
          <w:rFonts w:ascii="Times New Roman" w:hAnsi="Times New Roman" w:cs="Times New Roman"/>
          <w:sz w:val="24"/>
          <w:szCs w:val="24"/>
        </w:rPr>
        <w:t xml:space="preserve">Normatīvie akti atļauj valsts institūcijām nomāt privāta sektora komersantam piederošas telpas, ja šāds darījums salīdzinājumā ar publiskai personai piederošu telpu nomu ir saimnieciski izdevīgāks. Šādā gadījumā, lai nodrošinātu, ka valsts </w:t>
      </w:r>
      <w:r w:rsidR="00584B87" w:rsidRPr="00824F7F">
        <w:rPr>
          <w:rFonts w:ascii="Times New Roman" w:hAnsi="Times New Roman" w:cs="Times New Roman"/>
          <w:sz w:val="24"/>
          <w:szCs w:val="24"/>
        </w:rPr>
        <w:t xml:space="preserve">nekustamo īpašumu </w:t>
      </w:r>
      <w:r w:rsidR="00C17249" w:rsidRPr="00824F7F">
        <w:rPr>
          <w:rFonts w:ascii="Times New Roman" w:hAnsi="Times New Roman" w:cs="Times New Roman"/>
          <w:sz w:val="24"/>
          <w:szCs w:val="24"/>
        </w:rPr>
        <w:t xml:space="preserve">tiek lietderīgi izmantoti, valsts institūcijai, pirms </w:t>
      </w:r>
      <w:r w:rsidR="00B95616" w:rsidRPr="00824F7F">
        <w:rPr>
          <w:rFonts w:ascii="Times New Roman" w:hAnsi="Times New Roman" w:cs="Times New Roman"/>
          <w:sz w:val="24"/>
          <w:szCs w:val="24"/>
        </w:rPr>
        <w:t xml:space="preserve">lēmuma par telpu nomas līguma noslēgšanu ir jānoskaidro vai valstij ir prasībām atbilstošs </w:t>
      </w:r>
      <w:r w:rsidR="005D738B" w:rsidRPr="00824F7F">
        <w:rPr>
          <w:rFonts w:ascii="Times New Roman" w:hAnsi="Times New Roman" w:cs="Times New Roman"/>
          <w:sz w:val="24"/>
          <w:szCs w:val="24"/>
        </w:rPr>
        <w:t xml:space="preserve">nekustamais īpašums </w:t>
      </w:r>
      <w:r w:rsidR="00B95616" w:rsidRPr="00824F7F">
        <w:rPr>
          <w:rFonts w:ascii="Times New Roman" w:hAnsi="Times New Roman" w:cs="Times New Roman"/>
          <w:sz w:val="24"/>
          <w:szCs w:val="24"/>
        </w:rPr>
        <w:t>un kādi ir paredzamie izdevumi.</w:t>
      </w:r>
    </w:p>
    <w:p w14:paraId="13B9CC2E" w14:textId="4F00FEF6" w:rsidR="00EC4A7A" w:rsidRPr="00824F7F" w:rsidRDefault="00EC4A7A"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 xml:space="preserve">VNĪ </w:t>
      </w:r>
      <w:r w:rsidR="0014301A" w:rsidRPr="00824F7F">
        <w:rPr>
          <w:rFonts w:ascii="Times New Roman" w:hAnsi="Times New Roman" w:cs="Times New Roman"/>
          <w:sz w:val="24"/>
          <w:szCs w:val="24"/>
        </w:rPr>
        <w:t xml:space="preserve">pārsvarā </w:t>
      </w:r>
      <w:r w:rsidRPr="00824F7F">
        <w:rPr>
          <w:rFonts w:ascii="Times New Roman" w:hAnsi="Times New Roman" w:cs="Times New Roman"/>
          <w:sz w:val="24"/>
          <w:szCs w:val="24"/>
        </w:rPr>
        <w:t>veiksmīgi īstenojusi no tai noteiktā vispārējā stratēģiskā mērķa izrietošus uzdevumus</w:t>
      </w:r>
      <w:r w:rsidR="00556A33" w:rsidRPr="00824F7F">
        <w:rPr>
          <w:rFonts w:ascii="Times New Roman" w:hAnsi="Times New Roman" w:cs="Times New Roman"/>
          <w:sz w:val="24"/>
          <w:szCs w:val="24"/>
        </w:rPr>
        <w:t xml:space="preserve"> – uzlabojusi </w:t>
      </w:r>
      <w:r w:rsidR="005D738B" w:rsidRPr="00824F7F">
        <w:rPr>
          <w:rFonts w:ascii="Times New Roman" w:hAnsi="Times New Roman" w:cs="Times New Roman"/>
          <w:sz w:val="24"/>
          <w:szCs w:val="24"/>
        </w:rPr>
        <w:t xml:space="preserve">nekustamo īpašumu </w:t>
      </w:r>
      <w:r w:rsidR="00556A33" w:rsidRPr="00824F7F">
        <w:rPr>
          <w:rFonts w:ascii="Times New Roman" w:hAnsi="Times New Roman" w:cs="Times New Roman"/>
          <w:sz w:val="24"/>
          <w:szCs w:val="24"/>
        </w:rPr>
        <w:t>portfeļa struktūru</w:t>
      </w:r>
      <w:r w:rsidR="5DE555C3" w:rsidRPr="00824F7F">
        <w:rPr>
          <w:rFonts w:ascii="Times New Roman" w:hAnsi="Times New Roman" w:cs="Times New Roman"/>
          <w:sz w:val="24"/>
          <w:szCs w:val="24"/>
        </w:rPr>
        <w:t>,</w:t>
      </w:r>
      <w:r w:rsidR="007F5955" w:rsidRPr="00824F7F">
        <w:rPr>
          <w:rFonts w:ascii="Times New Roman" w:hAnsi="Times New Roman" w:cs="Times New Roman"/>
          <w:sz w:val="24"/>
          <w:szCs w:val="24"/>
        </w:rPr>
        <w:t xml:space="preserve"> t.sk. atsavinājusi valsts funkcijām vairs nevajadzīgus īpašumus</w:t>
      </w:r>
      <w:r w:rsidR="00556A33" w:rsidRPr="00824F7F">
        <w:rPr>
          <w:rFonts w:ascii="Times New Roman" w:hAnsi="Times New Roman" w:cs="Times New Roman"/>
          <w:sz w:val="24"/>
          <w:szCs w:val="24"/>
        </w:rPr>
        <w:t xml:space="preserve">, nodrošinājusi un turpina stratēģiski svarīgu īpašumu pārvaldīšanu un attīstīšanu, īstenojusi virkni projektu kultūrvēsturisku </w:t>
      </w:r>
      <w:r w:rsidR="005D738B" w:rsidRPr="00824F7F">
        <w:rPr>
          <w:rFonts w:ascii="Times New Roman" w:hAnsi="Times New Roman" w:cs="Times New Roman"/>
          <w:sz w:val="24"/>
          <w:szCs w:val="24"/>
        </w:rPr>
        <w:t xml:space="preserve">nekustamo īpašumu </w:t>
      </w:r>
      <w:r w:rsidR="00556A33" w:rsidRPr="00824F7F">
        <w:rPr>
          <w:rFonts w:ascii="Times New Roman" w:hAnsi="Times New Roman" w:cs="Times New Roman"/>
          <w:sz w:val="24"/>
          <w:szCs w:val="24"/>
        </w:rPr>
        <w:t>saglabāšan</w:t>
      </w:r>
      <w:r w:rsidR="007F5955" w:rsidRPr="00824F7F">
        <w:rPr>
          <w:rFonts w:ascii="Times New Roman" w:hAnsi="Times New Roman" w:cs="Times New Roman"/>
          <w:sz w:val="24"/>
          <w:szCs w:val="24"/>
        </w:rPr>
        <w:t>ai un vidi degradējošu objektu skaita samazināšanai</w:t>
      </w:r>
      <w:r w:rsidR="00556A33" w:rsidRPr="00824F7F">
        <w:rPr>
          <w:rFonts w:ascii="Times New Roman" w:hAnsi="Times New Roman" w:cs="Times New Roman"/>
          <w:sz w:val="24"/>
          <w:szCs w:val="24"/>
        </w:rPr>
        <w:t xml:space="preserve">, </w:t>
      </w:r>
      <w:r w:rsidR="007F5955" w:rsidRPr="00824F7F">
        <w:rPr>
          <w:rFonts w:ascii="Times New Roman" w:hAnsi="Times New Roman" w:cs="Times New Roman"/>
          <w:sz w:val="24"/>
          <w:szCs w:val="24"/>
        </w:rPr>
        <w:t xml:space="preserve">nodrošinājusi informācijas sistēmas par valstij piederošu </w:t>
      </w:r>
      <w:r w:rsidR="005D738B" w:rsidRPr="00824F7F">
        <w:rPr>
          <w:rFonts w:ascii="Times New Roman" w:hAnsi="Times New Roman" w:cs="Times New Roman"/>
          <w:sz w:val="24"/>
          <w:szCs w:val="24"/>
        </w:rPr>
        <w:t xml:space="preserve">nekustamo īpašumu </w:t>
      </w:r>
      <w:r w:rsidR="007F5955" w:rsidRPr="00824F7F">
        <w:rPr>
          <w:rFonts w:ascii="Times New Roman" w:hAnsi="Times New Roman" w:cs="Times New Roman"/>
          <w:sz w:val="24"/>
          <w:szCs w:val="24"/>
        </w:rPr>
        <w:t>funkcionēšanu un informācijas uzkrāšanu</w:t>
      </w:r>
      <w:r w:rsidR="005D738B" w:rsidRPr="00824F7F">
        <w:rPr>
          <w:rFonts w:ascii="Times New Roman" w:hAnsi="Times New Roman" w:cs="Times New Roman"/>
          <w:sz w:val="24"/>
          <w:szCs w:val="24"/>
        </w:rPr>
        <w:t>.</w:t>
      </w:r>
    </w:p>
    <w:p w14:paraId="4184E64B" w14:textId="29993594" w:rsidR="005B2D4F" w:rsidRPr="00824F7F" w:rsidRDefault="005B2D4F"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 xml:space="preserve">Sekmējusi valsts </w:t>
      </w:r>
      <w:r w:rsidR="005D738B"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iznomāšanu, ik gadu samazinot neiznomāto platību apjomu, ieviesusi e-izsoles, centralizēto elektroenerģijas iepirkuma sistēmu, novērtējusi visu nākotnē lietošanai plānotu ēku energo</w:t>
      </w:r>
      <w:r w:rsidR="0014301A" w:rsidRPr="00824F7F">
        <w:rPr>
          <w:rFonts w:ascii="Times New Roman" w:hAnsi="Times New Roman" w:cs="Times New Roman"/>
          <w:sz w:val="24"/>
          <w:szCs w:val="24"/>
        </w:rPr>
        <w:t xml:space="preserve">efektivitātes </w:t>
      </w:r>
      <w:r w:rsidRPr="00824F7F">
        <w:rPr>
          <w:rFonts w:ascii="Times New Roman" w:hAnsi="Times New Roman" w:cs="Times New Roman"/>
          <w:sz w:val="24"/>
          <w:szCs w:val="24"/>
        </w:rPr>
        <w:t>klasi un iespēju robežās īstenojusi elektro</w:t>
      </w:r>
      <w:r w:rsidR="00E120D5" w:rsidRPr="00824F7F">
        <w:rPr>
          <w:rFonts w:ascii="Times New Roman" w:hAnsi="Times New Roman" w:cs="Times New Roman"/>
          <w:sz w:val="24"/>
          <w:szCs w:val="24"/>
        </w:rPr>
        <w:t>enerģijas</w:t>
      </w:r>
      <w:r w:rsidRPr="00824F7F">
        <w:rPr>
          <w:rFonts w:ascii="Times New Roman" w:hAnsi="Times New Roman" w:cs="Times New Roman"/>
          <w:sz w:val="24"/>
          <w:szCs w:val="24"/>
        </w:rPr>
        <w:t xml:space="preserve"> patēriņa samazināšanas pasākumus.</w:t>
      </w:r>
    </w:p>
    <w:p w14:paraId="44FB4C08" w14:textId="7BE47D22" w:rsidR="0074525E" w:rsidRPr="00824F7F" w:rsidRDefault="0010591E"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Piešķirot nomas maksas atlaides</w:t>
      </w:r>
      <w:r w:rsidR="0013584C" w:rsidRPr="00824F7F">
        <w:rPr>
          <w:rFonts w:ascii="Times New Roman" w:hAnsi="Times New Roman" w:cs="Times New Roman"/>
          <w:sz w:val="24"/>
          <w:szCs w:val="24"/>
        </w:rPr>
        <w:t xml:space="preserve">, valsts </w:t>
      </w:r>
      <w:r w:rsidR="005D738B" w:rsidRPr="00824F7F">
        <w:rPr>
          <w:rFonts w:ascii="Times New Roman" w:hAnsi="Times New Roman" w:cs="Times New Roman"/>
          <w:sz w:val="24"/>
          <w:szCs w:val="24"/>
        </w:rPr>
        <w:t xml:space="preserve">t.sk. </w:t>
      </w:r>
      <w:r w:rsidR="0013584C" w:rsidRPr="00824F7F">
        <w:rPr>
          <w:rFonts w:ascii="Times New Roman" w:hAnsi="Times New Roman" w:cs="Times New Roman"/>
          <w:sz w:val="24"/>
          <w:szCs w:val="24"/>
        </w:rPr>
        <w:t xml:space="preserve">ar VNĪ </w:t>
      </w:r>
      <w:r w:rsidR="0074525E" w:rsidRPr="00824F7F">
        <w:rPr>
          <w:rFonts w:ascii="Times New Roman" w:hAnsi="Times New Roman" w:cs="Times New Roman"/>
          <w:sz w:val="24"/>
          <w:szCs w:val="24"/>
        </w:rPr>
        <w:t>starpniecību sniegusi atbalstu Covid</w:t>
      </w:r>
      <w:r w:rsidR="005D738B" w:rsidRPr="00824F7F">
        <w:rPr>
          <w:rFonts w:ascii="Times New Roman" w:hAnsi="Times New Roman" w:cs="Times New Roman"/>
          <w:sz w:val="24"/>
          <w:szCs w:val="24"/>
        </w:rPr>
        <w:t>-</w:t>
      </w:r>
      <w:r w:rsidR="0074525E" w:rsidRPr="00824F7F">
        <w:rPr>
          <w:rFonts w:ascii="Times New Roman" w:hAnsi="Times New Roman" w:cs="Times New Roman"/>
          <w:sz w:val="24"/>
          <w:szCs w:val="24"/>
        </w:rPr>
        <w:t xml:space="preserve">19 pandēmijas skartajiem </w:t>
      </w:r>
      <w:r w:rsidR="00763B0A" w:rsidRPr="00824F7F">
        <w:rPr>
          <w:rFonts w:ascii="Times New Roman" w:hAnsi="Times New Roman" w:cs="Times New Roman"/>
          <w:sz w:val="24"/>
          <w:szCs w:val="24"/>
        </w:rPr>
        <w:t>komersantiem</w:t>
      </w:r>
      <w:r w:rsidR="0074525E" w:rsidRPr="00824F7F">
        <w:rPr>
          <w:rFonts w:ascii="Times New Roman" w:hAnsi="Times New Roman" w:cs="Times New Roman"/>
          <w:sz w:val="24"/>
          <w:szCs w:val="24"/>
        </w:rPr>
        <w:t xml:space="preserve">, </w:t>
      </w:r>
      <w:r w:rsidR="00FB56E1" w:rsidRPr="00824F7F">
        <w:rPr>
          <w:rFonts w:ascii="Times New Roman" w:hAnsi="Times New Roman" w:cs="Times New Roman"/>
          <w:sz w:val="24"/>
          <w:szCs w:val="24"/>
        </w:rPr>
        <w:t>nevalsti</w:t>
      </w:r>
      <w:r w:rsidR="00817D79" w:rsidRPr="00824F7F">
        <w:rPr>
          <w:rFonts w:ascii="Times New Roman" w:hAnsi="Times New Roman" w:cs="Times New Roman"/>
          <w:sz w:val="24"/>
          <w:szCs w:val="24"/>
        </w:rPr>
        <w:t>skajām organizācijām</w:t>
      </w:r>
      <w:r w:rsidR="00745F7D" w:rsidRPr="00824F7F">
        <w:rPr>
          <w:rFonts w:ascii="Times New Roman" w:hAnsi="Times New Roman" w:cs="Times New Roman"/>
          <w:sz w:val="24"/>
          <w:szCs w:val="24"/>
        </w:rPr>
        <w:t xml:space="preserve"> un privātpersonām</w:t>
      </w:r>
      <w:r w:rsidR="0013584C" w:rsidRPr="00824F7F">
        <w:rPr>
          <w:rFonts w:ascii="Times New Roman" w:hAnsi="Times New Roman" w:cs="Times New Roman"/>
          <w:sz w:val="24"/>
          <w:szCs w:val="24"/>
        </w:rPr>
        <w:t>.</w:t>
      </w:r>
    </w:p>
    <w:p w14:paraId="20DB1C78" w14:textId="7BCC9741" w:rsidR="005B2D4F" w:rsidRPr="00824F7F" w:rsidRDefault="00796C99"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Pilnveidojot savu darbību, VNĪ ir a</w:t>
      </w:r>
      <w:r w:rsidR="005B2D4F" w:rsidRPr="00824F7F">
        <w:rPr>
          <w:rFonts w:ascii="Times New Roman" w:hAnsi="Times New Roman" w:cs="Times New Roman"/>
          <w:sz w:val="24"/>
          <w:szCs w:val="24"/>
        </w:rPr>
        <w:t xml:space="preserve">ttīstījusi kompetenci mūsdienīga biroja izveides principu īstenošanā, būvniecības </w:t>
      </w:r>
      <w:proofErr w:type="spellStart"/>
      <w:r w:rsidR="005B2D4F" w:rsidRPr="00824F7F">
        <w:rPr>
          <w:rFonts w:ascii="Times New Roman" w:hAnsi="Times New Roman" w:cs="Times New Roman"/>
          <w:sz w:val="24"/>
          <w:szCs w:val="24"/>
        </w:rPr>
        <w:t>digitalizēšanas</w:t>
      </w:r>
      <w:proofErr w:type="spellEnd"/>
      <w:r w:rsidR="005B2D4F" w:rsidRPr="00824F7F">
        <w:rPr>
          <w:rFonts w:ascii="Times New Roman" w:hAnsi="Times New Roman" w:cs="Times New Roman"/>
          <w:sz w:val="24"/>
          <w:szCs w:val="24"/>
        </w:rPr>
        <w:t xml:space="preserve"> (BIM) un ilgtspējīgas būvniecības </w:t>
      </w:r>
      <w:r w:rsidRPr="00824F7F">
        <w:rPr>
          <w:rFonts w:ascii="Times New Roman" w:hAnsi="Times New Roman" w:cs="Times New Roman"/>
          <w:sz w:val="24"/>
          <w:szCs w:val="24"/>
        </w:rPr>
        <w:t>jomā.</w:t>
      </w:r>
    </w:p>
    <w:p w14:paraId="2089F438" w14:textId="07A17D83" w:rsidR="00796C99" w:rsidRPr="00824F7F" w:rsidRDefault="00D05576"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VNĪ ir p</w:t>
      </w:r>
      <w:r w:rsidR="00796C99" w:rsidRPr="00824F7F">
        <w:rPr>
          <w:rFonts w:ascii="Times New Roman" w:hAnsi="Times New Roman" w:cs="Times New Roman"/>
          <w:sz w:val="24"/>
          <w:szCs w:val="24"/>
        </w:rPr>
        <w:t>ilnveidojusi savu korporatīvo pārvaldību un veicinājusi ilgtspējas principu ieviešanu savā darbībā, t.sk., darba drošības un aizsardzības jomā</w:t>
      </w:r>
      <w:r w:rsidR="002062F8" w:rsidRPr="00824F7F">
        <w:rPr>
          <w:rFonts w:ascii="Times New Roman" w:hAnsi="Times New Roman" w:cs="Times New Roman"/>
          <w:sz w:val="24"/>
          <w:szCs w:val="24"/>
        </w:rPr>
        <w:t xml:space="preserve"> un energoefektivitātes jomā</w:t>
      </w:r>
      <w:r w:rsidR="00796C99" w:rsidRPr="00824F7F">
        <w:rPr>
          <w:rFonts w:ascii="Times New Roman" w:hAnsi="Times New Roman" w:cs="Times New Roman"/>
          <w:sz w:val="24"/>
          <w:szCs w:val="24"/>
        </w:rPr>
        <w:t>.</w:t>
      </w:r>
    </w:p>
    <w:p w14:paraId="55BC3D47" w14:textId="2A143721" w:rsidR="00794BDD" w:rsidRPr="00824F7F" w:rsidRDefault="00794BDD"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 xml:space="preserve">VNĪ klientu vērtējums par pārvaldīšanas un attīstības projektu vadību sasniedzis vidējo līmeni Baltijas valstīs, kas </w:t>
      </w:r>
      <w:r w:rsidR="00BB599F" w:rsidRPr="00824F7F">
        <w:rPr>
          <w:rFonts w:ascii="Times New Roman" w:hAnsi="Times New Roman" w:cs="Times New Roman"/>
          <w:sz w:val="24"/>
          <w:szCs w:val="24"/>
        </w:rPr>
        <w:t>liecina</w:t>
      </w:r>
      <w:r w:rsidRPr="00824F7F">
        <w:rPr>
          <w:rFonts w:ascii="Times New Roman" w:hAnsi="Times New Roman" w:cs="Times New Roman"/>
          <w:sz w:val="24"/>
          <w:szCs w:val="24"/>
        </w:rPr>
        <w:t xml:space="preserve"> par to, ka VNĪ darbība kļuvusi efekt</w:t>
      </w:r>
      <w:r w:rsidR="00BB599F" w:rsidRPr="00824F7F">
        <w:rPr>
          <w:rFonts w:ascii="Times New Roman" w:hAnsi="Times New Roman" w:cs="Times New Roman"/>
          <w:sz w:val="24"/>
          <w:szCs w:val="24"/>
        </w:rPr>
        <w:t>īvāka.</w:t>
      </w:r>
    </w:p>
    <w:p w14:paraId="76845E40" w14:textId="4474D1C1" w:rsidR="00E62DE8" w:rsidRPr="00824F7F" w:rsidRDefault="00796C99"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 xml:space="preserve">Darbs jāturpina pie valsts funkciju īstenošanai nevajadzīgu </w:t>
      </w:r>
      <w:r w:rsidR="005D738B"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 xml:space="preserve">atsavināšanas, informācijas par valsts </w:t>
      </w:r>
      <w:r w:rsidR="005D738B" w:rsidRPr="00824F7F">
        <w:rPr>
          <w:rFonts w:ascii="Times New Roman" w:hAnsi="Times New Roman" w:cs="Times New Roman"/>
          <w:sz w:val="24"/>
          <w:szCs w:val="24"/>
        </w:rPr>
        <w:t xml:space="preserve">nekustamo īpašumu </w:t>
      </w:r>
      <w:r w:rsidRPr="00824F7F">
        <w:rPr>
          <w:rFonts w:ascii="Times New Roman" w:hAnsi="Times New Roman" w:cs="Times New Roman"/>
          <w:sz w:val="24"/>
          <w:szCs w:val="24"/>
        </w:rPr>
        <w:t xml:space="preserve">uzkrāšanas un kvalitātes uzlabošanas, </w:t>
      </w:r>
      <w:proofErr w:type="spellStart"/>
      <w:r w:rsidRPr="00824F7F">
        <w:rPr>
          <w:rFonts w:ascii="Times New Roman" w:hAnsi="Times New Roman" w:cs="Times New Roman"/>
          <w:sz w:val="24"/>
          <w:szCs w:val="24"/>
        </w:rPr>
        <w:t>energosnieguma</w:t>
      </w:r>
      <w:proofErr w:type="spellEnd"/>
      <w:r w:rsidRPr="00824F7F">
        <w:rPr>
          <w:rFonts w:ascii="Times New Roman" w:hAnsi="Times New Roman" w:cs="Times New Roman"/>
          <w:sz w:val="24"/>
          <w:szCs w:val="24"/>
        </w:rPr>
        <w:t xml:space="preserve"> uzlabošanas valsts </w:t>
      </w:r>
      <w:r w:rsidR="005D738B" w:rsidRPr="00824F7F">
        <w:rPr>
          <w:rFonts w:ascii="Times New Roman" w:hAnsi="Times New Roman" w:cs="Times New Roman"/>
          <w:sz w:val="24"/>
          <w:szCs w:val="24"/>
        </w:rPr>
        <w:t>nekustamos īpašumos</w:t>
      </w:r>
      <w:r w:rsidRPr="00824F7F">
        <w:rPr>
          <w:rFonts w:ascii="Times New Roman" w:hAnsi="Times New Roman" w:cs="Times New Roman"/>
          <w:sz w:val="24"/>
          <w:szCs w:val="24"/>
        </w:rPr>
        <w:t xml:space="preserve">, kā arī ilgtspējīgas būvniecības </w:t>
      </w:r>
      <w:r w:rsidR="00E62DE8" w:rsidRPr="00824F7F">
        <w:rPr>
          <w:rFonts w:ascii="Times New Roman" w:hAnsi="Times New Roman" w:cs="Times New Roman"/>
          <w:sz w:val="24"/>
          <w:szCs w:val="24"/>
        </w:rPr>
        <w:t xml:space="preserve">un mūsdienīgas darba vides </w:t>
      </w:r>
      <w:r w:rsidRPr="00824F7F">
        <w:rPr>
          <w:rFonts w:ascii="Times New Roman" w:hAnsi="Times New Roman" w:cs="Times New Roman"/>
          <w:sz w:val="24"/>
          <w:szCs w:val="24"/>
        </w:rPr>
        <w:t>principu iedzīvināšanas</w:t>
      </w:r>
      <w:r w:rsidR="00E62DE8" w:rsidRPr="00824F7F">
        <w:rPr>
          <w:rFonts w:ascii="Times New Roman" w:hAnsi="Times New Roman" w:cs="Times New Roman"/>
          <w:sz w:val="24"/>
          <w:szCs w:val="24"/>
        </w:rPr>
        <w:t>.</w:t>
      </w:r>
    </w:p>
    <w:p w14:paraId="575F48BB" w14:textId="7CC935CB" w:rsidR="00BB599F" w:rsidRPr="00824F7F" w:rsidRDefault="00E62DE8" w:rsidP="00584B87">
      <w:pPr>
        <w:pStyle w:val="ListParagraph"/>
        <w:numPr>
          <w:ilvl w:val="0"/>
          <w:numId w:val="9"/>
        </w:numPr>
        <w:spacing w:after="0" w:line="240" w:lineRule="auto"/>
        <w:contextualSpacing w:val="0"/>
        <w:jc w:val="both"/>
        <w:rPr>
          <w:rFonts w:ascii="Times New Roman" w:hAnsi="Times New Roman" w:cs="Times New Roman"/>
          <w:sz w:val="24"/>
          <w:szCs w:val="24"/>
        </w:rPr>
      </w:pPr>
      <w:r w:rsidRPr="00824F7F">
        <w:rPr>
          <w:rFonts w:ascii="Times New Roman" w:hAnsi="Times New Roman" w:cs="Times New Roman"/>
          <w:sz w:val="24"/>
          <w:szCs w:val="24"/>
        </w:rPr>
        <w:t>Kopš 2017.gad</w:t>
      </w:r>
      <w:r w:rsidR="00D06CDE" w:rsidRPr="00824F7F">
        <w:rPr>
          <w:rFonts w:ascii="Times New Roman" w:hAnsi="Times New Roman" w:cs="Times New Roman"/>
          <w:sz w:val="24"/>
          <w:szCs w:val="24"/>
        </w:rPr>
        <w:t>a</w:t>
      </w:r>
      <w:r w:rsidRPr="00824F7F">
        <w:rPr>
          <w:rFonts w:ascii="Times New Roman" w:hAnsi="Times New Roman" w:cs="Times New Roman"/>
          <w:sz w:val="24"/>
          <w:szCs w:val="24"/>
        </w:rPr>
        <w:t xml:space="preserve"> faktiski nav zuduši tie apstākļi, uz kuru pamata tika saglabāta valsts līdzdalība VNĪ, bet ir nākuši klāt jauni apstākļi, kas ietekmē pieeju kādā turpmāk jāīsteno iepriekš izvirzītie uzdevumi (skat</w:t>
      </w:r>
      <w:r w:rsidR="002062F8" w:rsidRPr="00824F7F">
        <w:rPr>
          <w:rFonts w:ascii="Times New Roman" w:hAnsi="Times New Roman" w:cs="Times New Roman"/>
          <w:sz w:val="24"/>
          <w:szCs w:val="24"/>
        </w:rPr>
        <w:t xml:space="preserve">īt turpinājumā </w:t>
      </w:r>
      <w:r w:rsidRPr="00824F7F">
        <w:rPr>
          <w:rFonts w:ascii="Times New Roman" w:hAnsi="Times New Roman" w:cs="Times New Roman"/>
          <w:sz w:val="24"/>
          <w:szCs w:val="24"/>
        </w:rPr>
        <w:t>sadaļu III “VNĪ vispārējais stratēģiskais mērķis un atbilstība Valsts pārvaldes iekārtas likuma 88.pantam”).</w:t>
      </w:r>
    </w:p>
    <w:p w14:paraId="54440C52" w14:textId="51999415" w:rsidR="008A79BB" w:rsidRPr="00824F7F" w:rsidRDefault="008A79BB" w:rsidP="00584B87">
      <w:pPr>
        <w:pStyle w:val="ListParagraph"/>
        <w:spacing w:after="0" w:line="240" w:lineRule="auto"/>
        <w:ind w:left="0"/>
        <w:contextualSpacing w:val="0"/>
        <w:jc w:val="center"/>
        <w:rPr>
          <w:rFonts w:ascii="Times New Roman" w:hAnsi="Times New Roman" w:cs="Times New Roman"/>
          <w:sz w:val="24"/>
          <w:szCs w:val="24"/>
        </w:rPr>
      </w:pPr>
    </w:p>
    <w:p w14:paraId="0BD2D1DC" w14:textId="7B29C4C3" w:rsidR="008A79BB" w:rsidRPr="00824F7F" w:rsidRDefault="00A3216B" w:rsidP="00926BEF">
      <w:pPr>
        <w:pStyle w:val="ListParagraph"/>
        <w:spacing w:after="0" w:line="240" w:lineRule="auto"/>
        <w:ind w:left="0"/>
        <w:contextualSpacing w:val="0"/>
        <w:jc w:val="center"/>
        <w:rPr>
          <w:rFonts w:ascii="Times New Roman" w:hAnsi="Times New Roman" w:cs="Times New Roman"/>
          <w:b/>
          <w:bCs/>
          <w:sz w:val="24"/>
          <w:szCs w:val="24"/>
        </w:rPr>
      </w:pPr>
      <w:r w:rsidRPr="00824F7F">
        <w:rPr>
          <w:rFonts w:ascii="Times New Roman" w:hAnsi="Times New Roman" w:cs="Times New Roman"/>
          <w:b/>
          <w:bCs/>
          <w:sz w:val="24"/>
          <w:szCs w:val="24"/>
        </w:rPr>
        <w:lastRenderedPageBreak/>
        <w:t>I</w:t>
      </w:r>
      <w:r w:rsidR="003500D7" w:rsidRPr="00824F7F">
        <w:rPr>
          <w:rFonts w:ascii="Times New Roman" w:hAnsi="Times New Roman" w:cs="Times New Roman"/>
          <w:b/>
          <w:bCs/>
          <w:sz w:val="24"/>
          <w:szCs w:val="24"/>
        </w:rPr>
        <w:t>V</w:t>
      </w:r>
      <w:r w:rsidRPr="00824F7F">
        <w:rPr>
          <w:rFonts w:ascii="Times New Roman" w:hAnsi="Times New Roman" w:cs="Times New Roman"/>
          <w:b/>
          <w:bCs/>
          <w:sz w:val="24"/>
          <w:szCs w:val="24"/>
        </w:rPr>
        <w:t xml:space="preserve"> </w:t>
      </w:r>
      <w:r w:rsidR="006F5E16" w:rsidRPr="00824F7F">
        <w:rPr>
          <w:rFonts w:ascii="Times New Roman" w:hAnsi="Times New Roman" w:cs="Times New Roman"/>
          <w:b/>
          <w:bCs/>
          <w:sz w:val="24"/>
          <w:szCs w:val="24"/>
        </w:rPr>
        <w:t>VNĪ vispārējais stratēģiskais mērķ</w:t>
      </w:r>
      <w:r w:rsidRPr="00824F7F">
        <w:rPr>
          <w:rFonts w:ascii="Times New Roman" w:hAnsi="Times New Roman" w:cs="Times New Roman"/>
          <w:b/>
          <w:bCs/>
          <w:sz w:val="24"/>
          <w:szCs w:val="24"/>
        </w:rPr>
        <w:t>is un atbilstība Valsts pārvaldes iekārtas likuma 88.pantam</w:t>
      </w:r>
      <w:r w:rsidR="006F5E16" w:rsidRPr="00824F7F">
        <w:rPr>
          <w:rFonts w:ascii="Times New Roman" w:hAnsi="Times New Roman" w:cs="Times New Roman"/>
          <w:b/>
          <w:bCs/>
          <w:sz w:val="24"/>
          <w:szCs w:val="24"/>
        </w:rPr>
        <w:t>.</w:t>
      </w:r>
    </w:p>
    <w:p w14:paraId="3DC2EAFA" w14:textId="77777777" w:rsidR="00AE0CAA" w:rsidRPr="00824F7F" w:rsidRDefault="00AE0CAA" w:rsidP="00584B87">
      <w:pPr>
        <w:pStyle w:val="ListParagraph"/>
        <w:spacing w:after="0" w:line="240" w:lineRule="auto"/>
        <w:ind w:left="0"/>
        <w:contextualSpacing w:val="0"/>
        <w:jc w:val="center"/>
        <w:rPr>
          <w:rFonts w:ascii="Times New Roman" w:hAnsi="Times New Roman" w:cs="Times New Roman"/>
          <w:i/>
          <w:iCs/>
          <w:sz w:val="24"/>
          <w:szCs w:val="24"/>
        </w:rPr>
      </w:pPr>
    </w:p>
    <w:p w14:paraId="5EA48D1C" w14:textId="69E6F489" w:rsidR="003F2AB5" w:rsidRPr="00824F7F" w:rsidRDefault="003F2AB5" w:rsidP="009A6C45">
      <w:pPr>
        <w:pStyle w:val="ListParagraph"/>
        <w:spacing w:after="0" w:line="240" w:lineRule="auto"/>
        <w:ind w:left="0" w:firstLine="720"/>
        <w:contextualSpacing w:val="0"/>
        <w:jc w:val="both"/>
        <w:rPr>
          <w:rFonts w:ascii="Times New Roman" w:hAnsi="Times New Roman" w:cs="Times New Roman"/>
          <w:sz w:val="24"/>
          <w:szCs w:val="24"/>
        </w:rPr>
      </w:pPr>
      <w:r w:rsidRPr="00824F7F">
        <w:rPr>
          <w:rFonts w:ascii="Times New Roman" w:hAnsi="Times New Roman" w:cs="Times New Roman"/>
          <w:sz w:val="24"/>
          <w:szCs w:val="24"/>
        </w:rPr>
        <w:t xml:space="preserve">Ievērojot Kapitālsabiedrību pārvaldības likumā noteikto vispārējo stratēģisko mērķu definīciju, VNĪ aktualizējot 2017.gadā noteikto vispārējo stratēģisko mērķi, jāņem vērā </w:t>
      </w:r>
      <w:r w:rsidR="00AE0CAA" w:rsidRPr="00824F7F">
        <w:rPr>
          <w:rFonts w:ascii="Times New Roman" w:hAnsi="Times New Roman" w:cs="Times New Roman"/>
          <w:sz w:val="24"/>
          <w:szCs w:val="24"/>
        </w:rPr>
        <w:t>normatīvajos aktos un politikas plānošanas dokumentos noteiktais</w:t>
      </w:r>
      <w:r w:rsidR="00A3216B" w:rsidRPr="00824F7F">
        <w:rPr>
          <w:rFonts w:ascii="Times New Roman" w:hAnsi="Times New Roman" w:cs="Times New Roman"/>
          <w:sz w:val="24"/>
          <w:szCs w:val="24"/>
        </w:rPr>
        <w:t xml:space="preserve"> un VNĪ </w:t>
      </w:r>
      <w:r w:rsidR="006B5936" w:rsidRPr="00824F7F">
        <w:rPr>
          <w:rFonts w:ascii="Times New Roman" w:hAnsi="Times New Roman" w:cs="Times New Roman"/>
          <w:sz w:val="24"/>
          <w:szCs w:val="24"/>
        </w:rPr>
        <w:t xml:space="preserve">turpmākās </w:t>
      </w:r>
      <w:r w:rsidR="00A3216B" w:rsidRPr="00824F7F">
        <w:rPr>
          <w:rFonts w:ascii="Times New Roman" w:hAnsi="Times New Roman" w:cs="Times New Roman"/>
          <w:sz w:val="24"/>
          <w:szCs w:val="24"/>
        </w:rPr>
        <w:t>darbības saskanīgums ar tiem.</w:t>
      </w:r>
    </w:p>
    <w:p w14:paraId="3BA7CB2B" w14:textId="4CFC2DE7" w:rsidR="008E6D83" w:rsidRPr="00824F7F" w:rsidRDefault="00E76244" w:rsidP="009A6C45">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Pie stratēģiski svarīgiem īpašumiem pieskaitāmi sabiedriski nozīmīgi nekustamie īpašumi, tādi īpašumi, kuri uzskatāmi par valsts ierobežoto resursu. Pie šādiem īpašumiem pieskaitāmi infrastruktūras objekti, piemēram, inženiertehniskās būves, telekomunikācijas, ģeogrāfiskās vietas (dabas parki un rezervāti, dabas resursi (meži, ūdenstilpes) u.tml.). Informācija par valsts drošībai stratēģiski svarīgiem objektiem un to noteikšanas kritērijiem var būt ierobežotas pieejamības informācija</w:t>
      </w:r>
      <w:r w:rsidR="008E6D83" w:rsidRPr="00824F7F">
        <w:rPr>
          <w:rStyle w:val="FootnoteReference"/>
          <w:rFonts w:ascii="Times New Roman" w:hAnsi="Times New Roman" w:cs="Times New Roman"/>
          <w:sz w:val="24"/>
          <w:szCs w:val="24"/>
        </w:rPr>
        <w:footnoteReference w:id="67"/>
      </w:r>
      <w:r w:rsidR="008E6D83" w:rsidRPr="00824F7F">
        <w:rPr>
          <w:rFonts w:ascii="Times New Roman" w:hAnsi="Times New Roman" w:cs="Times New Roman"/>
          <w:sz w:val="24"/>
          <w:szCs w:val="24"/>
        </w:rPr>
        <w:t>.</w:t>
      </w:r>
      <w:r w:rsidR="009A6C45" w:rsidRPr="00824F7F">
        <w:rPr>
          <w:rFonts w:ascii="Times New Roman" w:hAnsi="Times New Roman" w:cs="Times New Roman"/>
          <w:sz w:val="24"/>
          <w:szCs w:val="24"/>
        </w:rPr>
        <w:t xml:space="preserve"> </w:t>
      </w:r>
      <w:r w:rsidR="00420883" w:rsidRPr="00824F7F">
        <w:rPr>
          <w:rFonts w:ascii="Times New Roman" w:hAnsi="Times New Roman" w:cs="Times New Roman"/>
          <w:sz w:val="24"/>
          <w:szCs w:val="24"/>
        </w:rPr>
        <w:t xml:space="preserve">No uzskaitītajiem piemēriem redzams, ka tos apvieno kopīgas pazīmes – tie </w:t>
      </w:r>
      <w:r w:rsidR="00B70B7A" w:rsidRPr="00824F7F">
        <w:rPr>
          <w:rFonts w:ascii="Times New Roman" w:hAnsi="Times New Roman" w:cs="Times New Roman"/>
          <w:sz w:val="24"/>
          <w:szCs w:val="24"/>
        </w:rPr>
        <w:t xml:space="preserve">ir objekti, kuru funkcionēšanas kvalitāte </w:t>
      </w:r>
      <w:r w:rsidR="00420883" w:rsidRPr="00824F7F">
        <w:rPr>
          <w:rFonts w:ascii="Times New Roman" w:hAnsi="Times New Roman" w:cs="Times New Roman"/>
          <w:sz w:val="24"/>
          <w:szCs w:val="24"/>
        </w:rPr>
        <w:t>skar</w:t>
      </w:r>
      <w:r w:rsidR="00B70B7A" w:rsidRPr="00824F7F">
        <w:rPr>
          <w:rFonts w:ascii="Times New Roman" w:hAnsi="Times New Roman" w:cs="Times New Roman"/>
          <w:sz w:val="24"/>
          <w:szCs w:val="24"/>
        </w:rPr>
        <w:t xml:space="preserve"> plašas sabiedrības intereses.</w:t>
      </w:r>
      <w:r w:rsidR="008E6D83" w:rsidRPr="00824F7F">
        <w:rPr>
          <w:rFonts w:ascii="Times New Roman" w:hAnsi="Times New Roman" w:cs="Times New Roman"/>
          <w:sz w:val="24"/>
          <w:szCs w:val="24"/>
        </w:rPr>
        <w:t xml:space="preserve"> Savukārt 2019.gadā aizstrādātajā informatīvajā materiālā</w:t>
      </w:r>
      <w:r w:rsidR="008E6D83" w:rsidRPr="00824F7F">
        <w:rPr>
          <w:rStyle w:val="FootnoteReference"/>
          <w:rFonts w:ascii="Times New Roman" w:hAnsi="Times New Roman" w:cs="Times New Roman"/>
          <w:sz w:val="24"/>
          <w:szCs w:val="24"/>
        </w:rPr>
        <w:footnoteReference w:id="68"/>
      </w:r>
      <w:r w:rsidR="008E6D83" w:rsidRPr="00824F7F">
        <w:rPr>
          <w:rFonts w:ascii="Times New Roman" w:hAnsi="Times New Roman" w:cs="Times New Roman"/>
          <w:sz w:val="24"/>
          <w:szCs w:val="24"/>
        </w:rPr>
        <w:t xml:space="preserve"> Konkurences padome vērsa uzmanību, ka vispārējam stratēģiskajām mērķim nevajadzētu būt pārāk vispārīgi formulētam.</w:t>
      </w:r>
      <w:r w:rsidR="00A3216B" w:rsidRPr="00824F7F">
        <w:rPr>
          <w:rFonts w:ascii="Times New Roman" w:hAnsi="Times New Roman" w:cs="Times New Roman"/>
          <w:sz w:val="24"/>
          <w:szCs w:val="24"/>
        </w:rPr>
        <w:t xml:space="preserve"> Tam jāietver elementi, kuri raksturo tā atbilstību kādam no likumā noteiktajiem valsts līdzdalības pamatiem un jāraksturo darbības virzieni kādā veidā valsts līdzdalības mērķi tiks sasniegti.</w:t>
      </w:r>
    </w:p>
    <w:p w14:paraId="114419FA" w14:textId="0179E478" w:rsidR="00E23EF2" w:rsidRPr="00824F7F" w:rsidRDefault="00E23EF2" w:rsidP="009A6C45">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Ievērojot iepriekšējās sadaļās sniegto VNĪ darbības virzienu attīstību, VNĪ ar savu darbību atbalsta sekojošos valsts attīstības un politikas plānošanas dokumentos noteikto.</w:t>
      </w:r>
    </w:p>
    <w:p w14:paraId="4F11DB76" w14:textId="420D62D6" w:rsidR="006D1383" w:rsidRPr="00824F7F" w:rsidRDefault="005D3ECD" w:rsidP="009A6C45">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Hierarhiski augstākais</w:t>
      </w:r>
      <w:r w:rsidR="00AE0CAA" w:rsidRPr="00824F7F">
        <w:rPr>
          <w:rFonts w:ascii="Times New Roman" w:hAnsi="Times New Roman" w:cs="Times New Roman"/>
          <w:sz w:val="24"/>
          <w:szCs w:val="24"/>
        </w:rPr>
        <w:t xml:space="preserve"> valsts </w:t>
      </w:r>
      <w:r w:rsidRPr="00824F7F">
        <w:rPr>
          <w:rFonts w:ascii="Times New Roman" w:hAnsi="Times New Roman" w:cs="Times New Roman"/>
          <w:sz w:val="24"/>
          <w:szCs w:val="24"/>
        </w:rPr>
        <w:t>ilgtermiņa attīstības plānošanas dokuments ir Latvijas ilgtspējīgas attīstības stratēģija. Hierarhiski augstākais vidēja termiņa attīstības plānošanas dokuments ir Nacionālais attīstības plāns</w:t>
      </w:r>
      <w:r w:rsidRPr="00824F7F">
        <w:rPr>
          <w:rStyle w:val="FootnoteReference"/>
          <w:rFonts w:ascii="Times New Roman" w:hAnsi="Times New Roman" w:cs="Times New Roman"/>
          <w:sz w:val="24"/>
          <w:szCs w:val="24"/>
        </w:rPr>
        <w:footnoteReference w:id="69"/>
      </w:r>
      <w:r w:rsidRPr="00824F7F">
        <w:rPr>
          <w:rFonts w:ascii="Times New Roman" w:hAnsi="Times New Roman" w:cs="Times New Roman"/>
          <w:sz w:val="24"/>
          <w:szCs w:val="24"/>
        </w:rPr>
        <w:t>.</w:t>
      </w:r>
      <w:r w:rsidR="006F5E16" w:rsidRPr="00824F7F">
        <w:rPr>
          <w:rFonts w:ascii="Times New Roman" w:hAnsi="Times New Roman" w:cs="Times New Roman"/>
          <w:sz w:val="24"/>
          <w:szCs w:val="24"/>
        </w:rPr>
        <w:t xml:space="preserve"> </w:t>
      </w:r>
      <w:r w:rsidR="00901220" w:rsidRPr="00824F7F">
        <w:rPr>
          <w:rFonts w:ascii="Times New Roman" w:hAnsi="Times New Roman" w:cs="Times New Roman"/>
          <w:sz w:val="24"/>
          <w:szCs w:val="24"/>
        </w:rPr>
        <w:t>Nacionālais attīstības plāns 2020.</w:t>
      </w:r>
      <w:r w:rsidR="009A6C45" w:rsidRPr="00824F7F">
        <w:rPr>
          <w:rFonts w:ascii="Times New Roman" w:hAnsi="Times New Roman" w:cs="Times New Roman"/>
          <w:sz w:val="24"/>
          <w:szCs w:val="24"/>
        </w:rPr>
        <w:t>-</w:t>
      </w:r>
      <w:r w:rsidR="00901220" w:rsidRPr="00824F7F">
        <w:rPr>
          <w:rFonts w:ascii="Times New Roman" w:hAnsi="Times New Roman" w:cs="Times New Roman"/>
          <w:sz w:val="24"/>
          <w:szCs w:val="24"/>
        </w:rPr>
        <w:t>2027.gadam</w:t>
      </w:r>
      <w:r w:rsidR="00901220" w:rsidRPr="00824F7F">
        <w:rPr>
          <w:rStyle w:val="FootnoteReference"/>
          <w:rFonts w:ascii="Times New Roman" w:hAnsi="Times New Roman" w:cs="Times New Roman"/>
          <w:sz w:val="24"/>
          <w:szCs w:val="24"/>
        </w:rPr>
        <w:footnoteReference w:id="70"/>
      </w:r>
      <w:r w:rsidR="00901220" w:rsidRPr="00824F7F">
        <w:rPr>
          <w:rFonts w:ascii="Times New Roman" w:hAnsi="Times New Roman" w:cs="Times New Roman"/>
          <w:sz w:val="24"/>
          <w:szCs w:val="24"/>
        </w:rPr>
        <w:t xml:space="preserve"> (turpmāk – NAP2027) </w:t>
      </w:r>
      <w:r w:rsidR="008C453E" w:rsidRPr="00824F7F">
        <w:rPr>
          <w:rFonts w:ascii="Times New Roman" w:hAnsi="Times New Roman" w:cs="Times New Roman"/>
          <w:sz w:val="24"/>
          <w:szCs w:val="24"/>
        </w:rPr>
        <w:t xml:space="preserve">noteicis sešas prioritātes un </w:t>
      </w:r>
      <w:r w:rsidR="00A44A93" w:rsidRPr="00824F7F">
        <w:rPr>
          <w:rFonts w:ascii="Times New Roman" w:hAnsi="Times New Roman" w:cs="Times New Roman"/>
          <w:sz w:val="24"/>
          <w:szCs w:val="24"/>
        </w:rPr>
        <w:t xml:space="preserve">no </w:t>
      </w:r>
      <w:r w:rsidR="008C453E" w:rsidRPr="00824F7F">
        <w:rPr>
          <w:rFonts w:ascii="Times New Roman" w:hAnsi="Times New Roman" w:cs="Times New Roman"/>
          <w:sz w:val="24"/>
          <w:szCs w:val="24"/>
        </w:rPr>
        <w:t xml:space="preserve">tām ar VNĪ saimniecisko darbību ciešāk saistāmas </w:t>
      </w:r>
      <w:r w:rsidR="00BD466E" w:rsidRPr="00824F7F">
        <w:rPr>
          <w:rFonts w:ascii="Times New Roman" w:hAnsi="Times New Roman" w:cs="Times New Roman"/>
          <w:sz w:val="24"/>
          <w:szCs w:val="24"/>
        </w:rPr>
        <w:t>divas</w:t>
      </w:r>
      <w:r w:rsidR="008C453E" w:rsidRPr="00824F7F">
        <w:rPr>
          <w:rFonts w:ascii="Times New Roman" w:hAnsi="Times New Roman" w:cs="Times New Roman"/>
          <w:sz w:val="24"/>
          <w:szCs w:val="24"/>
        </w:rPr>
        <w:t>:</w:t>
      </w:r>
    </w:p>
    <w:p w14:paraId="6ADCD8F8" w14:textId="77777777" w:rsidR="009A6C45" w:rsidRPr="00824F7F" w:rsidRDefault="008C453E" w:rsidP="00584B87">
      <w:pPr>
        <w:pStyle w:val="ListParagraph"/>
        <w:numPr>
          <w:ilvl w:val="0"/>
          <w:numId w:val="16"/>
        </w:numPr>
        <w:spacing w:after="0" w:line="240" w:lineRule="auto"/>
        <w:jc w:val="both"/>
        <w:rPr>
          <w:rFonts w:ascii="Times New Roman" w:hAnsi="Times New Roman" w:cs="Times New Roman"/>
          <w:sz w:val="24"/>
          <w:szCs w:val="24"/>
        </w:rPr>
      </w:pPr>
      <w:r w:rsidRPr="00824F7F">
        <w:rPr>
          <w:rFonts w:ascii="Times New Roman" w:hAnsi="Times New Roman" w:cs="Times New Roman"/>
          <w:sz w:val="24"/>
          <w:szCs w:val="24"/>
        </w:rPr>
        <w:t>Uzņēmumu konkurētspēja un materiālā labklājība (rīcības virziens</w:t>
      </w:r>
      <w:r w:rsidR="006D1383" w:rsidRPr="00824F7F">
        <w:rPr>
          <w:rFonts w:ascii="Times New Roman" w:hAnsi="Times New Roman" w:cs="Times New Roman"/>
          <w:sz w:val="24"/>
          <w:szCs w:val="24"/>
        </w:rPr>
        <w:t xml:space="preserve"> </w:t>
      </w:r>
      <w:bookmarkStart w:id="19" w:name="_Hlk96009925"/>
      <w:r w:rsidR="006D1383" w:rsidRPr="00824F7F">
        <w:rPr>
          <w:rFonts w:ascii="Times New Roman" w:hAnsi="Times New Roman" w:cs="Times New Roman"/>
          <w:sz w:val="24"/>
          <w:szCs w:val="24"/>
        </w:rPr>
        <w:t>“Produktivitāte, inovācija un eksports”</w:t>
      </w:r>
      <w:bookmarkEnd w:id="19"/>
      <w:r w:rsidR="00BD466E" w:rsidRPr="00824F7F">
        <w:rPr>
          <w:rFonts w:ascii="Times New Roman" w:hAnsi="Times New Roman" w:cs="Times New Roman"/>
          <w:sz w:val="24"/>
          <w:szCs w:val="24"/>
        </w:rPr>
        <w:t xml:space="preserve"> un </w:t>
      </w:r>
      <w:bookmarkStart w:id="20" w:name="_Hlk96074231"/>
      <w:r w:rsidR="00BD466E" w:rsidRPr="00824F7F">
        <w:rPr>
          <w:rFonts w:ascii="Times New Roman" w:hAnsi="Times New Roman" w:cs="Times New Roman"/>
          <w:sz w:val="24"/>
          <w:szCs w:val="24"/>
        </w:rPr>
        <w:t>rīcības virziens “Darbs un ienākumi”</w:t>
      </w:r>
      <w:bookmarkEnd w:id="20"/>
      <w:r w:rsidR="007638C6" w:rsidRPr="00824F7F">
        <w:rPr>
          <w:rFonts w:ascii="Times New Roman" w:hAnsi="Times New Roman" w:cs="Times New Roman"/>
          <w:sz w:val="24"/>
          <w:szCs w:val="24"/>
        </w:rPr>
        <w:t>.</w:t>
      </w:r>
    </w:p>
    <w:p w14:paraId="454E8465" w14:textId="0803CAFD" w:rsidR="006D1383" w:rsidRPr="00824F7F" w:rsidRDefault="006D1383" w:rsidP="009A6C45">
      <w:pPr>
        <w:pStyle w:val="ListParagraph"/>
        <w:numPr>
          <w:ilvl w:val="0"/>
          <w:numId w:val="16"/>
        </w:numPr>
        <w:spacing w:after="60" w:line="240" w:lineRule="auto"/>
        <w:ind w:left="1434" w:hanging="357"/>
        <w:contextualSpacing w:val="0"/>
        <w:jc w:val="both"/>
        <w:rPr>
          <w:rFonts w:ascii="Times New Roman" w:hAnsi="Times New Roman" w:cs="Times New Roman"/>
          <w:sz w:val="24"/>
          <w:szCs w:val="24"/>
        </w:rPr>
      </w:pPr>
      <w:r w:rsidRPr="00824F7F">
        <w:rPr>
          <w:rFonts w:ascii="Times New Roman" w:hAnsi="Times New Roman" w:cs="Times New Roman"/>
          <w:sz w:val="24"/>
          <w:szCs w:val="24"/>
        </w:rPr>
        <w:t xml:space="preserve">Kvalitatīva dzīves vide un teritoriju attīstība (rīcības virziens </w:t>
      </w:r>
      <w:bookmarkStart w:id="21" w:name="_Hlk96075614"/>
      <w:r w:rsidRPr="00824F7F">
        <w:rPr>
          <w:rFonts w:ascii="Times New Roman" w:hAnsi="Times New Roman" w:cs="Times New Roman"/>
          <w:sz w:val="24"/>
          <w:szCs w:val="24"/>
        </w:rPr>
        <w:t>“Daba un vide – “Zaļais kurss””)</w:t>
      </w:r>
      <w:bookmarkEnd w:id="21"/>
      <w:r w:rsidR="009A6C45" w:rsidRPr="00824F7F">
        <w:rPr>
          <w:rFonts w:ascii="Times New Roman" w:hAnsi="Times New Roman" w:cs="Times New Roman"/>
          <w:sz w:val="24"/>
          <w:szCs w:val="24"/>
        </w:rPr>
        <w:t>.</w:t>
      </w:r>
    </w:p>
    <w:p w14:paraId="7CC0E7FA" w14:textId="100B6F1E" w:rsidR="00F15DEE" w:rsidRPr="00824F7F" w:rsidRDefault="00A44A93" w:rsidP="000E14DA">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Rīcības virziens “</w:t>
      </w:r>
      <w:r w:rsidRPr="00824F7F">
        <w:rPr>
          <w:rFonts w:ascii="Times New Roman" w:hAnsi="Times New Roman" w:cs="Times New Roman"/>
          <w:i/>
          <w:iCs/>
          <w:sz w:val="24"/>
          <w:szCs w:val="24"/>
        </w:rPr>
        <w:t>Produktivitāte, inovācija un eksports</w:t>
      </w:r>
      <w:r w:rsidRPr="00824F7F">
        <w:rPr>
          <w:rFonts w:ascii="Times New Roman" w:hAnsi="Times New Roman" w:cs="Times New Roman"/>
          <w:sz w:val="24"/>
          <w:szCs w:val="24"/>
        </w:rPr>
        <w:t>” akcentē pētniecības un attīstības nozīmību</w:t>
      </w:r>
      <w:r w:rsidR="00422564" w:rsidRPr="00824F7F">
        <w:rPr>
          <w:rFonts w:ascii="Times New Roman" w:hAnsi="Times New Roman" w:cs="Times New Roman"/>
          <w:sz w:val="24"/>
          <w:szCs w:val="24"/>
        </w:rPr>
        <w:t xml:space="preserve">, lai stimulētu uz inovācijām balstītu ekonomiku. Valsts kapitālsabiedrības ir noteiktas par līdzatbildīgām rīcības virziena uzdevuma īstenošanā. Saskaņā ar šo uzdevumu valsts un pašvaldību institūciju un publisko personu kapitālsabiedrību P&amp;A </w:t>
      </w:r>
      <w:r w:rsidR="00F15DEE" w:rsidRPr="00824F7F">
        <w:rPr>
          <w:rFonts w:ascii="Times New Roman" w:hAnsi="Times New Roman" w:cs="Times New Roman"/>
          <w:sz w:val="24"/>
          <w:szCs w:val="24"/>
        </w:rPr>
        <w:t xml:space="preserve">(pētniecība un attīstība) </w:t>
      </w:r>
      <w:r w:rsidR="00422564" w:rsidRPr="00824F7F">
        <w:rPr>
          <w:rFonts w:ascii="Times New Roman" w:hAnsi="Times New Roman" w:cs="Times New Roman"/>
          <w:sz w:val="24"/>
          <w:szCs w:val="24"/>
        </w:rPr>
        <w:t>stratēģiskās plānošanas un analītiskās kapacitātes stiprināšana un līderība pētījumu un inovāciju pasūtīšanā un ieviešanā, jo īpaši valsts un pašvaldību kapitālsabiedrību ieguldījums eksportspējīgu produktu vai pakalpojumu radīšanai un ieviešanai</w:t>
      </w:r>
      <w:r w:rsidR="00422564" w:rsidRPr="00824F7F">
        <w:rPr>
          <w:rStyle w:val="FootnoteReference"/>
          <w:rFonts w:ascii="Times New Roman" w:hAnsi="Times New Roman" w:cs="Times New Roman"/>
          <w:sz w:val="24"/>
          <w:szCs w:val="24"/>
        </w:rPr>
        <w:footnoteReference w:id="71"/>
      </w:r>
      <w:r w:rsidR="00422564" w:rsidRPr="00824F7F">
        <w:rPr>
          <w:rFonts w:ascii="Times New Roman" w:hAnsi="Times New Roman" w:cs="Times New Roman"/>
          <w:sz w:val="24"/>
          <w:szCs w:val="24"/>
        </w:rPr>
        <w:t>.</w:t>
      </w:r>
    </w:p>
    <w:p w14:paraId="2EC00C84" w14:textId="482DBA29" w:rsidR="00F15DEE" w:rsidRPr="00824F7F" w:rsidRDefault="00F15DEE" w:rsidP="000E14DA">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Valsts kapitālsabiedrību iesaistes nepieciešamību P&amp;A</w:t>
      </w:r>
      <w:r w:rsidR="0004531E" w:rsidRPr="00824F7F">
        <w:rPr>
          <w:rFonts w:ascii="Times New Roman" w:hAnsi="Times New Roman" w:cs="Times New Roman"/>
          <w:sz w:val="24"/>
          <w:szCs w:val="24"/>
        </w:rPr>
        <w:t>&amp;I</w:t>
      </w:r>
      <w:r w:rsidRPr="00824F7F">
        <w:rPr>
          <w:rFonts w:ascii="Times New Roman" w:hAnsi="Times New Roman" w:cs="Times New Roman"/>
          <w:sz w:val="24"/>
          <w:szCs w:val="24"/>
        </w:rPr>
        <w:t xml:space="preserve"> sekmēšanai akcentē </w:t>
      </w:r>
      <w:bookmarkStart w:id="22" w:name="_Hlk96012434"/>
      <w:r w:rsidRPr="00824F7F">
        <w:rPr>
          <w:rFonts w:ascii="Times New Roman" w:hAnsi="Times New Roman" w:cs="Times New Roman"/>
          <w:sz w:val="24"/>
          <w:szCs w:val="24"/>
        </w:rPr>
        <w:t xml:space="preserve">arī </w:t>
      </w:r>
      <w:r w:rsidR="006D1383" w:rsidRPr="00824F7F">
        <w:rPr>
          <w:rFonts w:ascii="Times New Roman" w:hAnsi="Times New Roman" w:cs="Times New Roman"/>
          <w:sz w:val="24"/>
          <w:szCs w:val="24"/>
        </w:rPr>
        <w:t>Nacionālās industriālās politikas pamatnostād</w:t>
      </w:r>
      <w:r w:rsidR="00B469E3" w:rsidRPr="00824F7F">
        <w:rPr>
          <w:rFonts w:ascii="Times New Roman" w:hAnsi="Times New Roman" w:cs="Times New Roman"/>
          <w:sz w:val="24"/>
          <w:szCs w:val="24"/>
        </w:rPr>
        <w:t>n</w:t>
      </w:r>
      <w:r w:rsidRPr="00824F7F">
        <w:rPr>
          <w:rFonts w:ascii="Times New Roman" w:hAnsi="Times New Roman" w:cs="Times New Roman"/>
          <w:sz w:val="24"/>
          <w:szCs w:val="24"/>
        </w:rPr>
        <w:t>es</w:t>
      </w:r>
      <w:r w:rsidR="006D1383" w:rsidRPr="00824F7F">
        <w:rPr>
          <w:rFonts w:ascii="Times New Roman" w:hAnsi="Times New Roman" w:cs="Times New Roman"/>
          <w:sz w:val="24"/>
          <w:szCs w:val="24"/>
        </w:rPr>
        <w:t xml:space="preserve"> 2021.-2027.gadam</w:t>
      </w:r>
      <w:bookmarkEnd w:id="22"/>
      <w:r w:rsidR="006D1383" w:rsidRPr="00824F7F">
        <w:rPr>
          <w:rStyle w:val="FootnoteReference"/>
          <w:rFonts w:ascii="Times New Roman" w:hAnsi="Times New Roman" w:cs="Times New Roman"/>
          <w:sz w:val="24"/>
          <w:szCs w:val="24"/>
        </w:rPr>
        <w:footnoteReference w:id="72"/>
      </w:r>
      <w:r w:rsidRPr="00824F7F">
        <w:rPr>
          <w:rFonts w:ascii="Times New Roman" w:hAnsi="Times New Roman" w:cs="Times New Roman"/>
          <w:sz w:val="24"/>
          <w:szCs w:val="24"/>
        </w:rPr>
        <w:t xml:space="preserve">. Pamatnostādņu </w:t>
      </w:r>
      <w:bookmarkStart w:id="23" w:name="_Hlk93073271"/>
      <w:r w:rsidR="003C799A" w:rsidRPr="00824F7F">
        <w:rPr>
          <w:rFonts w:ascii="Times New Roman" w:hAnsi="Times New Roman" w:cs="Times New Roman"/>
          <w:sz w:val="24"/>
          <w:szCs w:val="24"/>
        </w:rPr>
        <w:t>rīcības virziena “Inovācijas” īstenošanas uzdevum</w:t>
      </w:r>
      <w:r w:rsidR="0004531E" w:rsidRPr="00824F7F">
        <w:rPr>
          <w:rFonts w:ascii="Times New Roman" w:hAnsi="Times New Roman" w:cs="Times New Roman"/>
          <w:sz w:val="24"/>
          <w:szCs w:val="24"/>
        </w:rPr>
        <w:t>s</w:t>
      </w:r>
      <w:r w:rsidR="003C799A" w:rsidRPr="00824F7F">
        <w:rPr>
          <w:rStyle w:val="FootnoteReference"/>
          <w:rFonts w:ascii="Times New Roman" w:hAnsi="Times New Roman" w:cs="Times New Roman"/>
          <w:sz w:val="24"/>
          <w:szCs w:val="24"/>
        </w:rPr>
        <w:footnoteReference w:id="73"/>
      </w:r>
      <w:r w:rsidR="003C799A" w:rsidRPr="00824F7F">
        <w:rPr>
          <w:rFonts w:ascii="Times New Roman" w:hAnsi="Times New Roman" w:cs="Times New Roman"/>
          <w:sz w:val="24"/>
          <w:szCs w:val="24"/>
        </w:rPr>
        <w:t xml:space="preserve"> noteic</w:t>
      </w:r>
      <w:r w:rsidR="006D1383" w:rsidRPr="00824F7F">
        <w:rPr>
          <w:rFonts w:ascii="Times New Roman" w:hAnsi="Times New Roman" w:cs="Times New Roman"/>
          <w:sz w:val="24"/>
          <w:szCs w:val="24"/>
        </w:rPr>
        <w:t>, ka jāveicina</w:t>
      </w:r>
      <w:r w:rsidR="00917E4F" w:rsidRPr="00824F7F">
        <w:rPr>
          <w:rFonts w:ascii="Times New Roman" w:hAnsi="Times New Roman" w:cs="Times New Roman"/>
          <w:sz w:val="24"/>
          <w:szCs w:val="24"/>
        </w:rPr>
        <w:t xml:space="preserve"> </w:t>
      </w:r>
      <w:r w:rsidR="00E1090D" w:rsidRPr="00824F7F">
        <w:rPr>
          <w:rFonts w:ascii="Times New Roman" w:hAnsi="Times New Roman" w:cs="Times New Roman"/>
          <w:sz w:val="24"/>
          <w:szCs w:val="24"/>
        </w:rPr>
        <w:t xml:space="preserve">inovācijas aktivitātes valsts kapitālsabiedrībās, tai skaitā, stiprinot valsts un pašvaldību institūciju un publisko personu kapitālsabiedrību pētniecības un attīstības stratēģisko plānošanas un analītikas kapacitāti, </w:t>
      </w:r>
      <w:r w:rsidR="00E1090D" w:rsidRPr="00824F7F">
        <w:rPr>
          <w:rFonts w:ascii="Times New Roman" w:hAnsi="Times New Roman" w:cs="Times New Roman"/>
          <w:sz w:val="24"/>
          <w:szCs w:val="24"/>
        </w:rPr>
        <w:lastRenderedPageBreak/>
        <w:t>veicinot līderību pētījumu pasūtīšanā un eksportspējīgu produktu vai pakalpojumu ieviešanā</w:t>
      </w:r>
      <w:bookmarkEnd w:id="23"/>
      <w:r w:rsidR="00E1090D" w:rsidRPr="00824F7F">
        <w:rPr>
          <w:rFonts w:ascii="Times New Roman" w:hAnsi="Times New Roman" w:cs="Times New Roman"/>
          <w:sz w:val="24"/>
          <w:szCs w:val="24"/>
        </w:rPr>
        <w:t xml:space="preserve">. </w:t>
      </w:r>
      <w:r w:rsidR="0004531E" w:rsidRPr="00824F7F">
        <w:rPr>
          <w:rFonts w:ascii="Times New Roman" w:hAnsi="Times New Roman" w:cs="Times New Roman"/>
          <w:sz w:val="24"/>
          <w:szCs w:val="24"/>
        </w:rPr>
        <w:t>Lai veicinātu uzdevuma īstenošanu, pamatnostādnes uzdod</w:t>
      </w:r>
      <w:r w:rsidR="0004531E" w:rsidRPr="00824F7F">
        <w:rPr>
          <w:rStyle w:val="FootnoteReference"/>
          <w:rFonts w:ascii="Times New Roman" w:hAnsi="Times New Roman" w:cs="Times New Roman"/>
          <w:sz w:val="24"/>
          <w:szCs w:val="24"/>
        </w:rPr>
        <w:footnoteReference w:id="74"/>
      </w:r>
      <w:r w:rsidR="0004531E" w:rsidRPr="00824F7F">
        <w:rPr>
          <w:rFonts w:ascii="Times New Roman" w:hAnsi="Times New Roman" w:cs="Times New Roman"/>
          <w:sz w:val="24"/>
          <w:szCs w:val="24"/>
        </w:rPr>
        <w:t xml:space="preserve"> </w:t>
      </w:r>
      <w:r w:rsidR="00746F8C" w:rsidRPr="00824F7F">
        <w:rPr>
          <w:rFonts w:ascii="Times New Roman" w:hAnsi="Times New Roman" w:cs="Times New Roman"/>
          <w:sz w:val="24"/>
          <w:szCs w:val="24"/>
        </w:rPr>
        <w:t>n</w:t>
      </w:r>
      <w:r w:rsidR="0004531E" w:rsidRPr="00824F7F">
        <w:rPr>
          <w:rFonts w:ascii="Times New Roman" w:hAnsi="Times New Roman" w:cs="Times New Roman"/>
          <w:sz w:val="24"/>
          <w:szCs w:val="24"/>
        </w:rPr>
        <w:t>ozares ministrijām un kapitāla daļu turētājiem nodrošināt pētniecības un attīstības (P&amp;A) veicināšanu, nosakot valsts kapitālsabiedrību vidēja termiņa darbības stratēģijās sasniedzamos P&amp;A mērķus (ieguldījumu apjomus, prioritāros virzienus, sasniedzamos rādītājus) un pārvaldības nosacījumus.</w:t>
      </w:r>
    </w:p>
    <w:p w14:paraId="5F07D66B" w14:textId="0294AB13" w:rsidR="00B469E3" w:rsidRPr="00824F7F" w:rsidRDefault="00B469E3" w:rsidP="000E14DA">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P&amp;A&amp;I virziena kā viens no jautājumiem, kas jāattīsta valsts kapitālsabiedrību vidēja termiņa darbības stratēģijas ir minēts informatīvajā ziņojumā “Par inovāciju veicināšanu un pētniecības un attīstības mērķu noteikšanu valsts kapitālsabiedrībās”, kas </w:t>
      </w:r>
      <w:r w:rsidR="000E14DA" w:rsidRPr="00824F7F">
        <w:rPr>
          <w:rFonts w:ascii="Times New Roman" w:hAnsi="Times New Roman" w:cs="Times New Roman"/>
          <w:sz w:val="24"/>
          <w:szCs w:val="24"/>
        </w:rPr>
        <w:t xml:space="preserve">2021.gada 16.novembrī </w:t>
      </w:r>
      <w:r w:rsidRPr="00824F7F">
        <w:rPr>
          <w:rFonts w:ascii="Times New Roman" w:hAnsi="Times New Roman" w:cs="Times New Roman"/>
          <w:sz w:val="24"/>
          <w:szCs w:val="24"/>
        </w:rPr>
        <w:t xml:space="preserve">izskatīts </w:t>
      </w:r>
      <w:r w:rsidR="000E14DA" w:rsidRPr="00824F7F">
        <w:rPr>
          <w:rFonts w:ascii="Times New Roman" w:hAnsi="Times New Roman" w:cs="Times New Roman"/>
          <w:sz w:val="24"/>
          <w:szCs w:val="24"/>
        </w:rPr>
        <w:t>MK</w:t>
      </w:r>
      <w:r w:rsidRPr="00824F7F">
        <w:rPr>
          <w:rStyle w:val="FootnoteReference"/>
          <w:rFonts w:ascii="Times New Roman" w:hAnsi="Times New Roman" w:cs="Times New Roman"/>
          <w:sz w:val="24"/>
          <w:szCs w:val="24"/>
        </w:rPr>
        <w:footnoteReference w:id="75"/>
      </w:r>
      <w:r w:rsidRPr="00824F7F">
        <w:rPr>
          <w:rFonts w:ascii="Times New Roman" w:hAnsi="Times New Roman" w:cs="Times New Roman"/>
          <w:sz w:val="24"/>
          <w:szCs w:val="24"/>
        </w:rPr>
        <w:t>.</w:t>
      </w:r>
    </w:p>
    <w:p w14:paraId="05BC7168" w14:textId="32DD6D04" w:rsidR="00882F10" w:rsidRPr="00824F7F" w:rsidRDefault="00882F10" w:rsidP="000E14DA">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Rīcības virziens </w:t>
      </w:r>
      <w:r w:rsidRPr="00824F7F">
        <w:rPr>
          <w:rFonts w:ascii="Times New Roman" w:hAnsi="Times New Roman" w:cs="Times New Roman"/>
          <w:i/>
          <w:iCs/>
          <w:sz w:val="24"/>
          <w:szCs w:val="24"/>
        </w:rPr>
        <w:t>“Darbs un ienākumi”</w:t>
      </w:r>
      <w:r w:rsidRPr="00824F7F">
        <w:rPr>
          <w:rFonts w:ascii="Times New Roman" w:hAnsi="Times New Roman" w:cs="Times New Roman"/>
          <w:sz w:val="24"/>
          <w:szCs w:val="24"/>
        </w:rPr>
        <w:t xml:space="preserve"> aktualizē nepieciešamību mazināt darba drošības un darba aizsardzības negatīvo statistiku attiecībā uz smagiem un letāliem nelaimes gadījumiem darba vietā</w:t>
      </w:r>
      <w:r w:rsidRPr="00824F7F">
        <w:rPr>
          <w:rStyle w:val="FootnoteReference"/>
          <w:rFonts w:ascii="Times New Roman" w:hAnsi="Times New Roman" w:cs="Times New Roman"/>
          <w:sz w:val="24"/>
          <w:szCs w:val="24"/>
        </w:rPr>
        <w:footnoteReference w:id="76"/>
      </w:r>
      <w:r w:rsidR="00746F8C" w:rsidRPr="00824F7F">
        <w:rPr>
          <w:rFonts w:ascii="Times New Roman" w:hAnsi="Times New Roman" w:cs="Times New Roman"/>
          <w:sz w:val="24"/>
          <w:szCs w:val="24"/>
        </w:rPr>
        <w:t xml:space="preserve">, atbalstīt kvalitatīvu darba vietu veidošanu, lai veidotos ilgtspējīgas darba tirgus dalībnieku attiecības un atmaksātos darba devēju ieguldījumi </w:t>
      </w:r>
      <w:proofErr w:type="spellStart"/>
      <w:r w:rsidR="00746F8C" w:rsidRPr="00824F7F">
        <w:rPr>
          <w:rFonts w:ascii="Times New Roman" w:hAnsi="Times New Roman" w:cs="Times New Roman"/>
          <w:sz w:val="24"/>
          <w:szCs w:val="24"/>
        </w:rPr>
        <w:t>cilvēkkapitālā</w:t>
      </w:r>
      <w:proofErr w:type="spellEnd"/>
      <w:r w:rsidR="00746F8C" w:rsidRPr="00824F7F">
        <w:rPr>
          <w:rFonts w:ascii="Times New Roman" w:hAnsi="Times New Roman" w:cs="Times New Roman"/>
          <w:sz w:val="24"/>
          <w:szCs w:val="24"/>
        </w:rPr>
        <w:t>, veicinot pēc iespējas ilgāku kvalitatīvu līdzdalību darba tirgū un mazinot bezdarba iestāšanās riskus</w:t>
      </w:r>
      <w:r w:rsidR="00746F8C" w:rsidRPr="00824F7F">
        <w:rPr>
          <w:rStyle w:val="FootnoteReference"/>
          <w:rFonts w:ascii="Times New Roman" w:hAnsi="Times New Roman" w:cs="Times New Roman"/>
          <w:sz w:val="24"/>
          <w:szCs w:val="24"/>
        </w:rPr>
        <w:footnoteReference w:id="77"/>
      </w:r>
      <w:r w:rsidR="00746F8C" w:rsidRPr="00824F7F">
        <w:rPr>
          <w:rFonts w:ascii="Times New Roman" w:hAnsi="Times New Roman" w:cs="Times New Roman"/>
          <w:sz w:val="24"/>
          <w:szCs w:val="24"/>
        </w:rPr>
        <w:t xml:space="preserve">. </w:t>
      </w:r>
      <w:r w:rsidR="00DA7650" w:rsidRPr="00824F7F">
        <w:rPr>
          <w:rFonts w:ascii="Times New Roman" w:hAnsi="Times New Roman" w:cs="Times New Roman"/>
          <w:sz w:val="24"/>
          <w:szCs w:val="24"/>
        </w:rPr>
        <w:t>Būvniecības nozare ir viena no tām, kurās notiek biežākie smagie un letālie nelaimes gadījumi</w:t>
      </w:r>
      <w:r w:rsidR="00DA7650" w:rsidRPr="00824F7F">
        <w:rPr>
          <w:rStyle w:val="FootnoteReference"/>
          <w:rFonts w:ascii="Times New Roman" w:hAnsi="Times New Roman" w:cs="Times New Roman"/>
          <w:sz w:val="24"/>
          <w:szCs w:val="24"/>
        </w:rPr>
        <w:footnoteReference w:id="78"/>
      </w:r>
      <w:r w:rsidR="00DA7650" w:rsidRPr="00824F7F">
        <w:rPr>
          <w:rFonts w:ascii="Times New Roman" w:hAnsi="Times New Roman" w:cs="Times New Roman"/>
          <w:sz w:val="24"/>
          <w:szCs w:val="24"/>
        </w:rPr>
        <w:t>.</w:t>
      </w:r>
    </w:p>
    <w:p w14:paraId="0108C5F9" w14:textId="732510A3" w:rsidR="00DA7650" w:rsidRPr="00824F7F" w:rsidRDefault="00DA7650" w:rsidP="00584B8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Rīcības virziens </w:t>
      </w:r>
      <w:r w:rsidRPr="00824F7F">
        <w:rPr>
          <w:rFonts w:ascii="Times New Roman" w:hAnsi="Times New Roman" w:cs="Times New Roman"/>
          <w:i/>
          <w:iCs/>
          <w:sz w:val="24"/>
          <w:szCs w:val="24"/>
        </w:rPr>
        <w:t>“Daba un vide – “Zaļais kurss</w:t>
      </w:r>
      <w:r w:rsidRPr="00824F7F">
        <w:rPr>
          <w:rFonts w:ascii="Times New Roman" w:hAnsi="Times New Roman" w:cs="Times New Roman"/>
          <w:sz w:val="24"/>
          <w:szCs w:val="24"/>
        </w:rPr>
        <w:t xml:space="preserve">” </w:t>
      </w:r>
      <w:r w:rsidR="001F12DC" w:rsidRPr="00824F7F">
        <w:rPr>
          <w:rFonts w:ascii="Times New Roman" w:hAnsi="Times New Roman" w:cs="Times New Roman"/>
          <w:sz w:val="24"/>
          <w:szCs w:val="24"/>
        </w:rPr>
        <w:t xml:space="preserve">viens no mērķiem ir oglekļa mazietilpīga, resursu efektīva un </w:t>
      </w:r>
      <w:proofErr w:type="spellStart"/>
      <w:r w:rsidR="001F12DC" w:rsidRPr="00824F7F">
        <w:rPr>
          <w:rFonts w:ascii="Times New Roman" w:hAnsi="Times New Roman" w:cs="Times New Roman"/>
          <w:sz w:val="24"/>
          <w:szCs w:val="24"/>
        </w:rPr>
        <w:t>klimatnoturīga</w:t>
      </w:r>
      <w:proofErr w:type="spellEnd"/>
      <w:r w:rsidR="001F12DC" w:rsidRPr="00824F7F">
        <w:rPr>
          <w:rFonts w:ascii="Times New Roman" w:hAnsi="Times New Roman" w:cs="Times New Roman"/>
          <w:sz w:val="24"/>
          <w:szCs w:val="24"/>
        </w:rPr>
        <w:t xml:space="preserve"> attīstība</w:t>
      </w:r>
      <w:r w:rsidR="001F12DC" w:rsidRPr="00824F7F">
        <w:rPr>
          <w:rStyle w:val="FootnoteReference"/>
          <w:rFonts w:ascii="Times New Roman" w:hAnsi="Times New Roman" w:cs="Times New Roman"/>
          <w:sz w:val="24"/>
          <w:szCs w:val="24"/>
        </w:rPr>
        <w:footnoteReference w:id="79"/>
      </w:r>
      <w:r w:rsidR="001F12DC" w:rsidRPr="00824F7F">
        <w:rPr>
          <w:rFonts w:ascii="Times New Roman" w:hAnsi="Times New Roman" w:cs="Times New Roman"/>
          <w:sz w:val="24"/>
          <w:szCs w:val="24"/>
        </w:rPr>
        <w:t>, Energoefektivitātes uzlabošana un fosilo energoresursu aizvietošana, izmantojot vietējos un atjaunojamos resursus</w:t>
      </w:r>
      <w:r w:rsidR="001F12DC" w:rsidRPr="00824F7F">
        <w:rPr>
          <w:rStyle w:val="FootnoteReference"/>
          <w:rFonts w:ascii="Times New Roman" w:hAnsi="Times New Roman" w:cs="Times New Roman"/>
          <w:sz w:val="24"/>
          <w:szCs w:val="24"/>
        </w:rPr>
        <w:footnoteReference w:id="80"/>
      </w:r>
      <w:r w:rsidR="001F12DC" w:rsidRPr="00824F7F">
        <w:rPr>
          <w:rFonts w:ascii="Times New Roman" w:hAnsi="Times New Roman" w:cs="Times New Roman"/>
          <w:sz w:val="24"/>
          <w:szCs w:val="24"/>
        </w:rPr>
        <w:t xml:space="preserve">. Princips “energoefektivitāte pirmajā vietā” būtu jāievēro, pieņemot lēmumus </w:t>
      </w:r>
      <w:r w:rsidR="004E00CD" w:rsidRPr="00824F7F">
        <w:rPr>
          <w:rFonts w:ascii="Times New Roman" w:hAnsi="Times New Roman" w:cs="Times New Roman"/>
          <w:sz w:val="24"/>
          <w:szCs w:val="24"/>
        </w:rPr>
        <w:t xml:space="preserve">par investīcijām infrastruktūrā. </w:t>
      </w:r>
      <w:r w:rsidR="001F12DC" w:rsidRPr="00824F7F">
        <w:rPr>
          <w:rFonts w:ascii="Times New Roman" w:hAnsi="Times New Roman" w:cs="Times New Roman"/>
          <w:sz w:val="24"/>
          <w:szCs w:val="24"/>
        </w:rPr>
        <w:t>Nozīmīgs enerģijas ietaupījums ir sasniedzams, ieviešot efektīvākus SEG emisiju samazinošus pasākumus</w:t>
      </w:r>
      <w:r w:rsidR="004E00CD" w:rsidRPr="00824F7F">
        <w:rPr>
          <w:rFonts w:ascii="Times New Roman" w:hAnsi="Times New Roman" w:cs="Times New Roman"/>
          <w:sz w:val="24"/>
          <w:szCs w:val="24"/>
        </w:rPr>
        <w:t xml:space="preserve"> </w:t>
      </w:r>
      <w:r w:rsidR="001F12DC" w:rsidRPr="00824F7F">
        <w:rPr>
          <w:rFonts w:ascii="Times New Roman" w:hAnsi="Times New Roman" w:cs="Times New Roman"/>
          <w:sz w:val="24"/>
          <w:szCs w:val="24"/>
        </w:rPr>
        <w:t xml:space="preserve">ēku un ražošanas procesu energoefektivitātes kāpināšanai un </w:t>
      </w:r>
      <w:proofErr w:type="spellStart"/>
      <w:r w:rsidR="001F12DC" w:rsidRPr="00824F7F">
        <w:rPr>
          <w:rFonts w:ascii="Times New Roman" w:hAnsi="Times New Roman" w:cs="Times New Roman"/>
          <w:sz w:val="24"/>
          <w:szCs w:val="24"/>
        </w:rPr>
        <w:t>siltumnoturības</w:t>
      </w:r>
      <w:proofErr w:type="spellEnd"/>
      <w:r w:rsidR="004E00CD" w:rsidRPr="00824F7F">
        <w:rPr>
          <w:rFonts w:ascii="Times New Roman" w:hAnsi="Times New Roman" w:cs="Times New Roman"/>
          <w:sz w:val="24"/>
          <w:szCs w:val="24"/>
        </w:rPr>
        <w:t xml:space="preserve"> </w:t>
      </w:r>
      <w:r w:rsidR="001F12DC" w:rsidRPr="00824F7F">
        <w:rPr>
          <w:rFonts w:ascii="Times New Roman" w:hAnsi="Times New Roman" w:cs="Times New Roman"/>
          <w:sz w:val="24"/>
          <w:szCs w:val="24"/>
        </w:rPr>
        <w:t>uzlabošanai</w:t>
      </w:r>
      <w:r w:rsidR="004E00CD" w:rsidRPr="00824F7F">
        <w:rPr>
          <w:rStyle w:val="FootnoteReference"/>
          <w:rFonts w:ascii="Times New Roman" w:hAnsi="Times New Roman" w:cs="Times New Roman"/>
          <w:sz w:val="24"/>
          <w:szCs w:val="24"/>
        </w:rPr>
        <w:footnoteReference w:id="81"/>
      </w:r>
      <w:r w:rsidR="004E00CD" w:rsidRPr="00824F7F">
        <w:rPr>
          <w:rFonts w:ascii="Times New Roman" w:hAnsi="Times New Roman" w:cs="Times New Roman"/>
          <w:sz w:val="24"/>
          <w:szCs w:val="24"/>
        </w:rPr>
        <w:t>.</w:t>
      </w:r>
    </w:p>
    <w:p w14:paraId="666D74DA" w14:textId="253C9C52" w:rsidR="00FE2A41" w:rsidRPr="00824F7F" w:rsidRDefault="00FD7A8B" w:rsidP="00584B8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2020.gada 4.septembra </w:t>
      </w:r>
      <w:r w:rsidR="009E081E" w:rsidRPr="00824F7F">
        <w:rPr>
          <w:rFonts w:ascii="Times New Roman" w:hAnsi="Times New Roman" w:cs="Times New Roman"/>
          <w:sz w:val="24"/>
          <w:szCs w:val="24"/>
        </w:rPr>
        <w:t>MK</w:t>
      </w:r>
      <w:r w:rsidRPr="00824F7F">
        <w:rPr>
          <w:rFonts w:ascii="Times New Roman" w:hAnsi="Times New Roman" w:cs="Times New Roman"/>
          <w:sz w:val="24"/>
          <w:szCs w:val="24"/>
        </w:rPr>
        <w:t xml:space="preserve"> rīkojumā Nr.489 “Par Rīcības plānu pārejai uz aprites ekonomiku 2020.-2027.gadam” Valsts kancelejai sadarbībā ar Finanšu ministriju tika uzdots izstrādāt konceptuālu risinājumu ilgtspējīgu biroja un koplietošanas telpu un citu resursu izmantošanas attīstībai publiskajā pārvaldē. Ievērojot minēto uzdevumu </w:t>
      </w:r>
      <w:r w:rsidR="00FE2A41" w:rsidRPr="00824F7F">
        <w:rPr>
          <w:rFonts w:ascii="Times New Roman" w:hAnsi="Times New Roman" w:cs="Times New Roman"/>
          <w:sz w:val="24"/>
          <w:szCs w:val="24"/>
        </w:rPr>
        <w:t>Valsts kancelejas Inovācijas laboratorijas 2021.gad</w:t>
      </w:r>
      <w:r w:rsidRPr="00824F7F">
        <w:rPr>
          <w:rFonts w:ascii="Times New Roman" w:hAnsi="Times New Roman" w:cs="Times New Roman"/>
          <w:sz w:val="24"/>
          <w:szCs w:val="24"/>
        </w:rPr>
        <w:t xml:space="preserve">ā izstrādāja </w:t>
      </w:r>
      <w:r w:rsidR="00FE2A41" w:rsidRPr="00824F7F">
        <w:rPr>
          <w:rFonts w:ascii="Times New Roman" w:hAnsi="Times New Roman" w:cs="Times New Roman"/>
          <w:sz w:val="24"/>
          <w:szCs w:val="24"/>
        </w:rPr>
        <w:t>sprinta ziņojum</w:t>
      </w:r>
      <w:r w:rsidRPr="00824F7F">
        <w:rPr>
          <w:rFonts w:ascii="Times New Roman" w:hAnsi="Times New Roman" w:cs="Times New Roman"/>
          <w:sz w:val="24"/>
          <w:szCs w:val="24"/>
        </w:rPr>
        <w:t>u</w:t>
      </w:r>
      <w:r w:rsidR="00FE2A41" w:rsidRPr="00824F7F">
        <w:rPr>
          <w:rFonts w:ascii="Times New Roman" w:hAnsi="Times New Roman" w:cs="Times New Roman"/>
          <w:sz w:val="24"/>
          <w:szCs w:val="24"/>
        </w:rPr>
        <w:t xml:space="preserve"> “Nākotnes birojs”</w:t>
      </w:r>
      <w:r w:rsidR="00FE2A41" w:rsidRPr="00824F7F">
        <w:rPr>
          <w:rStyle w:val="FootnoteReference"/>
          <w:rFonts w:ascii="Times New Roman" w:hAnsi="Times New Roman" w:cs="Times New Roman"/>
          <w:sz w:val="24"/>
          <w:szCs w:val="24"/>
        </w:rPr>
        <w:footnoteReference w:id="82"/>
      </w:r>
      <w:r w:rsidR="00FE2A41" w:rsidRPr="00824F7F">
        <w:rPr>
          <w:rFonts w:ascii="Times New Roman" w:hAnsi="Times New Roman" w:cs="Times New Roman"/>
          <w:sz w:val="24"/>
          <w:szCs w:val="24"/>
        </w:rPr>
        <w:t>, kas iezīmē šādu nākotnes biroja vīziju “Efektīva, kompakta un moderna darba vide publiskajā pārvaldē, kurā darbinieki sasniedz mērķus un jūtas labi.</w:t>
      </w:r>
      <w:r w:rsidR="003F2B97" w:rsidRPr="00824F7F">
        <w:rPr>
          <w:rFonts w:ascii="Times New Roman" w:hAnsi="Times New Roman" w:cs="Times New Roman"/>
          <w:sz w:val="24"/>
          <w:szCs w:val="24"/>
        </w:rPr>
        <w:t xml:space="preserve"> Nākotnes darba videi jābūt modernai, efektīvai un kompaktai</w:t>
      </w:r>
      <w:r w:rsidR="003F2B97" w:rsidRPr="00824F7F">
        <w:rPr>
          <w:rStyle w:val="FootnoteReference"/>
          <w:rFonts w:ascii="Times New Roman" w:hAnsi="Times New Roman" w:cs="Times New Roman"/>
          <w:sz w:val="24"/>
          <w:szCs w:val="24"/>
        </w:rPr>
        <w:footnoteReference w:id="83"/>
      </w:r>
      <w:r w:rsidR="003F2B97" w:rsidRPr="00824F7F">
        <w:rPr>
          <w:rFonts w:ascii="Times New Roman" w:hAnsi="Times New Roman" w:cs="Times New Roman"/>
          <w:sz w:val="24"/>
          <w:szCs w:val="24"/>
        </w:rPr>
        <w:t>.</w:t>
      </w:r>
    </w:p>
    <w:p w14:paraId="78CA3C47" w14:textId="119747FF" w:rsidR="00C65C2A" w:rsidRPr="00824F7F" w:rsidRDefault="00C65C2A" w:rsidP="00584B8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Atbilstoši Latvijas būvniecības nozares attīstības stratēģijai 2017.</w:t>
      </w:r>
      <w:r w:rsidR="009E081E" w:rsidRPr="00824F7F">
        <w:rPr>
          <w:rFonts w:ascii="Times New Roman" w:hAnsi="Times New Roman" w:cs="Times New Roman"/>
          <w:sz w:val="24"/>
          <w:szCs w:val="24"/>
        </w:rPr>
        <w:t>-</w:t>
      </w:r>
      <w:r w:rsidRPr="00824F7F">
        <w:rPr>
          <w:rFonts w:ascii="Times New Roman" w:hAnsi="Times New Roman" w:cs="Times New Roman"/>
          <w:sz w:val="24"/>
          <w:szCs w:val="24"/>
        </w:rPr>
        <w:t xml:space="preserve">2024.gadam viens no mērķiem ir efektīvi būvniecības procesi, kurus var īstenot plašāk izmantojot BIM un </w:t>
      </w:r>
      <w:r w:rsidR="00AF383C" w:rsidRPr="00824F7F">
        <w:rPr>
          <w:rFonts w:ascii="Times New Roman" w:hAnsi="Times New Roman" w:cs="Times New Roman"/>
          <w:sz w:val="24"/>
          <w:szCs w:val="24"/>
        </w:rPr>
        <w:lastRenderedPageBreak/>
        <w:t xml:space="preserve">būvniecības kvalitātes uzlabošana, ko var sekmēt ar izmantojot starptautiski atzītas ilgtspējīgas būvniecības sistēmu piemērošana publiskajos </w:t>
      </w:r>
      <w:r w:rsidR="000F4B57" w:rsidRPr="00824F7F">
        <w:rPr>
          <w:rFonts w:ascii="Times New Roman" w:hAnsi="Times New Roman" w:cs="Times New Roman"/>
          <w:sz w:val="24"/>
          <w:szCs w:val="24"/>
        </w:rPr>
        <w:t>iepirkumos</w:t>
      </w:r>
      <w:r w:rsidR="00AF383C" w:rsidRPr="00824F7F">
        <w:rPr>
          <w:rStyle w:val="FootnoteReference"/>
          <w:rFonts w:ascii="Times New Roman" w:hAnsi="Times New Roman" w:cs="Times New Roman"/>
          <w:sz w:val="24"/>
          <w:szCs w:val="24"/>
        </w:rPr>
        <w:footnoteReference w:id="84"/>
      </w:r>
      <w:r w:rsidR="00AF383C" w:rsidRPr="00824F7F">
        <w:rPr>
          <w:rFonts w:ascii="Times New Roman" w:hAnsi="Times New Roman" w:cs="Times New Roman"/>
          <w:sz w:val="24"/>
          <w:szCs w:val="24"/>
        </w:rPr>
        <w:t>.</w:t>
      </w:r>
    </w:p>
    <w:p w14:paraId="7C9C4463" w14:textId="1C194FF9" w:rsidR="003F2B97" w:rsidRPr="00824F7F" w:rsidRDefault="003F2B97" w:rsidP="00584B8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Ņemot vērā valsts plānošanas dokumentos minēto, ir secināms, ka VNĪ darbībai jāveicina ilgtspējas mērķ</w:t>
      </w:r>
      <w:r w:rsidR="00957428" w:rsidRPr="00824F7F">
        <w:rPr>
          <w:rFonts w:ascii="Times New Roman" w:hAnsi="Times New Roman" w:cs="Times New Roman"/>
          <w:sz w:val="24"/>
          <w:szCs w:val="24"/>
        </w:rPr>
        <w:t>u sasniegšana</w:t>
      </w:r>
      <w:r w:rsidRPr="00824F7F">
        <w:rPr>
          <w:rFonts w:ascii="Times New Roman" w:hAnsi="Times New Roman" w:cs="Times New Roman"/>
          <w:sz w:val="24"/>
          <w:szCs w:val="24"/>
        </w:rPr>
        <w:t xml:space="preserve">, efektīva energoresursu izmantošana, inovatīvu </w:t>
      </w:r>
      <w:r w:rsidR="00C65C2A" w:rsidRPr="00824F7F">
        <w:rPr>
          <w:rFonts w:ascii="Times New Roman" w:hAnsi="Times New Roman" w:cs="Times New Roman"/>
          <w:sz w:val="24"/>
          <w:szCs w:val="24"/>
        </w:rPr>
        <w:t>risinājumu</w:t>
      </w:r>
      <w:r w:rsidRPr="00824F7F">
        <w:rPr>
          <w:rFonts w:ascii="Times New Roman" w:hAnsi="Times New Roman" w:cs="Times New Roman"/>
          <w:sz w:val="24"/>
          <w:szCs w:val="24"/>
        </w:rPr>
        <w:t xml:space="preserve"> izmantošana, droš</w:t>
      </w:r>
      <w:r w:rsidR="00957428" w:rsidRPr="00824F7F">
        <w:rPr>
          <w:rFonts w:ascii="Times New Roman" w:hAnsi="Times New Roman" w:cs="Times New Roman"/>
          <w:sz w:val="24"/>
          <w:szCs w:val="24"/>
        </w:rPr>
        <w:t>u</w:t>
      </w:r>
      <w:r w:rsidR="00A77B87" w:rsidRPr="00824F7F">
        <w:rPr>
          <w:rFonts w:ascii="Times New Roman" w:hAnsi="Times New Roman" w:cs="Times New Roman"/>
          <w:sz w:val="24"/>
          <w:szCs w:val="24"/>
        </w:rPr>
        <w:t xml:space="preserve"> un </w:t>
      </w:r>
      <w:r w:rsidRPr="00824F7F">
        <w:rPr>
          <w:rFonts w:ascii="Times New Roman" w:hAnsi="Times New Roman" w:cs="Times New Roman"/>
          <w:sz w:val="24"/>
          <w:szCs w:val="24"/>
        </w:rPr>
        <w:t xml:space="preserve"> mūsdienīgu darba vides</w:t>
      </w:r>
      <w:r w:rsidR="00957428" w:rsidRPr="00824F7F">
        <w:rPr>
          <w:rFonts w:ascii="Times New Roman" w:hAnsi="Times New Roman" w:cs="Times New Roman"/>
          <w:sz w:val="24"/>
          <w:szCs w:val="24"/>
        </w:rPr>
        <w:t xml:space="preserve"> principu ieviešana.</w:t>
      </w:r>
    </w:p>
    <w:p w14:paraId="1C8EC686" w14:textId="3FB0CB6D" w:rsidR="00F66B06" w:rsidRPr="00824F7F" w:rsidRDefault="00037A1C" w:rsidP="00584B87">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Ņemot vērā </w:t>
      </w:r>
      <w:r w:rsidR="00A3216B" w:rsidRPr="00824F7F">
        <w:rPr>
          <w:rFonts w:ascii="Times New Roman" w:hAnsi="Times New Roman" w:cs="Times New Roman"/>
          <w:sz w:val="24"/>
          <w:szCs w:val="24"/>
        </w:rPr>
        <w:t>iepriekšminēto, secināms, ka VNĪ darbības pamatā kopš 20</w:t>
      </w:r>
      <w:r w:rsidR="00296D0C" w:rsidRPr="00824F7F">
        <w:rPr>
          <w:rFonts w:ascii="Times New Roman" w:hAnsi="Times New Roman" w:cs="Times New Roman"/>
          <w:sz w:val="24"/>
          <w:szCs w:val="24"/>
        </w:rPr>
        <w:t>1</w:t>
      </w:r>
      <w:r w:rsidR="00A3216B" w:rsidRPr="00824F7F">
        <w:rPr>
          <w:rFonts w:ascii="Times New Roman" w:hAnsi="Times New Roman" w:cs="Times New Roman"/>
          <w:sz w:val="24"/>
          <w:szCs w:val="24"/>
        </w:rPr>
        <w:t>7.gada saglabājusi iesāktos darbības virzienus</w:t>
      </w:r>
      <w:r w:rsidR="00AD7528" w:rsidRPr="00824F7F">
        <w:rPr>
          <w:rFonts w:ascii="Times New Roman" w:hAnsi="Times New Roman" w:cs="Times New Roman"/>
          <w:sz w:val="24"/>
          <w:szCs w:val="24"/>
        </w:rPr>
        <w:t xml:space="preserve">, kas atbilst Valsts pārvaldes iekārtas 88.panta pirmās daļas 3.punktam, bet arī </w:t>
      </w:r>
      <w:r w:rsidR="00B8350F" w:rsidRPr="00824F7F">
        <w:rPr>
          <w:rFonts w:ascii="Times New Roman" w:hAnsi="Times New Roman" w:cs="Times New Roman"/>
          <w:sz w:val="24"/>
          <w:szCs w:val="24"/>
        </w:rPr>
        <w:t xml:space="preserve">saturiski un </w:t>
      </w:r>
      <w:r w:rsidR="00AD7528" w:rsidRPr="00824F7F">
        <w:rPr>
          <w:rFonts w:ascii="Times New Roman" w:hAnsi="Times New Roman" w:cs="Times New Roman"/>
          <w:sz w:val="24"/>
          <w:szCs w:val="24"/>
        </w:rPr>
        <w:t>kvalitatīvi attīstījusi šo uzdevumu īstenošanu.</w:t>
      </w:r>
    </w:p>
    <w:p w14:paraId="4E532D40" w14:textId="3AC06228" w:rsidR="00D36C7B" w:rsidRPr="00824F7F" w:rsidRDefault="00AD7528" w:rsidP="009E081E">
      <w:pPr>
        <w:spacing w:after="0" w:line="240" w:lineRule="auto"/>
        <w:ind w:firstLine="720"/>
        <w:jc w:val="both"/>
        <w:rPr>
          <w:rFonts w:ascii="Times New Roman" w:hAnsi="Times New Roman" w:cs="Times New Roman"/>
          <w:sz w:val="24"/>
          <w:szCs w:val="24"/>
        </w:rPr>
      </w:pPr>
      <w:r w:rsidRPr="00824F7F">
        <w:rPr>
          <w:rFonts w:ascii="Times New Roman" w:hAnsi="Times New Roman" w:cs="Times New Roman"/>
          <w:sz w:val="24"/>
          <w:szCs w:val="24"/>
        </w:rPr>
        <w:t xml:space="preserve">Ievērojot iepriekšminēto valsts līdzdalība VNĪ ir </w:t>
      </w:r>
      <w:r w:rsidR="005D6708" w:rsidRPr="00824F7F">
        <w:rPr>
          <w:rFonts w:ascii="Times New Roman" w:hAnsi="Times New Roman" w:cs="Times New Roman"/>
          <w:sz w:val="24"/>
          <w:szCs w:val="24"/>
        </w:rPr>
        <w:t>saglabājama</w:t>
      </w:r>
      <w:r w:rsidRPr="00824F7F">
        <w:rPr>
          <w:rFonts w:ascii="Times New Roman" w:hAnsi="Times New Roman" w:cs="Times New Roman"/>
          <w:sz w:val="24"/>
          <w:szCs w:val="24"/>
        </w:rPr>
        <w:t xml:space="preserve"> un vispārējais stratēģiskais mērķis aktualizējams </w:t>
      </w:r>
      <w:r w:rsidR="009E081E" w:rsidRPr="00824F7F">
        <w:rPr>
          <w:rFonts w:ascii="Times New Roman" w:hAnsi="Times New Roman" w:cs="Times New Roman"/>
          <w:sz w:val="24"/>
          <w:szCs w:val="24"/>
        </w:rPr>
        <w:t>un nosakāms kā: i</w:t>
      </w:r>
      <w:r w:rsidRPr="00824F7F">
        <w:rPr>
          <w:rFonts w:ascii="Times New Roman" w:hAnsi="Times New Roman" w:cs="Times New Roman"/>
          <w:sz w:val="24"/>
          <w:szCs w:val="24"/>
        </w:rPr>
        <w:t xml:space="preserve">lgtspējīgi un efektīvi, izmantojot inovatīvus risinājumus un ievērojot augstus darba drošības standartus, </w:t>
      </w:r>
      <w:r w:rsidR="004441DB" w:rsidRPr="00824F7F">
        <w:rPr>
          <w:rFonts w:ascii="Times New Roman" w:hAnsi="Times New Roman" w:cs="Times New Roman"/>
          <w:sz w:val="24"/>
          <w:szCs w:val="24"/>
        </w:rPr>
        <w:t xml:space="preserve">sabiedrības interesēs </w:t>
      </w:r>
      <w:r w:rsidRPr="00824F7F">
        <w:rPr>
          <w:rFonts w:ascii="Times New Roman" w:hAnsi="Times New Roman" w:cs="Times New Roman"/>
          <w:sz w:val="24"/>
          <w:szCs w:val="24"/>
        </w:rPr>
        <w:t>pārvaldīt valsts nekustamos īpašumus, kas ir stratēģiski svarīgi valsts drošībai, nepieciešami valsts institūcijām valsts funkciju veikšanai, valsts vai pašvaldību administratīvās teritorijas attīstībai, vienlaikus sniedzot ieguldījumu mūsdienīgas darba vides principu ieviešanā valsts pārvaldē un būvniecības nozares attīstībā.</w:t>
      </w:r>
      <w:r w:rsidR="0033184F" w:rsidRPr="00824F7F">
        <w:rPr>
          <w:rFonts w:ascii="Times New Roman" w:hAnsi="Times New Roman" w:cs="Times New Roman"/>
          <w:sz w:val="24"/>
          <w:szCs w:val="24"/>
        </w:rPr>
        <w:t xml:space="preserve"> </w:t>
      </w:r>
      <w:r w:rsidR="009E081E" w:rsidRPr="00824F7F">
        <w:rPr>
          <w:rFonts w:ascii="Times New Roman" w:hAnsi="Times New Roman" w:cs="Times New Roman"/>
          <w:sz w:val="24"/>
          <w:szCs w:val="24"/>
        </w:rPr>
        <w:t xml:space="preserve">VNĪ </w:t>
      </w:r>
      <w:r w:rsidR="0033184F" w:rsidRPr="00824F7F">
        <w:rPr>
          <w:rFonts w:ascii="Times New Roman" w:hAnsi="Times New Roman" w:cs="Times New Roman"/>
          <w:sz w:val="24"/>
          <w:szCs w:val="24"/>
        </w:rPr>
        <w:t>nodrošināt lietderīgu rīcību ar valsts funkciju veikšanai neizmantotiem nekustamajiem īpašumiem.</w:t>
      </w:r>
    </w:p>
    <w:p w14:paraId="0E185A98" w14:textId="77777777" w:rsidR="00B8350F" w:rsidRPr="00824F7F" w:rsidRDefault="00B8350F" w:rsidP="00584B87">
      <w:pPr>
        <w:pStyle w:val="ListParagraph"/>
        <w:spacing w:after="0" w:line="240" w:lineRule="auto"/>
        <w:ind w:left="0"/>
        <w:contextualSpacing w:val="0"/>
        <w:jc w:val="center"/>
        <w:rPr>
          <w:rFonts w:ascii="Times New Roman" w:hAnsi="Times New Roman" w:cs="Times New Roman"/>
          <w:sz w:val="24"/>
          <w:szCs w:val="24"/>
        </w:rPr>
      </w:pPr>
    </w:p>
    <w:p w14:paraId="4E432D0B" w14:textId="002C9545" w:rsidR="00AD7528" w:rsidRPr="00824F7F" w:rsidRDefault="00B8350F" w:rsidP="009039B0">
      <w:pPr>
        <w:pStyle w:val="ListParagraph"/>
        <w:spacing w:after="0" w:line="240" w:lineRule="auto"/>
        <w:ind w:left="0"/>
        <w:contextualSpacing w:val="0"/>
        <w:jc w:val="center"/>
        <w:rPr>
          <w:rFonts w:ascii="Times New Roman" w:hAnsi="Times New Roman" w:cs="Times New Roman"/>
          <w:b/>
          <w:bCs/>
          <w:sz w:val="24"/>
          <w:szCs w:val="24"/>
        </w:rPr>
      </w:pPr>
      <w:r w:rsidRPr="00824F7F">
        <w:rPr>
          <w:rFonts w:ascii="Times New Roman" w:hAnsi="Times New Roman" w:cs="Times New Roman"/>
          <w:b/>
          <w:bCs/>
          <w:sz w:val="24"/>
          <w:szCs w:val="24"/>
        </w:rPr>
        <w:t>V VNĪ kapitāla da</w:t>
      </w:r>
      <w:r w:rsidR="006D44C9" w:rsidRPr="00824F7F">
        <w:rPr>
          <w:rFonts w:ascii="Times New Roman" w:hAnsi="Times New Roman" w:cs="Times New Roman"/>
          <w:b/>
          <w:bCs/>
          <w:sz w:val="24"/>
          <w:szCs w:val="24"/>
        </w:rPr>
        <w:t>ļ</w:t>
      </w:r>
      <w:r w:rsidRPr="00824F7F">
        <w:rPr>
          <w:rFonts w:ascii="Times New Roman" w:hAnsi="Times New Roman" w:cs="Times New Roman"/>
          <w:b/>
          <w:bCs/>
          <w:sz w:val="24"/>
          <w:szCs w:val="24"/>
        </w:rPr>
        <w:t>u turētājs</w:t>
      </w:r>
    </w:p>
    <w:p w14:paraId="7D8D028E" w14:textId="77777777" w:rsidR="00686EE3" w:rsidRPr="00824F7F" w:rsidRDefault="00686EE3" w:rsidP="009039B0">
      <w:pPr>
        <w:pStyle w:val="ListParagraph"/>
        <w:spacing w:after="0" w:line="240" w:lineRule="auto"/>
        <w:ind w:left="0"/>
        <w:contextualSpacing w:val="0"/>
        <w:jc w:val="center"/>
        <w:rPr>
          <w:rFonts w:ascii="Times New Roman" w:hAnsi="Times New Roman" w:cs="Times New Roman"/>
          <w:sz w:val="24"/>
          <w:szCs w:val="24"/>
        </w:rPr>
      </w:pPr>
    </w:p>
    <w:p w14:paraId="357B84C2" w14:textId="517F2FC6" w:rsidR="009A2E52" w:rsidRPr="00824F7F" w:rsidRDefault="00911B46" w:rsidP="0035525D">
      <w:pPr>
        <w:pStyle w:val="ListParagraph"/>
        <w:spacing w:after="0" w:line="240" w:lineRule="auto"/>
        <w:ind w:left="0" w:firstLine="720"/>
        <w:contextualSpacing w:val="0"/>
        <w:jc w:val="both"/>
        <w:rPr>
          <w:rFonts w:ascii="Times New Roman" w:hAnsi="Times New Roman" w:cs="Times New Roman"/>
          <w:sz w:val="24"/>
          <w:szCs w:val="24"/>
        </w:rPr>
      </w:pPr>
      <w:r w:rsidRPr="00824F7F">
        <w:rPr>
          <w:rFonts w:ascii="Times New Roman" w:hAnsi="Times New Roman" w:cs="Times New Roman"/>
          <w:sz w:val="24"/>
          <w:szCs w:val="24"/>
        </w:rPr>
        <w:t>A</w:t>
      </w:r>
      <w:r w:rsidR="00B8350F" w:rsidRPr="00824F7F">
        <w:rPr>
          <w:rFonts w:ascii="Times New Roman" w:hAnsi="Times New Roman" w:cs="Times New Roman"/>
          <w:sz w:val="24"/>
          <w:szCs w:val="24"/>
        </w:rPr>
        <w:t>tbilstoši normatīvajiem aktiem VNĪ pārvaldīšanā nodoti visi F</w:t>
      </w:r>
      <w:r w:rsidR="009039B0" w:rsidRPr="00824F7F">
        <w:rPr>
          <w:rFonts w:ascii="Times New Roman" w:hAnsi="Times New Roman" w:cs="Times New Roman"/>
          <w:sz w:val="24"/>
          <w:szCs w:val="24"/>
        </w:rPr>
        <w:t>inanšu ministrijas</w:t>
      </w:r>
      <w:r w:rsidR="00B8350F" w:rsidRPr="00824F7F">
        <w:rPr>
          <w:rFonts w:ascii="Times New Roman" w:hAnsi="Times New Roman" w:cs="Times New Roman"/>
          <w:sz w:val="24"/>
          <w:szCs w:val="24"/>
        </w:rPr>
        <w:t xml:space="preserve"> valdījumā esoši valsts nekustamie īpašum</w:t>
      </w:r>
      <w:r w:rsidRPr="00824F7F">
        <w:rPr>
          <w:rFonts w:ascii="Times New Roman" w:hAnsi="Times New Roman" w:cs="Times New Roman"/>
          <w:sz w:val="24"/>
          <w:szCs w:val="24"/>
        </w:rPr>
        <w:t>,</w:t>
      </w:r>
      <w:r w:rsidR="00B8350F" w:rsidRPr="00824F7F">
        <w:rPr>
          <w:rFonts w:ascii="Times New Roman" w:hAnsi="Times New Roman" w:cs="Times New Roman"/>
          <w:sz w:val="24"/>
          <w:szCs w:val="24"/>
        </w:rPr>
        <w:t xml:space="preserve"> VNĪ uztur VNĪIS, kurā tiek apkopota informācija par valstij piederošajiem īpašumiem, kā arī </w:t>
      </w:r>
      <w:r w:rsidR="007E75B3" w:rsidRPr="00824F7F">
        <w:rPr>
          <w:rFonts w:ascii="Times New Roman" w:hAnsi="Times New Roman" w:cs="Times New Roman"/>
          <w:sz w:val="24"/>
          <w:szCs w:val="24"/>
        </w:rPr>
        <w:t xml:space="preserve">VNĪ ir būtisks informācijas avots par valsts </w:t>
      </w:r>
      <w:r w:rsidR="009039B0" w:rsidRPr="00824F7F">
        <w:rPr>
          <w:rFonts w:ascii="Times New Roman" w:hAnsi="Times New Roman" w:cs="Times New Roman"/>
          <w:sz w:val="24"/>
          <w:szCs w:val="24"/>
        </w:rPr>
        <w:t>nekustamiem īpašumiem</w:t>
      </w:r>
      <w:r w:rsidR="007E75B3" w:rsidRPr="00824F7F">
        <w:rPr>
          <w:rFonts w:ascii="Times New Roman" w:hAnsi="Times New Roman" w:cs="Times New Roman"/>
          <w:sz w:val="24"/>
          <w:szCs w:val="24"/>
        </w:rPr>
        <w:t xml:space="preserve">, to pārvaldīšanas organizāciju un kā arī labās prakses un priekšlikumu avots valsts </w:t>
      </w:r>
      <w:r w:rsidR="009039B0" w:rsidRPr="00824F7F">
        <w:rPr>
          <w:rFonts w:ascii="Times New Roman" w:hAnsi="Times New Roman" w:cs="Times New Roman"/>
          <w:sz w:val="24"/>
          <w:szCs w:val="24"/>
        </w:rPr>
        <w:t>nekustamo īpašumu</w:t>
      </w:r>
      <w:r w:rsidR="007E75B3" w:rsidRPr="00824F7F">
        <w:rPr>
          <w:rFonts w:ascii="Times New Roman" w:hAnsi="Times New Roman" w:cs="Times New Roman"/>
          <w:sz w:val="24"/>
          <w:szCs w:val="24"/>
        </w:rPr>
        <w:t xml:space="preserve"> attīstībai. No minētajiem apstākļiem </w:t>
      </w:r>
      <w:r w:rsidR="009039B0" w:rsidRPr="00824F7F">
        <w:rPr>
          <w:rFonts w:ascii="Times New Roman" w:hAnsi="Times New Roman" w:cs="Times New Roman"/>
          <w:sz w:val="24"/>
          <w:szCs w:val="24"/>
        </w:rPr>
        <w:t xml:space="preserve">attiecīgi atbalstāms, ka </w:t>
      </w:r>
      <w:r w:rsidR="007E75B3" w:rsidRPr="00824F7F">
        <w:rPr>
          <w:rFonts w:ascii="Times New Roman" w:hAnsi="Times New Roman" w:cs="Times New Roman"/>
          <w:sz w:val="24"/>
          <w:szCs w:val="24"/>
        </w:rPr>
        <w:t>F</w:t>
      </w:r>
      <w:r w:rsidR="009039B0" w:rsidRPr="00824F7F">
        <w:rPr>
          <w:rFonts w:ascii="Times New Roman" w:hAnsi="Times New Roman" w:cs="Times New Roman"/>
          <w:sz w:val="24"/>
          <w:szCs w:val="24"/>
        </w:rPr>
        <w:t xml:space="preserve">inanšu ministrija </w:t>
      </w:r>
      <w:r w:rsidR="007E75B3" w:rsidRPr="00824F7F">
        <w:rPr>
          <w:rFonts w:ascii="Times New Roman" w:hAnsi="Times New Roman" w:cs="Times New Roman"/>
          <w:sz w:val="24"/>
          <w:szCs w:val="24"/>
        </w:rPr>
        <w:t>turpina pildīt valsts kapitāla daļu turētāja pienākumus VNĪ.</w:t>
      </w:r>
      <w:r w:rsidRPr="00824F7F">
        <w:rPr>
          <w:rFonts w:ascii="Times New Roman" w:hAnsi="Times New Roman" w:cs="Times New Roman"/>
          <w:sz w:val="24"/>
          <w:szCs w:val="24"/>
        </w:rPr>
        <w:t xml:space="preserve"> Vienlaikus, ņemot vērā, ka VNĪ ar savu darbību ir svarīgs atbalsts Finanšu ministrijas valsts nekustamā īpašuma politikas veidošanai, </w:t>
      </w:r>
      <w:r w:rsidR="00E201B2" w:rsidRPr="00824F7F">
        <w:rPr>
          <w:rFonts w:ascii="Times New Roman" w:hAnsi="Times New Roman" w:cs="Times New Roman"/>
          <w:sz w:val="24"/>
          <w:szCs w:val="24"/>
        </w:rPr>
        <w:t>F</w:t>
      </w:r>
      <w:r w:rsidR="009039B0" w:rsidRPr="00824F7F">
        <w:rPr>
          <w:rFonts w:ascii="Times New Roman" w:hAnsi="Times New Roman" w:cs="Times New Roman"/>
          <w:sz w:val="24"/>
          <w:szCs w:val="24"/>
        </w:rPr>
        <w:t>inanšu ministrija</w:t>
      </w:r>
      <w:r w:rsidR="00E201B2" w:rsidRPr="00824F7F">
        <w:rPr>
          <w:rFonts w:ascii="Times New Roman" w:hAnsi="Times New Roman" w:cs="Times New Roman"/>
          <w:sz w:val="24"/>
          <w:szCs w:val="24"/>
        </w:rPr>
        <w:t xml:space="preserve"> attiecībā uz VNĪ turpina pildīt arī nozares ministrijas</w:t>
      </w:r>
      <w:r w:rsidR="002C2B66" w:rsidRPr="00824F7F">
        <w:rPr>
          <w:rStyle w:val="FootnoteReference"/>
          <w:rFonts w:ascii="Times New Roman" w:hAnsi="Times New Roman" w:cs="Times New Roman"/>
          <w:sz w:val="24"/>
          <w:szCs w:val="24"/>
        </w:rPr>
        <w:footnoteReference w:id="85"/>
      </w:r>
      <w:r w:rsidR="00E201B2" w:rsidRPr="00824F7F">
        <w:rPr>
          <w:rFonts w:ascii="Times New Roman" w:hAnsi="Times New Roman" w:cs="Times New Roman"/>
          <w:sz w:val="24"/>
          <w:szCs w:val="24"/>
        </w:rPr>
        <w:t xml:space="preserve"> pienākumus</w:t>
      </w:r>
      <w:r w:rsidR="002C2B66" w:rsidRPr="00824F7F">
        <w:rPr>
          <w:rFonts w:ascii="Times New Roman" w:hAnsi="Times New Roman" w:cs="Times New Roman"/>
          <w:sz w:val="24"/>
          <w:szCs w:val="24"/>
        </w:rPr>
        <w:t>.</w:t>
      </w:r>
    </w:p>
    <w:sectPr w:rsidR="009A2E52" w:rsidRPr="00824F7F" w:rsidSect="001B1FB6">
      <w:footerReference w:type="default" r:id="rId12"/>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6A461" w14:textId="77777777" w:rsidR="0005174E" w:rsidRDefault="0005174E" w:rsidP="005435F9">
      <w:pPr>
        <w:spacing w:after="0" w:line="240" w:lineRule="auto"/>
      </w:pPr>
      <w:r>
        <w:separator/>
      </w:r>
    </w:p>
  </w:endnote>
  <w:endnote w:type="continuationSeparator" w:id="0">
    <w:p w14:paraId="1F775C8E" w14:textId="77777777" w:rsidR="0005174E" w:rsidRDefault="0005174E" w:rsidP="005435F9">
      <w:pPr>
        <w:spacing w:after="0" w:line="240" w:lineRule="auto"/>
      </w:pPr>
      <w:r>
        <w:continuationSeparator/>
      </w:r>
    </w:p>
  </w:endnote>
  <w:endnote w:type="continuationNotice" w:id="1">
    <w:p w14:paraId="7AF32F78" w14:textId="77777777" w:rsidR="0005174E" w:rsidRDefault="000517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876995"/>
      <w:docPartObj>
        <w:docPartGallery w:val="Page Numbers (Bottom of Page)"/>
        <w:docPartUnique/>
      </w:docPartObj>
    </w:sdtPr>
    <w:sdtEndPr>
      <w:rPr>
        <w:rFonts w:ascii="Times New Roman" w:hAnsi="Times New Roman" w:cs="Times New Roman"/>
        <w:noProof/>
        <w:sz w:val="24"/>
        <w:szCs w:val="24"/>
      </w:rPr>
    </w:sdtEndPr>
    <w:sdtContent>
      <w:p w14:paraId="56E94849" w14:textId="2EE8D39D" w:rsidR="00D422AF" w:rsidRPr="00030408" w:rsidRDefault="00030408" w:rsidP="00030408">
        <w:pPr>
          <w:pStyle w:val="Footer"/>
          <w:jc w:val="center"/>
          <w:rPr>
            <w:rFonts w:ascii="Times New Roman" w:hAnsi="Times New Roman" w:cs="Times New Roman"/>
            <w:sz w:val="24"/>
            <w:szCs w:val="24"/>
          </w:rPr>
        </w:pPr>
        <w:r w:rsidRPr="00030408">
          <w:rPr>
            <w:rFonts w:ascii="Times New Roman" w:hAnsi="Times New Roman" w:cs="Times New Roman"/>
            <w:sz w:val="24"/>
            <w:szCs w:val="24"/>
          </w:rPr>
          <w:fldChar w:fldCharType="begin"/>
        </w:r>
        <w:r w:rsidRPr="00030408">
          <w:rPr>
            <w:rFonts w:ascii="Times New Roman" w:hAnsi="Times New Roman" w:cs="Times New Roman"/>
            <w:sz w:val="24"/>
            <w:szCs w:val="24"/>
          </w:rPr>
          <w:instrText xml:space="preserve"> PAGE   \* MERGEFORMAT </w:instrText>
        </w:r>
        <w:r w:rsidRPr="00030408">
          <w:rPr>
            <w:rFonts w:ascii="Times New Roman" w:hAnsi="Times New Roman" w:cs="Times New Roman"/>
            <w:sz w:val="24"/>
            <w:szCs w:val="24"/>
          </w:rPr>
          <w:fldChar w:fldCharType="separate"/>
        </w:r>
        <w:r w:rsidRPr="00030408">
          <w:rPr>
            <w:rFonts w:ascii="Times New Roman" w:hAnsi="Times New Roman" w:cs="Times New Roman"/>
            <w:noProof/>
            <w:sz w:val="24"/>
            <w:szCs w:val="24"/>
          </w:rPr>
          <w:t>2</w:t>
        </w:r>
        <w:r w:rsidRPr="00030408">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E513D" w14:textId="77777777" w:rsidR="0005174E" w:rsidRDefault="0005174E" w:rsidP="005435F9">
      <w:pPr>
        <w:spacing w:after="0" w:line="240" w:lineRule="auto"/>
      </w:pPr>
      <w:r>
        <w:separator/>
      </w:r>
    </w:p>
  </w:footnote>
  <w:footnote w:type="continuationSeparator" w:id="0">
    <w:p w14:paraId="58EDA32A" w14:textId="77777777" w:rsidR="0005174E" w:rsidRDefault="0005174E" w:rsidP="005435F9">
      <w:pPr>
        <w:spacing w:after="0" w:line="240" w:lineRule="auto"/>
      </w:pPr>
      <w:r>
        <w:continuationSeparator/>
      </w:r>
    </w:p>
  </w:footnote>
  <w:footnote w:type="continuationNotice" w:id="1">
    <w:p w14:paraId="2B71859B" w14:textId="77777777" w:rsidR="0005174E" w:rsidRDefault="0005174E">
      <w:pPr>
        <w:spacing w:after="0" w:line="240" w:lineRule="auto"/>
      </w:pPr>
    </w:p>
  </w:footnote>
  <w:footnote w:id="2">
    <w:p w14:paraId="6C791CD4" w14:textId="76B946E8" w:rsidR="00B8724C" w:rsidRPr="000A2AF4" w:rsidRDefault="00B8724C"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1531A0" w:rsidRPr="000A2AF4">
        <w:rPr>
          <w:rFonts w:ascii="Times New Roman" w:hAnsi="Times New Roman" w:cs="Times New Roman"/>
        </w:rPr>
        <w:t> </w:t>
      </w:r>
      <w:r w:rsidRPr="000A2AF4">
        <w:rPr>
          <w:rFonts w:ascii="Times New Roman" w:hAnsi="Times New Roman" w:cs="Times New Roman"/>
        </w:rPr>
        <w:t>Valsts pārvaldes iekārtas likuma 88.panta pirmā daļa:</w:t>
      </w:r>
    </w:p>
    <w:p w14:paraId="11FBE9BE" w14:textId="34026457" w:rsidR="00B8724C" w:rsidRPr="000A2AF4" w:rsidRDefault="00B8724C" w:rsidP="00B9493A">
      <w:pPr>
        <w:pStyle w:val="FootnoteText"/>
        <w:jc w:val="both"/>
        <w:rPr>
          <w:rFonts w:ascii="Times New Roman" w:hAnsi="Times New Roman" w:cs="Times New Roman"/>
        </w:rPr>
      </w:pPr>
      <w:r w:rsidRPr="000A2AF4">
        <w:rPr>
          <w:rFonts w:ascii="Times New Roman" w:hAnsi="Times New Roman" w:cs="Times New Roman"/>
        </w:rPr>
        <w:t>Ciktāl likumā nav noteikts citādi, publiska persona savu funkciju efektīvai izpildei var dibināt kapitālsabiedrību vai iegūt līdzdalību esošā kapitālsabiedrībā, ja īstenojas viens no šādiem nosacījumiem:</w:t>
      </w:r>
    </w:p>
    <w:p w14:paraId="0837D87C" w14:textId="4F78A7D9" w:rsidR="00B8724C" w:rsidRPr="000A2AF4" w:rsidRDefault="00B8724C" w:rsidP="00B9493A">
      <w:pPr>
        <w:pStyle w:val="FootnoteText"/>
        <w:jc w:val="both"/>
        <w:rPr>
          <w:rFonts w:ascii="Times New Roman" w:hAnsi="Times New Roman" w:cs="Times New Roman"/>
        </w:rPr>
      </w:pPr>
      <w:r w:rsidRPr="000A2AF4">
        <w:rPr>
          <w:rFonts w:ascii="Times New Roman" w:hAnsi="Times New Roman" w:cs="Times New Roman"/>
        </w:rPr>
        <w:t>1)</w:t>
      </w:r>
      <w:r w:rsidR="001531A0" w:rsidRPr="000A2AF4">
        <w:rPr>
          <w:rFonts w:ascii="Times New Roman" w:hAnsi="Times New Roman" w:cs="Times New Roman"/>
        </w:rPr>
        <w:t> </w:t>
      </w:r>
      <w:r w:rsidRPr="000A2AF4">
        <w:rPr>
          <w:rFonts w:ascii="Times New Roman" w:hAnsi="Times New Roman" w:cs="Times New Roman"/>
        </w:rPr>
        <w:t xml:space="preserve">tiek novērsta tirgus nepilnība </w:t>
      </w:r>
      <w:r w:rsidR="001531A0" w:rsidRPr="000A2AF4">
        <w:rPr>
          <w:rFonts w:ascii="Times New Roman" w:hAnsi="Times New Roman" w:cs="Times New Roman"/>
        </w:rPr>
        <w:t>–</w:t>
      </w:r>
      <w:r w:rsidRPr="000A2AF4">
        <w:rPr>
          <w:rFonts w:ascii="Times New Roman" w:hAnsi="Times New Roman" w:cs="Times New Roman"/>
        </w:rPr>
        <w:t xml:space="preserve"> situācija</w:t>
      </w:r>
      <w:r w:rsidR="001531A0" w:rsidRPr="000A2AF4">
        <w:rPr>
          <w:rFonts w:ascii="Times New Roman" w:hAnsi="Times New Roman" w:cs="Times New Roman"/>
        </w:rPr>
        <w:t>,</w:t>
      </w:r>
      <w:r w:rsidRPr="000A2AF4">
        <w:rPr>
          <w:rFonts w:ascii="Times New Roman" w:hAnsi="Times New Roman" w:cs="Times New Roman"/>
        </w:rPr>
        <w:t xml:space="preserve"> kad tirgus nav spējīgs nodrošināt sabiedrības interešu īstenošanu attiecīgajā jomā;</w:t>
      </w:r>
    </w:p>
    <w:p w14:paraId="6F59738A" w14:textId="4BECC06C" w:rsidR="00B8724C" w:rsidRPr="000A2AF4" w:rsidRDefault="00B8724C" w:rsidP="00B9493A">
      <w:pPr>
        <w:pStyle w:val="FootnoteText"/>
        <w:jc w:val="both"/>
        <w:rPr>
          <w:rFonts w:ascii="Times New Roman" w:hAnsi="Times New Roman" w:cs="Times New Roman"/>
        </w:rPr>
      </w:pPr>
      <w:r w:rsidRPr="000A2AF4">
        <w:rPr>
          <w:rFonts w:ascii="Times New Roman" w:hAnsi="Times New Roman" w:cs="Times New Roman"/>
        </w:rPr>
        <w:t>2)</w:t>
      </w:r>
      <w:r w:rsidR="001531A0" w:rsidRPr="000A2AF4">
        <w:rPr>
          <w:rFonts w:ascii="Times New Roman" w:hAnsi="Times New Roman" w:cs="Times New Roman"/>
        </w:rPr>
        <w:t> </w:t>
      </w:r>
      <w:r w:rsidRPr="000A2AF4">
        <w:rPr>
          <w:rFonts w:ascii="Times New Roman" w:hAnsi="Times New Roman" w:cs="Times New Roman"/>
        </w:rPr>
        <w:t>publiskas personas kapitālsabiedrības vai publisku personu kontrolētas kapitālsabiedrības darbības rezultātā tiek radītas preces vai pakalpojumi, kas ir stratēģiski svarīgi valsts vai pašvaldības administratīvās teritorijas attīstībai vai valsts drošībai;</w:t>
      </w:r>
    </w:p>
    <w:p w14:paraId="6C8819A1" w14:textId="6B3FB7EA" w:rsidR="00B8724C" w:rsidRPr="000A2AF4" w:rsidRDefault="00B8724C" w:rsidP="00B9493A">
      <w:pPr>
        <w:pStyle w:val="FootnoteText"/>
        <w:jc w:val="both"/>
        <w:rPr>
          <w:rFonts w:ascii="Times New Roman" w:hAnsi="Times New Roman" w:cs="Times New Roman"/>
        </w:rPr>
      </w:pPr>
      <w:r w:rsidRPr="000A2AF4">
        <w:rPr>
          <w:rFonts w:ascii="Times New Roman" w:hAnsi="Times New Roman" w:cs="Times New Roman"/>
        </w:rPr>
        <w:t>3)</w:t>
      </w:r>
      <w:r w:rsidR="001531A0" w:rsidRPr="000A2AF4">
        <w:rPr>
          <w:rFonts w:ascii="Times New Roman" w:hAnsi="Times New Roman" w:cs="Times New Roman"/>
        </w:rPr>
        <w:t> </w:t>
      </w:r>
      <w:r w:rsidRPr="000A2AF4">
        <w:rPr>
          <w:rFonts w:ascii="Times New Roman" w:hAnsi="Times New Roman" w:cs="Times New Roman"/>
        </w:rPr>
        <w:t>tiek pārvaldīti tādi īpašumi, kas ir stratēģiski svarīgi valsts vai pašvaldības administratīvās teritorijas attīstībai vai valsts drošībai.</w:t>
      </w:r>
    </w:p>
  </w:footnote>
  <w:footnote w:id="3">
    <w:p w14:paraId="090C7655" w14:textId="27A3A597" w:rsidR="00B8724C" w:rsidRPr="000A2AF4" w:rsidRDefault="00B8724C"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1531A0" w:rsidRPr="000A2AF4">
        <w:rPr>
          <w:rFonts w:ascii="Times New Roman" w:hAnsi="Times New Roman" w:cs="Times New Roman"/>
        </w:rPr>
        <w:t> </w:t>
      </w:r>
      <w:r w:rsidRPr="000A2AF4">
        <w:rPr>
          <w:rFonts w:ascii="Times New Roman" w:hAnsi="Times New Roman" w:cs="Times New Roman"/>
        </w:rPr>
        <w:t>Publiskas personas kapitāla daļu un kapitālsabiedrību pārvaldības likuma 1.panta 18.punkts:</w:t>
      </w:r>
    </w:p>
    <w:p w14:paraId="5658200D" w14:textId="77700A7F" w:rsidR="00B8724C" w:rsidRPr="000A2AF4" w:rsidRDefault="00B8724C" w:rsidP="00B9493A">
      <w:pPr>
        <w:pStyle w:val="FootnoteText"/>
        <w:jc w:val="both"/>
        <w:rPr>
          <w:rFonts w:ascii="Times New Roman" w:hAnsi="Times New Roman" w:cs="Times New Roman"/>
        </w:rPr>
      </w:pPr>
      <w:r w:rsidRPr="000A2AF4">
        <w:rPr>
          <w:rFonts w:ascii="Times New Roman" w:hAnsi="Times New Roman" w:cs="Times New Roman"/>
        </w:rPr>
        <w:t>publiskas personas augstākās lēmējinstitūcijas noteikti kapitālsabiedrības mērķi, kurus publiska persona vēlas sasniegt ar līdzdalību kapitālsabiedrībā un kuri izriet no tiesību aktiem un politikas plānošanas dokumentiem.</w:t>
      </w:r>
    </w:p>
  </w:footnote>
  <w:footnote w:id="4">
    <w:p w14:paraId="1C57CED8" w14:textId="46631E1D" w:rsidR="00A46D32" w:rsidRPr="000A2AF4" w:rsidRDefault="00A46D32"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1531A0" w:rsidRPr="000A2AF4">
        <w:rPr>
          <w:rFonts w:ascii="Times New Roman" w:hAnsi="Times New Roman" w:cs="Times New Roman"/>
        </w:rPr>
        <w:t> </w:t>
      </w:r>
      <w:r w:rsidRPr="000A2AF4">
        <w:rPr>
          <w:rFonts w:ascii="Times New Roman" w:hAnsi="Times New Roman" w:cs="Times New Roman"/>
        </w:rPr>
        <w:t>Valsts pārvaldes iekārtas likuma 88.panta pirmā daļa.</w:t>
      </w:r>
    </w:p>
  </w:footnote>
  <w:footnote w:id="5">
    <w:p w14:paraId="2CA6F8AD" w14:textId="55A35E17" w:rsidR="001264BB" w:rsidRPr="000A2AF4" w:rsidRDefault="001264BB"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0BF0" w:rsidRPr="000A2AF4">
        <w:rPr>
          <w:rFonts w:ascii="Times New Roman" w:hAnsi="Times New Roman" w:cs="Times New Roman"/>
        </w:rPr>
        <w:t> </w:t>
      </w:r>
      <w:r w:rsidR="001B1FB6" w:rsidRPr="000A2AF4">
        <w:rPr>
          <w:rFonts w:ascii="Times New Roman" w:hAnsi="Times New Roman" w:cs="Times New Roman"/>
        </w:rPr>
        <w:t>MK</w:t>
      </w:r>
      <w:r w:rsidRPr="000A2AF4">
        <w:rPr>
          <w:rFonts w:ascii="Times New Roman" w:hAnsi="Times New Roman" w:cs="Times New Roman"/>
        </w:rPr>
        <w:t xml:space="preserve"> 2016.gada 27.septembra rīkojums Nr.547 “Par atļauju izbeigt līdzdalību un uzsākt reorganizāciju”.</w:t>
      </w:r>
    </w:p>
  </w:footnote>
  <w:footnote w:id="6">
    <w:p w14:paraId="1C9EC942" w14:textId="3891E5EB" w:rsidR="001264BB" w:rsidRPr="000A2AF4" w:rsidRDefault="001264BB"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0BF0" w:rsidRPr="000A2AF4">
        <w:rPr>
          <w:rFonts w:ascii="Times New Roman" w:hAnsi="Times New Roman" w:cs="Times New Roman"/>
        </w:rPr>
        <w:t> </w:t>
      </w:r>
      <w:r w:rsidR="001B1FB6" w:rsidRPr="000A2AF4">
        <w:rPr>
          <w:rFonts w:ascii="Times New Roman" w:hAnsi="Times New Roman" w:cs="Times New Roman"/>
        </w:rPr>
        <w:t>MK</w:t>
      </w:r>
      <w:r w:rsidRPr="000A2AF4">
        <w:rPr>
          <w:rFonts w:ascii="Times New Roman" w:hAnsi="Times New Roman" w:cs="Times New Roman"/>
        </w:rPr>
        <w:t xml:space="preserve"> 2017.gada 12.janvāra rīkojums Nr.22 “Par atļauju izbeigt līdzdalību un uzsākt reorganizāciju”.</w:t>
      </w:r>
    </w:p>
  </w:footnote>
  <w:footnote w:id="7">
    <w:p w14:paraId="2624A0BE" w14:textId="7407F344" w:rsidR="005702C0" w:rsidRPr="000A2AF4" w:rsidRDefault="005702C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0BF0" w:rsidRPr="000A2AF4">
        <w:rPr>
          <w:rFonts w:ascii="Times New Roman" w:hAnsi="Times New Roman" w:cs="Times New Roman"/>
        </w:rPr>
        <w:t> </w:t>
      </w:r>
      <w:r w:rsidRPr="000A2AF4">
        <w:rPr>
          <w:rFonts w:ascii="Times New Roman" w:hAnsi="Times New Roman" w:cs="Times New Roman"/>
        </w:rPr>
        <w:t xml:space="preserve">TNA 2020.gada pārskats </w:t>
      </w:r>
      <w:hyperlink r:id="rId1" w:history="1">
        <w:r w:rsidRPr="000A2AF4">
          <w:rPr>
            <w:rStyle w:val="Hyperlink"/>
            <w:rFonts w:ascii="Times New Roman" w:hAnsi="Times New Roman" w:cs="Times New Roman"/>
          </w:rPr>
          <w:t>https://www.tna.lv/assets/Documents/2020.gada-parskats-SIA-TNA.pdf</w:t>
        </w:r>
      </w:hyperlink>
    </w:p>
  </w:footnote>
  <w:footnote w:id="8">
    <w:p w14:paraId="66375291" w14:textId="0680A16E" w:rsidR="005702C0" w:rsidRPr="000A2AF4" w:rsidRDefault="005702C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0BF0" w:rsidRPr="000A2AF4">
        <w:rPr>
          <w:rFonts w:ascii="Times New Roman" w:hAnsi="Times New Roman" w:cs="Times New Roman"/>
        </w:rPr>
        <w:t> </w:t>
      </w:r>
      <w:r w:rsidRPr="000A2AF4">
        <w:rPr>
          <w:rFonts w:ascii="Times New Roman" w:hAnsi="Times New Roman" w:cs="Times New Roman"/>
        </w:rPr>
        <w:t xml:space="preserve">ŠN 2020.gada pārskats </w:t>
      </w:r>
      <w:hyperlink r:id="rId2" w:history="1">
        <w:r w:rsidRPr="000A2AF4">
          <w:rPr>
            <w:rStyle w:val="Hyperlink"/>
            <w:rFonts w:ascii="Times New Roman" w:hAnsi="Times New Roman" w:cs="Times New Roman"/>
          </w:rPr>
          <w:t>https://www.tna.lv/assets/Documents/2020.gada-parskats-SIA-TNA.pdf</w:t>
        </w:r>
      </w:hyperlink>
    </w:p>
  </w:footnote>
  <w:footnote w:id="9">
    <w:p w14:paraId="736771B2" w14:textId="37741499" w:rsidR="005702C0" w:rsidRPr="000A2AF4" w:rsidRDefault="005702C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0BF0" w:rsidRPr="000A2AF4">
        <w:rPr>
          <w:rFonts w:ascii="Times New Roman" w:hAnsi="Times New Roman" w:cs="Times New Roman"/>
        </w:rPr>
        <w:t> </w:t>
      </w:r>
      <w:r w:rsidRPr="000A2AF4">
        <w:rPr>
          <w:rFonts w:ascii="Times New Roman" w:hAnsi="Times New Roman" w:cs="Times New Roman"/>
        </w:rPr>
        <w:t xml:space="preserve">ZMNĪ 2020.gada pārskats </w:t>
      </w:r>
      <w:hyperlink r:id="rId3" w:history="1">
        <w:r w:rsidRPr="000A2AF4">
          <w:rPr>
            <w:rStyle w:val="Hyperlink"/>
            <w:rFonts w:ascii="Times New Roman" w:hAnsi="Times New Roman" w:cs="Times New Roman"/>
          </w:rPr>
          <w:t>https://www.zmni.lv/nauda-un-finanses/</w:t>
        </w:r>
      </w:hyperlink>
    </w:p>
  </w:footnote>
  <w:footnote w:id="10">
    <w:p w14:paraId="62819E84" w14:textId="5A3915F8" w:rsidR="005702C0" w:rsidRPr="000A2AF4" w:rsidRDefault="005702C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0BF0" w:rsidRPr="000A2AF4">
        <w:rPr>
          <w:rFonts w:ascii="Times New Roman" w:hAnsi="Times New Roman" w:cs="Times New Roman"/>
        </w:rPr>
        <w:t> </w:t>
      </w:r>
      <w:r w:rsidRPr="000A2AF4">
        <w:rPr>
          <w:rFonts w:ascii="Times New Roman" w:hAnsi="Times New Roman" w:cs="Times New Roman"/>
        </w:rPr>
        <w:t xml:space="preserve">TNA vispārējais stratēģiskais mērķis </w:t>
      </w:r>
      <w:r w:rsidR="00850BF0" w:rsidRPr="000A2AF4">
        <w:rPr>
          <w:rFonts w:ascii="Times New Roman" w:hAnsi="Times New Roman" w:cs="Times New Roman"/>
        </w:rPr>
        <w:t>–</w:t>
      </w:r>
      <w:r w:rsidRPr="000A2AF4">
        <w:rPr>
          <w:rFonts w:ascii="Times New Roman" w:hAnsi="Times New Roman" w:cs="Times New Roman"/>
        </w:rPr>
        <w:t xml:space="preserve"> nodrošināt stratēģiski svarīgas un tieslietu nozares politikas īstenošanai būtiskas infrastruktūras efektīvu pārvaldību un tieslietu sistēmas institūciju darbībai nepieciešamās juridiskās literatūras izdošanu, ievērojot tieslietu nozares prasības un sekmējot sabiedrības interešu ievērošanu tiesiskuma jomā (</w:t>
      </w:r>
      <w:r w:rsidR="001B1FB6" w:rsidRPr="000A2AF4">
        <w:rPr>
          <w:rFonts w:ascii="Times New Roman" w:hAnsi="Times New Roman" w:cs="Times New Roman"/>
        </w:rPr>
        <w:t>MK</w:t>
      </w:r>
      <w:r w:rsidRPr="000A2AF4">
        <w:rPr>
          <w:rFonts w:ascii="Times New Roman" w:hAnsi="Times New Roman" w:cs="Times New Roman"/>
        </w:rPr>
        <w:t xml:space="preserve"> 2017.gada 6.jūnija lēmums (prot. Nr.29 70.</w:t>
      </w:r>
      <w:r w:rsidR="00850BF0" w:rsidRPr="000A2AF4">
        <w:rPr>
          <w:rFonts w:ascii="Times New Roman" w:hAnsi="Times New Roman" w:cs="Times New Roman"/>
        </w:rPr>
        <w:t>§</w:t>
      </w:r>
      <w:r w:rsidRPr="000A2AF4">
        <w:rPr>
          <w:rFonts w:ascii="Times New Roman" w:hAnsi="Times New Roman" w:cs="Times New Roman"/>
        </w:rPr>
        <w:t>).</w:t>
      </w:r>
    </w:p>
  </w:footnote>
  <w:footnote w:id="11">
    <w:p w14:paraId="21AB1AAD" w14:textId="78B877BC" w:rsidR="005702C0" w:rsidRPr="000A2AF4" w:rsidRDefault="005702C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734D0E" w:rsidRPr="000A2AF4">
        <w:rPr>
          <w:rFonts w:ascii="Times New Roman" w:hAnsi="Times New Roman" w:cs="Times New Roman"/>
        </w:rPr>
        <w:t> </w:t>
      </w:r>
      <w:r w:rsidRPr="000A2AF4">
        <w:rPr>
          <w:rFonts w:ascii="Times New Roman" w:hAnsi="Times New Roman" w:cs="Times New Roman"/>
        </w:rPr>
        <w:t xml:space="preserve">ŠN </w:t>
      </w:r>
      <w:r w:rsidR="00850BF0" w:rsidRPr="000A2AF4">
        <w:rPr>
          <w:rFonts w:ascii="Times New Roman" w:hAnsi="Times New Roman" w:cs="Times New Roman"/>
        </w:rPr>
        <w:t xml:space="preserve">vispārējais stratēģiskais mērķis – </w:t>
      </w:r>
      <w:r w:rsidR="00734D0E" w:rsidRPr="000A2AF4">
        <w:rPr>
          <w:rFonts w:ascii="Times New Roman" w:hAnsi="Times New Roman" w:cs="Times New Roman"/>
          <w:shd w:val="clear" w:color="auto" w:fill="FFFFFF"/>
        </w:rPr>
        <w:t>sabiedrības interesēs nodrošināt mērķtiecīgu un efektīvu Labklājības ministrijas resora funkciju izpildei nepieciešamo valsts nekustamo īpašumu pārvaldību, tostarp tirgus nepilnības apstākļos īstenot valsts ilgstošas sociālās aprūpes un sociālās rehabilitācijas institūciju nekustamo īpašumu infrastruktūras pārvaldību</w:t>
      </w:r>
      <w:r w:rsidR="00734D0E" w:rsidRPr="000A2AF4">
        <w:rPr>
          <w:rFonts w:ascii="Times New Roman" w:hAnsi="Times New Roman" w:cs="Times New Roman"/>
        </w:rPr>
        <w:t xml:space="preserve"> </w:t>
      </w:r>
      <w:r w:rsidR="00850BF0" w:rsidRPr="000A2AF4">
        <w:rPr>
          <w:rFonts w:ascii="Times New Roman" w:hAnsi="Times New Roman" w:cs="Times New Roman"/>
        </w:rPr>
        <w:t>(</w:t>
      </w:r>
      <w:r w:rsidR="001B1FB6" w:rsidRPr="000A2AF4">
        <w:rPr>
          <w:rFonts w:ascii="Times New Roman" w:hAnsi="Times New Roman" w:cs="Times New Roman"/>
        </w:rPr>
        <w:t>MK</w:t>
      </w:r>
      <w:r w:rsidR="00850BF0" w:rsidRPr="000A2AF4">
        <w:rPr>
          <w:rFonts w:ascii="Times New Roman" w:hAnsi="Times New Roman" w:cs="Times New Roman"/>
        </w:rPr>
        <w:t xml:space="preserve"> 20</w:t>
      </w:r>
      <w:r w:rsidR="00734D0E" w:rsidRPr="000A2AF4">
        <w:rPr>
          <w:rFonts w:ascii="Times New Roman" w:hAnsi="Times New Roman" w:cs="Times New Roman"/>
        </w:rPr>
        <w:t>22</w:t>
      </w:r>
      <w:r w:rsidR="00850BF0" w:rsidRPr="000A2AF4">
        <w:rPr>
          <w:rFonts w:ascii="Times New Roman" w:hAnsi="Times New Roman" w:cs="Times New Roman"/>
        </w:rPr>
        <w:t xml:space="preserve">.gada </w:t>
      </w:r>
      <w:r w:rsidR="00734D0E" w:rsidRPr="000A2AF4">
        <w:rPr>
          <w:rFonts w:ascii="Times New Roman" w:hAnsi="Times New Roman" w:cs="Times New Roman"/>
        </w:rPr>
        <w:t>21</w:t>
      </w:r>
      <w:r w:rsidR="00850BF0" w:rsidRPr="000A2AF4">
        <w:rPr>
          <w:rFonts w:ascii="Times New Roman" w:hAnsi="Times New Roman" w:cs="Times New Roman"/>
        </w:rPr>
        <w:t xml:space="preserve">.jūnija </w:t>
      </w:r>
      <w:r w:rsidR="00734D0E" w:rsidRPr="000A2AF4">
        <w:rPr>
          <w:rFonts w:ascii="Times New Roman" w:hAnsi="Times New Roman" w:cs="Times New Roman"/>
        </w:rPr>
        <w:t>rīkojums Nr.459 “</w:t>
      </w:r>
      <w:r w:rsidR="00734D0E" w:rsidRPr="000A2AF4">
        <w:rPr>
          <w:rFonts w:ascii="Times New Roman" w:hAnsi="Times New Roman" w:cs="Times New Roman"/>
          <w:shd w:val="clear" w:color="auto" w:fill="FFFFFF"/>
        </w:rPr>
        <w:t>Par valsts līdzdalības saglabāšanu valsts sabiedrībā ar ierobežotu atbildību “Šampētera nams”</w:t>
      </w:r>
      <w:r w:rsidR="00734D0E" w:rsidRPr="000A2AF4">
        <w:rPr>
          <w:rFonts w:ascii="Times New Roman" w:hAnsi="Times New Roman" w:cs="Times New Roman"/>
        </w:rPr>
        <w:t>”)</w:t>
      </w:r>
      <w:r w:rsidRPr="000A2AF4">
        <w:rPr>
          <w:rFonts w:ascii="Times New Roman" w:hAnsi="Times New Roman" w:cs="Times New Roman"/>
        </w:rPr>
        <w:t>.</w:t>
      </w:r>
    </w:p>
  </w:footnote>
  <w:footnote w:id="12">
    <w:p w14:paraId="3C2B27D4" w14:textId="07318FD0" w:rsidR="005702C0" w:rsidRPr="000A2AF4" w:rsidRDefault="005702C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734D0E" w:rsidRPr="000A2AF4">
        <w:rPr>
          <w:rFonts w:ascii="Times New Roman" w:hAnsi="Times New Roman" w:cs="Times New Roman"/>
        </w:rPr>
        <w:t> </w:t>
      </w:r>
      <w:r w:rsidRPr="000A2AF4">
        <w:rPr>
          <w:rFonts w:ascii="Times New Roman" w:hAnsi="Times New Roman" w:cs="Times New Roman"/>
        </w:rPr>
        <w:t xml:space="preserve">ZMNĪ vispārējais stratēģiskais mērķis </w:t>
      </w:r>
      <w:r w:rsidR="00734D0E" w:rsidRPr="000A2AF4">
        <w:rPr>
          <w:rFonts w:ascii="Times New Roman" w:hAnsi="Times New Roman" w:cs="Times New Roman"/>
        </w:rPr>
        <w:t>–</w:t>
      </w:r>
      <w:r w:rsidRPr="000A2AF4">
        <w:rPr>
          <w:rFonts w:ascii="Times New Roman" w:hAnsi="Times New Roman" w:cs="Times New Roman"/>
        </w:rPr>
        <w:t xml:space="preserve"> īstenot</w:t>
      </w:r>
      <w:r w:rsidR="00734D0E" w:rsidRPr="000A2AF4">
        <w:rPr>
          <w:rFonts w:ascii="Times New Roman" w:hAnsi="Times New Roman" w:cs="Times New Roman"/>
        </w:rPr>
        <w:t xml:space="preserve"> </w:t>
      </w:r>
      <w:r w:rsidRPr="000A2AF4">
        <w:rPr>
          <w:rFonts w:ascii="Times New Roman" w:hAnsi="Times New Roman" w:cs="Times New Roman"/>
        </w:rPr>
        <w:t xml:space="preserve">pārvaldījumā nodoto valsts teritorijas attīstībai stratēģiski svarīgu valsts īpašumu </w:t>
      </w:r>
      <w:r w:rsidR="00734D0E" w:rsidRPr="000A2AF4">
        <w:rPr>
          <w:rFonts w:ascii="Times New Roman" w:hAnsi="Times New Roman" w:cs="Times New Roman"/>
        </w:rPr>
        <w:t>–</w:t>
      </w:r>
      <w:r w:rsidRPr="000A2AF4">
        <w:rPr>
          <w:rFonts w:ascii="Times New Roman" w:hAnsi="Times New Roman" w:cs="Times New Roman"/>
        </w:rPr>
        <w:t xml:space="preserve"> meliorācijas</w:t>
      </w:r>
      <w:r w:rsidR="00734D0E" w:rsidRPr="000A2AF4">
        <w:rPr>
          <w:rFonts w:ascii="Times New Roman" w:hAnsi="Times New Roman" w:cs="Times New Roman"/>
        </w:rPr>
        <w:t xml:space="preserve"> </w:t>
      </w:r>
      <w:r w:rsidRPr="000A2AF4">
        <w:rPr>
          <w:rFonts w:ascii="Times New Roman" w:hAnsi="Times New Roman" w:cs="Times New Roman"/>
        </w:rPr>
        <w:t xml:space="preserve">sistēmu un hidrotehnisko būvju </w:t>
      </w:r>
      <w:r w:rsidR="00734D0E" w:rsidRPr="000A2AF4">
        <w:rPr>
          <w:rFonts w:ascii="Times New Roman" w:hAnsi="Times New Roman" w:cs="Times New Roman"/>
        </w:rPr>
        <w:t>–</w:t>
      </w:r>
      <w:r w:rsidRPr="000A2AF4">
        <w:rPr>
          <w:rFonts w:ascii="Times New Roman" w:hAnsi="Times New Roman" w:cs="Times New Roman"/>
        </w:rPr>
        <w:t xml:space="preserve"> un meliorācijas kadastra uzturēšanu, nodrošinot lauksaimniecības un mežsaimniecības zemes resursu ekonomiski izdevīgu, videi draudzīgu un sociāli atbildīgu ilgtspēju</w:t>
      </w:r>
      <w:r w:rsidR="00734D0E" w:rsidRPr="000A2AF4">
        <w:rPr>
          <w:rFonts w:ascii="Times New Roman" w:hAnsi="Times New Roman" w:cs="Times New Roman"/>
        </w:rPr>
        <w:t xml:space="preserve"> </w:t>
      </w:r>
      <w:r w:rsidRPr="000A2AF4">
        <w:rPr>
          <w:rFonts w:ascii="Times New Roman" w:hAnsi="Times New Roman" w:cs="Times New Roman"/>
        </w:rPr>
        <w:t>(</w:t>
      </w:r>
      <w:r w:rsidR="001B1FB6" w:rsidRPr="000A2AF4">
        <w:rPr>
          <w:rFonts w:ascii="Times New Roman" w:hAnsi="Times New Roman" w:cs="Times New Roman"/>
        </w:rPr>
        <w:t>MK</w:t>
      </w:r>
      <w:r w:rsidRPr="000A2AF4">
        <w:rPr>
          <w:rFonts w:ascii="Times New Roman" w:hAnsi="Times New Roman" w:cs="Times New Roman"/>
        </w:rPr>
        <w:t xml:space="preserve"> 2017.gada 17.janvāra lēmums (prot. Nr.3 28</w:t>
      </w:r>
      <w:r w:rsidR="00F41DBE" w:rsidRPr="000A2AF4">
        <w:rPr>
          <w:rFonts w:ascii="Times New Roman" w:hAnsi="Times New Roman" w:cs="Times New Roman"/>
        </w:rPr>
        <w:t>.§</w:t>
      </w:r>
      <w:r w:rsidRPr="000A2AF4">
        <w:rPr>
          <w:rFonts w:ascii="Times New Roman" w:hAnsi="Times New Roman" w:cs="Times New Roman"/>
        </w:rPr>
        <w:t>)</w:t>
      </w:r>
      <w:r w:rsidR="006A3046" w:rsidRPr="000A2AF4">
        <w:rPr>
          <w:rFonts w:ascii="Times New Roman" w:hAnsi="Times New Roman" w:cs="Times New Roman"/>
        </w:rPr>
        <w:t>.</w:t>
      </w:r>
    </w:p>
  </w:footnote>
  <w:footnote w:id="13">
    <w:p w14:paraId="51AADDA5" w14:textId="58370D16" w:rsidR="00E07541" w:rsidRPr="000A2AF4" w:rsidRDefault="00E07541"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63119F" w:rsidRPr="000A2AF4">
        <w:rPr>
          <w:rFonts w:ascii="Times New Roman" w:hAnsi="Times New Roman" w:cs="Times New Roman"/>
        </w:rPr>
        <w:t> </w:t>
      </w:r>
      <w:r w:rsidR="001B1FB6" w:rsidRPr="000A2AF4">
        <w:rPr>
          <w:rFonts w:ascii="Times New Roman" w:hAnsi="Times New Roman" w:cs="Times New Roman"/>
        </w:rPr>
        <w:t>MK</w:t>
      </w:r>
      <w:r w:rsidRPr="000A2AF4">
        <w:rPr>
          <w:rFonts w:ascii="Times New Roman" w:hAnsi="Times New Roman" w:cs="Times New Roman"/>
        </w:rPr>
        <w:t xml:space="preserve"> </w:t>
      </w:r>
      <w:r w:rsidR="0063119F" w:rsidRPr="000A2AF4">
        <w:rPr>
          <w:rFonts w:ascii="Times New Roman" w:hAnsi="Times New Roman" w:cs="Times New Roman"/>
        </w:rPr>
        <w:t xml:space="preserve">2017.gada </w:t>
      </w:r>
      <w:r w:rsidRPr="000A2AF4">
        <w:rPr>
          <w:rFonts w:ascii="Times New Roman" w:hAnsi="Times New Roman" w:cs="Times New Roman"/>
        </w:rPr>
        <w:t>28.</w:t>
      </w:r>
      <w:r w:rsidR="0063119F" w:rsidRPr="000A2AF4">
        <w:rPr>
          <w:rFonts w:ascii="Times New Roman" w:hAnsi="Times New Roman" w:cs="Times New Roman"/>
        </w:rPr>
        <w:t>marta</w:t>
      </w:r>
      <w:r w:rsidRPr="000A2AF4">
        <w:rPr>
          <w:rFonts w:ascii="Times New Roman" w:hAnsi="Times New Roman" w:cs="Times New Roman"/>
        </w:rPr>
        <w:t xml:space="preserve"> sēdes prot</w:t>
      </w:r>
      <w:r w:rsidR="0063119F" w:rsidRPr="000A2AF4">
        <w:rPr>
          <w:rFonts w:ascii="Times New Roman" w:hAnsi="Times New Roman" w:cs="Times New Roman"/>
        </w:rPr>
        <w:t>okola</w:t>
      </w:r>
      <w:r w:rsidRPr="000A2AF4">
        <w:rPr>
          <w:rFonts w:ascii="Times New Roman" w:hAnsi="Times New Roman" w:cs="Times New Roman"/>
        </w:rPr>
        <w:t xml:space="preserve"> Nr.16 56.§ “Informatīvais ziņojums </w:t>
      </w:r>
      <w:r w:rsidR="0063119F" w:rsidRPr="000A2AF4">
        <w:rPr>
          <w:rFonts w:ascii="Times New Roman" w:hAnsi="Times New Roman" w:cs="Times New Roman"/>
        </w:rPr>
        <w:t>“</w:t>
      </w:r>
      <w:r w:rsidRPr="000A2AF4">
        <w:rPr>
          <w:rFonts w:ascii="Times New Roman" w:hAnsi="Times New Roman" w:cs="Times New Roman"/>
        </w:rPr>
        <w:t xml:space="preserve">Par valsts līdzdalības saglabāšanu valsts akciju sabiedrībā </w:t>
      </w:r>
      <w:r w:rsidR="0063119F" w:rsidRPr="000A2AF4">
        <w:rPr>
          <w:rFonts w:ascii="Times New Roman" w:hAnsi="Times New Roman" w:cs="Times New Roman"/>
        </w:rPr>
        <w:t>“</w:t>
      </w:r>
      <w:r w:rsidRPr="000A2AF4">
        <w:rPr>
          <w:rFonts w:ascii="Times New Roman" w:hAnsi="Times New Roman" w:cs="Times New Roman"/>
        </w:rPr>
        <w:t>Valsts nekustamie īpašumi</w:t>
      </w:r>
      <w:r w:rsidR="0063119F" w:rsidRPr="000A2AF4">
        <w:rPr>
          <w:rFonts w:ascii="Times New Roman" w:hAnsi="Times New Roman" w:cs="Times New Roman"/>
        </w:rPr>
        <w:t>”””</w:t>
      </w:r>
      <w:r w:rsidRPr="000A2AF4">
        <w:rPr>
          <w:rFonts w:ascii="Times New Roman" w:hAnsi="Times New Roman" w:cs="Times New Roman"/>
        </w:rPr>
        <w:t>.</w:t>
      </w:r>
    </w:p>
  </w:footnote>
  <w:footnote w:id="14">
    <w:p w14:paraId="2305D298" w14:textId="012995F2" w:rsidR="00E07541" w:rsidRPr="000A2AF4" w:rsidRDefault="00E07541"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63119F" w:rsidRPr="000A2AF4">
        <w:rPr>
          <w:rFonts w:ascii="Times New Roman" w:hAnsi="Times New Roman" w:cs="Times New Roman"/>
        </w:rPr>
        <w:t> </w:t>
      </w:r>
      <w:r w:rsidRPr="000A2AF4">
        <w:rPr>
          <w:rFonts w:ascii="Times New Roman" w:hAnsi="Times New Roman" w:cs="Times New Roman"/>
        </w:rPr>
        <w:t xml:space="preserve">Informatīvais ziņojums “Par valsts līdzdalības saglabāšanu valsts akciju sabiedrībā “Valsts nekustamie īpašumi”” </w:t>
      </w:r>
      <w:hyperlink r:id="rId4" w:history="1">
        <w:r w:rsidRPr="000A2AF4">
          <w:rPr>
            <w:rStyle w:val="Hyperlink"/>
            <w:rFonts w:ascii="Times New Roman" w:hAnsi="Times New Roman" w:cs="Times New Roman"/>
          </w:rPr>
          <w:t>https://likumi.lv/ta/id/289815-ministru-kabineta-sedes-protokols</w:t>
        </w:r>
      </w:hyperlink>
      <w:r w:rsidRPr="000A2AF4">
        <w:rPr>
          <w:rFonts w:ascii="Times New Roman" w:hAnsi="Times New Roman" w:cs="Times New Roman"/>
        </w:rPr>
        <w:t>.</w:t>
      </w:r>
    </w:p>
  </w:footnote>
  <w:footnote w:id="15">
    <w:p w14:paraId="185C8BF8" w14:textId="10E66E2C" w:rsidR="003656EA" w:rsidRPr="000A2AF4" w:rsidRDefault="003656EA"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63119F" w:rsidRPr="000A2AF4">
        <w:rPr>
          <w:rFonts w:ascii="Times New Roman" w:hAnsi="Times New Roman" w:cs="Times New Roman"/>
        </w:rPr>
        <w:t> </w:t>
      </w:r>
      <w:r w:rsidRPr="000A2AF4">
        <w:rPr>
          <w:rFonts w:ascii="Times New Roman" w:hAnsi="Times New Roman" w:cs="Times New Roman"/>
        </w:rPr>
        <w:t>Saskaņā ar Valsts pārvaldes iekārtas likuma 40.panta otro daļu, valsts pārvaldes uzdevumus var deleģēt privātpersonai pārvaldes uzdevumu var deleģēt ar ārēju normatīvo aktu vai līgumu, ja tas paredzēts ārējā normatīvajā aktā.</w:t>
      </w:r>
    </w:p>
  </w:footnote>
  <w:footnote w:id="16">
    <w:p w14:paraId="22AF40D3" w14:textId="77777777" w:rsidR="004178C0" w:rsidRPr="000A2AF4" w:rsidRDefault="004178C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w:t>
      </w:r>
      <w:r w:rsidRPr="000A2AF4">
        <w:rPr>
          <w:rFonts w:ascii="Times New Roman" w:hAnsi="Times New Roman" w:cs="Times New Roman"/>
        </w:rPr>
        <w:t xml:space="preserve">Saskaņā ar Kapitālsabiedrību pārvaldības likuma 1.panta pirmās daļas 16.punktu </w:t>
      </w:r>
      <w:proofErr w:type="spellStart"/>
      <w:r w:rsidRPr="000A2AF4">
        <w:rPr>
          <w:rFonts w:ascii="Times New Roman" w:hAnsi="Times New Roman" w:cs="Times New Roman"/>
        </w:rPr>
        <w:t>nefinanšu</w:t>
      </w:r>
      <w:proofErr w:type="spellEnd"/>
      <w:r w:rsidRPr="000A2AF4">
        <w:rPr>
          <w:rFonts w:ascii="Times New Roman" w:hAnsi="Times New Roman" w:cs="Times New Roman"/>
        </w:rPr>
        <w:t xml:space="preserve"> mērķi ir kapitālsabiedrības mērķi, kas izriet no kapitālsabiedrībai noteiktā vispārējā stratēģiskā mērķa, tiesību aktiem un politikas plānošanas dokumentiem un ir saistīti ar publiskai personai noteikto funkciju izpildes nodrošināšanu.</w:t>
      </w:r>
    </w:p>
  </w:footnote>
  <w:footnote w:id="17">
    <w:p w14:paraId="728E8C5E" w14:textId="0F5ED003" w:rsidR="00F55D02" w:rsidRPr="000A2AF4" w:rsidRDefault="00F55D02"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1B1FB6" w:rsidRPr="000A2AF4">
        <w:rPr>
          <w:rFonts w:ascii="Times New Roman" w:hAnsi="Times New Roman" w:cs="Times New Roman"/>
        </w:rPr>
        <w:t> </w:t>
      </w:r>
      <w:r w:rsidR="00BD43B7" w:rsidRPr="000A2AF4">
        <w:rPr>
          <w:rFonts w:ascii="Times New Roman" w:hAnsi="Times New Roman" w:cs="Times New Roman"/>
        </w:rPr>
        <w:t>Valsts un pašvaldību īpašuma privatizācijas un privatizācijas sertifikātu izmantošanas pabeigšanas likuma 18.panta pirmo daļu un 19.panta pirmo daļu izskatīt apbūvēta valsts zemesgabala, uz kura esošās citai personai</w:t>
      </w:r>
      <w:r w:rsidR="001B49A1" w:rsidRPr="000A2AF4">
        <w:rPr>
          <w:rFonts w:ascii="Times New Roman" w:hAnsi="Times New Roman" w:cs="Times New Roman"/>
        </w:rPr>
        <w:t xml:space="preserve"> p</w:t>
      </w:r>
      <w:r w:rsidR="00BD43B7" w:rsidRPr="000A2AF4">
        <w:rPr>
          <w:rFonts w:ascii="Times New Roman" w:hAnsi="Times New Roman" w:cs="Times New Roman"/>
        </w:rPr>
        <w:t>iederošās ēkas (būves) īpašuma tiesības ir nostiprinātas zemesgrāmatā, atsavināšanas ierosinājumu, kas iesniegts līdz 2006.gada 31.augustam, pieņemt lēmumu – administratīvo aktu – par valstij piederoša apbūvēta zemesgabala pilsētās nodošanu atsavināšanai un noteiktā kārtībā organizēt tā atsavināšanu</w:t>
      </w:r>
      <w:r w:rsidR="001B1FB6" w:rsidRPr="000A2AF4">
        <w:rPr>
          <w:rFonts w:ascii="Times New Roman" w:hAnsi="Times New Roman" w:cs="Times New Roman"/>
        </w:rPr>
        <w:t>.</w:t>
      </w:r>
    </w:p>
  </w:footnote>
  <w:footnote w:id="18">
    <w:p w14:paraId="19FF9FA0" w14:textId="21070CF6" w:rsidR="00385F01" w:rsidRPr="000A2AF4" w:rsidRDefault="00385F01"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1B1FB6" w:rsidRPr="000A2AF4">
        <w:rPr>
          <w:rFonts w:ascii="Times New Roman" w:hAnsi="Times New Roman" w:cs="Times New Roman"/>
        </w:rPr>
        <w:t> </w:t>
      </w:r>
      <w:r w:rsidRPr="000A2AF4">
        <w:rPr>
          <w:rFonts w:ascii="Times New Roman" w:hAnsi="Times New Roman" w:cs="Times New Roman"/>
        </w:rPr>
        <w:t>Likum</w:t>
      </w:r>
      <w:r w:rsidR="00BD43B7" w:rsidRPr="000A2AF4">
        <w:rPr>
          <w:rFonts w:ascii="Times New Roman" w:hAnsi="Times New Roman" w:cs="Times New Roman"/>
        </w:rPr>
        <w:t>a</w:t>
      </w:r>
      <w:r w:rsidRPr="000A2AF4">
        <w:rPr>
          <w:rFonts w:ascii="Times New Roman" w:hAnsi="Times New Roman" w:cs="Times New Roman"/>
        </w:rPr>
        <w:t xml:space="preserve"> par likumā </w:t>
      </w:r>
      <w:r w:rsidR="001B1FB6" w:rsidRPr="000A2AF4">
        <w:rPr>
          <w:rFonts w:ascii="Times New Roman" w:hAnsi="Times New Roman" w:cs="Times New Roman"/>
        </w:rPr>
        <w:t>“</w:t>
      </w:r>
      <w:r w:rsidRPr="000A2AF4">
        <w:rPr>
          <w:rFonts w:ascii="Times New Roman" w:hAnsi="Times New Roman" w:cs="Times New Roman"/>
        </w:rPr>
        <w:t>Par atjaunotā Latvijas Republikas 1937.gada Civillikuma ievada, mantojuma tiesību un lietu tiesību daļas spēkā stāšanās laiku un piemērošanas kārtību</w:t>
      </w:r>
      <w:r w:rsidR="001B1FB6" w:rsidRPr="000A2AF4">
        <w:rPr>
          <w:rFonts w:ascii="Times New Roman" w:hAnsi="Times New Roman" w:cs="Times New Roman"/>
        </w:rPr>
        <w:t>”</w:t>
      </w:r>
      <w:r w:rsidRPr="000A2AF4">
        <w:rPr>
          <w:rFonts w:ascii="Times New Roman" w:hAnsi="Times New Roman" w:cs="Times New Roman"/>
        </w:rPr>
        <w:t xml:space="preserve"> 38.pants.</w:t>
      </w:r>
    </w:p>
  </w:footnote>
  <w:footnote w:id="19">
    <w:p w14:paraId="4CA2EFFF" w14:textId="1E4622CC" w:rsidR="0070538D" w:rsidRPr="000A2AF4" w:rsidRDefault="0070538D"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r w:rsidRPr="000A2AF4">
        <w:rPr>
          <w:rFonts w:ascii="Times New Roman" w:hAnsi="Times New Roman" w:cs="Times New Roman"/>
        </w:rPr>
        <w:t>MK 2018.gada 19.jūnija noteikumi Nr.350 “Publiskas personas zemes nomas un apbūves tiesības noteikumi”.</w:t>
      </w:r>
    </w:p>
  </w:footnote>
  <w:footnote w:id="20">
    <w:p w14:paraId="4011625A" w14:textId="15E50147" w:rsidR="00814A55" w:rsidRPr="000A2AF4" w:rsidRDefault="00814A55"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r w:rsidRPr="000A2AF4">
        <w:rPr>
          <w:rFonts w:ascii="Times New Roman" w:hAnsi="Times New Roman" w:cs="Times New Roman"/>
        </w:rPr>
        <w:t xml:space="preserve">Publiskas personas mantas atsavināšanas likuma 9.panta pirmā daļa </w:t>
      </w:r>
      <w:r w:rsidR="00C975BA" w:rsidRPr="000A2AF4">
        <w:rPr>
          <w:rFonts w:ascii="Times New Roman" w:hAnsi="Times New Roman" w:cs="Times New Roman"/>
        </w:rPr>
        <w:t>–</w:t>
      </w:r>
      <w:r w:rsidRPr="000A2AF4">
        <w:rPr>
          <w:rFonts w:ascii="Times New Roman" w:hAnsi="Times New Roman" w:cs="Times New Roman"/>
        </w:rPr>
        <w:t xml:space="preserve"> valsts</w:t>
      </w:r>
      <w:r w:rsidR="00C975BA" w:rsidRPr="000A2AF4">
        <w:rPr>
          <w:rFonts w:ascii="Times New Roman" w:hAnsi="Times New Roman" w:cs="Times New Roman"/>
        </w:rPr>
        <w:t xml:space="preserve"> </w:t>
      </w:r>
      <w:r w:rsidRPr="000A2AF4">
        <w:rPr>
          <w:rFonts w:ascii="Times New Roman" w:hAnsi="Times New Roman" w:cs="Times New Roman"/>
        </w:rPr>
        <w:t xml:space="preserve">nekustamā īpašuma atsavināšanu organizē </w:t>
      </w:r>
      <w:r w:rsidR="00C975BA" w:rsidRPr="000A2AF4">
        <w:rPr>
          <w:rFonts w:ascii="Times New Roman" w:hAnsi="Times New Roman" w:cs="Times New Roman"/>
        </w:rPr>
        <w:t>VNĪ</w:t>
      </w:r>
      <w:r w:rsidRPr="000A2AF4">
        <w:rPr>
          <w:rFonts w:ascii="Times New Roman" w:hAnsi="Times New Roman" w:cs="Times New Roman"/>
        </w:rPr>
        <w:t>, izņemot šā panta 1.1, 1.2 un 1.3 daļā minētos gadījumus.</w:t>
      </w:r>
    </w:p>
  </w:footnote>
  <w:footnote w:id="21">
    <w:p w14:paraId="24CFF73F" w14:textId="705BEDBF" w:rsidR="007A645F" w:rsidRPr="000A2AF4" w:rsidRDefault="007A645F"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C975BA" w:rsidRPr="000A2AF4">
        <w:rPr>
          <w:rFonts w:ascii="Times New Roman" w:hAnsi="Times New Roman" w:cs="Times New Roman"/>
        </w:rPr>
        <w:t> </w:t>
      </w:r>
      <w:r w:rsidR="00C975BA" w:rsidRPr="000A2AF4">
        <w:rPr>
          <w:rFonts w:ascii="Times New Roman" w:hAnsi="Times New Roman" w:cs="Times New Roman"/>
        </w:rPr>
        <w:t xml:space="preserve">MK </w:t>
      </w:r>
      <w:r w:rsidRPr="000A2AF4">
        <w:rPr>
          <w:rFonts w:ascii="Times New Roman" w:hAnsi="Times New Roman" w:cs="Times New Roman"/>
        </w:rPr>
        <w:t>2011.gada 1.februāra noteikumi Nr.109 “Kārtība, kādā atsavināma publiskas personas manta</w:t>
      </w:r>
      <w:r w:rsidR="00D9487A" w:rsidRPr="000A2AF4">
        <w:rPr>
          <w:rFonts w:ascii="Times New Roman" w:hAnsi="Times New Roman" w:cs="Times New Roman"/>
        </w:rPr>
        <w:t>”</w:t>
      </w:r>
      <w:r w:rsidRPr="000A2AF4">
        <w:rPr>
          <w:rFonts w:ascii="Times New Roman" w:hAnsi="Times New Roman" w:cs="Times New Roman"/>
        </w:rPr>
        <w:t>.</w:t>
      </w:r>
    </w:p>
  </w:footnote>
  <w:footnote w:id="22">
    <w:p w14:paraId="7285A69A" w14:textId="6CD9C955" w:rsidR="00DF606E" w:rsidRPr="000A2AF4" w:rsidRDefault="00DF606E"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000A1A30" w:rsidRPr="000A2AF4">
        <w:rPr>
          <w:rFonts w:ascii="Times New Roman" w:hAnsi="Times New Roman" w:cs="Times New Roman"/>
        </w:rPr>
        <w:t>Likum</w:t>
      </w:r>
      <w:r w:rsidR="00B5006F" w:rsidRPr="000A2AF4">
        <w:rPr>
          <w:rFonts w:ascii="Times New Roman" w:hAnsi="Times New Roman" w:cs="Times New Roman"/>
        </w:rPr>
        <w:t>a</w:t>
      </w:r>
      <w:r w:rsidR="000A1A30" w:rsidRPr="000A2AF4">
        <w:rPr>
          <w:rFonts w:ascii="Times New Roman" w:hAnsi="Times New Roman" w:cs="Times New Roman"/>
        </w:rPr>
        <w:t xml:space="preserve"> “Par valsts budžetu 2019.gadam”</w:t>
      </w:r>
      <w:r w:rsidR="00B5006F" w:rsidRPr="000A2AF4">
        <w:rPr>
          <w:rFonts w:ascii="Times New Roman" w:hAnsi="Times New Roman" w:cs="Times New Roman"/>
        </w:rPr>
        <w:t xml:space="preserve"> 4</w:t>
      </w:r>
      <w:r w:rsidR="005B3EDE" w:rsidRPr="000A2AF4">
        <w:rPr>
          <w:rFonts w:ascii="Times New Roman" w:hAnsi="Times New Roman" w:cs="Times New Roman"/>
        </w:rPr>
        <w:t>2</w:t>
      </w:r>
      <w:r w:rsidR="00B5006F" w:rsidRPr="000A2AF4">
        <w:rPr>
          <w:rFonts w:ascii="Times New Roman" w:hAnsi="Times New Roman" w:cs="Times New Roman"/>
        </w:rPr>
        <w:t>.panta septītā daļa.</w:t>
      </w:r>
    </w:p>
  </w:footnote>
  <w:footnote w:id="23">
    <w:p w14:paraId="5DD52FB9" w14:textId="7A3ACFA2" w:rsidR="00FF5E8B" w:rsidRPr="000A2AF4" w:rsidRDefault="00FF5E8B"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Pr="000A2AF4">
        <w:rPr>
          <w:rFonts w:ascii="Times New Roman" w:hAnsi="Times New Roman" w:cs="Times New Roman"/>
        </w:rPr>
        <w:t>Likuma “Par valsts budžetu 20</w:t>
      </w:r>
      <w:r w:rsidR="00092275" w:rsidRPr="000A2AF4">
        <w:rPr>
          <w:rFonts w:ascii="Times New Roman" w:hAnsi="Times New Roman" w:cs="Times New Roman"/>
        </w:rPr>
        <w:t>20</w:t>
      </w:r>
      <w:r w:rsidRPr="000A2AF4">
        <w:rPr>
          <w:rFonts w:ascii="Times New Roman" w:hAnsi="Times New Roman" w:cs="Times New Roman"/>
        </w:rPr>
        <w:t>.gadam” 4</w:t>
      </w:r>
      <w:r w:rsidR="002C1570" w:rsidRPr="000A2AF4">
        <w:rPr>
          <w:rFonts w:ascii="Times New Roman" w:hAnsi="Times New Roman" w:cs="Times New Roman"/>
        </w:rPr>
        <w:t>4</w:t>
      </w:r>
      <w:r w:rsidRPr="000A2AF4">
        <w:rPr>
          <w:rFonts w:ascii="Times New Roman" w:hAnsi="Times New Roman" w:cs="Times New Roman"/>
        </w:rPr>
        <w:t>.panta septītā daļa.</w:t>
      </w:r>
    </w:p>
  </w:footnote>
  <w:footnote w:id="24">
    <w:p w14:paraId="6EB3E956" w14:textId="1E532DE5" w:rsidR="001F3FDB" w:rsidRPr="000A2AF4" w:rsidRDefault="001F3FDB"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Pr="000A2AF4">
        <w:rPr>
          <w:rFonts w:ascii="Times New Roman" w:hAnsi="Times New Roman" w:cs="Times New Roman"/>
        </w:rPr>
        <w:t xml:space="preserve">Likuma “Par valsts </w:t>
      </w:r>
      <w:r w:rsidR="008C05B6" w:rsidRPr="000A2AF4">
        <w:rPr>
          <w:rFonts w:ascii="Times New Roman" w:hAnsi="Times New Roman" w:cs="Times New Roman"/>
        </w:rPr>
        <w:t>budžetu</w:t>
      </w:r>
      <w:r w:rsidRPr="000A2AF4">
        <w:rPr>
          <w:rFonts w:ascii="Times New Roman" w:hAnsi="Times New Roman" w:cs="Times New Roman"/>
        </w:rPr>
        <w:t xml:space="preserve"> 2021.gadam 4</w:t>
      </w:r>
      <w:r w:rsidR="008C05B6" w:rsidRPr="000A2AF4">
        <w:rPr>
          <w:rFonts w:ascii="Times New Roman" w:hAnsi="Times New Roman" w:cs="Times New Roman"/>
        </w:rPr>
        <w:t>4.panta septītā daļa.</w:t>
      </w:r>
    </w:p>
  </w:footnote>
  <w:footnote w:id="25">
    <w:p w14:paraId="20EA6ADE" w14:textId="40F573CF" w:rsidR="00EF3AD5" w:rsidRPr="000A2AF4" w:rsidRDefault="00EF3AD5"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Pr="000A2AF4">
        <w:rPr>
          <w:rFonts w:ascii="Times New Roman" w:hAnsi="Times New Roman" w:cs="Times New Roman"/>
        </w:rPr>
        <w:t xml:space="preserve">Dati uz 31.12.2021. no Valsts vienotās nekustamo īpašumu </w:t>
      </w:r>
      <w:r w:rsidR="007825B0" w:rsidRPr="000A2AF4">
        <w:rPr>
          <w:rFonts w:ascii="Times New Roman" w:hAnsi="Times New Roman" w:cs="Times New Roman"/>
        </w:rPr>
        <w:t>informācijas sistēmas.</w:t>
      </w:r>
    </w:p>
  </w:footnote>
  <w:footnote w:id="26">
    <w:p w14:paraId="1B7D756A" w14:textId="7B5F17CD" w:rsidR="002C3757" w:rsidRPr="000A2AF4" w:rsidRDefault="002C3757"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bookmarkStart w:id="5" w:name="_Hlk97206956"/>
      <w:r w:rsidR="00A30C79" w:rsidRPr="000A2AF4">
        <w:rPr>
          <w:rFonts w:ascii="Times New Roman" w:hAnsi="Times New Roman" w:cs="Times New Roman"/>
        </w:rPr>
        <w:t> </w:t>
      </w:r>
      <w:r w:rsidR="00A30C79" w:rsidRPr="000A2AF4">
        <w:rPr>
          <w:rFonts w:ascii="Times New Roman" w:hAnsi="Times New Roman" w:cs="Times New Roman"/>
        </w:rPr>
        <w:t>MK</w:t>
      </w:r>
      <w:r w:rsidR="0007619C" w:rsidRPr="000A2AF4">
        <w:rPr>
          <w:rFonts w:ascii="Times New Roman" w:hAnsi="Times New Roman" w:cs="Times New Roman"/>
        </w:rPr>
        <w:t xml:space="preserve"> 2011.gada 6.decembra noteikumi Nr.934 “Noteikumi par valsts nekustamā īpašuma pārvaldīšanas principiem un kārtību, kā arī kārtību, kādā apkopojama informācija par valsts nekustamo īpašumu pārvaldīšanu un valsts iestāžu lietotajiem nekustamajiem īpašumiem.</w:t>
      </w:r>
      <w:bookmarkEnd w:id="5"/>
    </w:p>
  </w:footnote>
  <w:footnote w:id="27">
    <w:p w14:paraId="5442ABA7" w14:textId="313EEE22" w:rsidR="00BF2A39" w:rsidRPr="000A2AF4" w:rsidRDefault="00BF2A39"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Pr="000A2AF4">
        <w:rPr>
          <w:rFonts w:ascii="Times New Roman" w:hAnsi="Times New Roman" w:cs="Times New Roman"/>
        </w:rPr>
        <w:t>VNĪIS ieviešanas termiņš tika vairākkārt pagarināts.</w:t>
      </w:r>
    </w:p>
  </w:footnote>
  <w:footnote w:id="28">
    <w:p w14:paraId="17796590" w14:textId="30041843" w:rsidR="000F7948" w:rsidRPr="000A2AF4" w:rsidRDefault="000F7948"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00A30C79" w:rsidRPr="000A2AF4">
        <w:rPr>
          <w:rFonts w:ascii="Times New Roman" w:hAnsi="Times New Roman" w:cs="Times New Roman"/>
        </w:rPr>
        <w:t>MK</w:t>
      </w:r>
      <w:r w:rsidRPr="000A2AF4">
        <w:rPr>
          <w:rFonts w:ascii="Times New Roman" w:hAnsi="Times New Roman" w:cs="Times New Roman"/>
        </w:rPr>
        <w:t xml:space="preserve"> 2011.gada 6.decembra noteikumi Nr.934 “Noteikumi par valsts nekustamā īpašuma pārvaldīšanas principiem un kārtību, kā arī kārtību, kādā apkopojama informācija par valsts nekustamo īpašumu pārvaldīšanu un valsts iestāžu lietotajiem nekustamajiem īpašumiem.</w:t>
      </w:r>
    </w:p>
  </w:footnote>
  <w:footnote w:id="29">
    <w:p w14:paraId="6839DA4D" w14:textId="7430B739" w:rsidR="00FC42AD" w:rsidRPr="004B0275" w:rsidRDefault="00FC42AD" w:rsidP="00B9493A">
      <w:pPr>
        <w:pStyle w:val="FootnoteText"/>
        <w:jc w:val="both"/>
        <w:rPr>
          <w:rFonts w:ascii="Times New Roman" w:hAnsi="Times New Roman" w:cs="Times New Roman"/>
          <w:sz w:val="21"/>
          <w:szCs w:val="21"/>
        </w:rPr>
      </w:pPr>
      <w:r w:rsidRPr="004B0275">
        <w:rPr>
          <w:rStyle w:val="FootnoteReference"/>
          <w:rFonts w:ascii="Times New Roman" w:hAnsi="Times New Roman" w:cs="Times New Roman"/>
          <w:sz w:val="21"/>
          <w:szCs w:val="21"/>
        </w:rPr>
        <w:footnoteRef/>
      </w:r>
      <w:r w:rsidR="00A30C79" w:rsidRPr="004B0275">
        <w:rPr>
          <w:rFonts w:ascii="Times New Roman" w:hAnsi="Times New Roman" w:cs="Times New Roman"/>
          <w:sz w:val="21"/>
          <w:szCs w:val="21"/>
        </w:rPr>
        <w:t> </w:t>
      </w:r>
      <w:r w:rsidR="00A30C79" w:rsidRPr="004B0275">
        <w:rPr>
          <w:rFonts w:ascii="Times New Roman" w:hAnsi="Times New Roman" w:cs="Times New Roman"/>
          <w:sz w:val="21"/>
          <w:szCs w:val="21"/>
        </w:rPr>
        <w:t>MK</w:t>
      </w:r>
      <w:r w:rsidRPr="004B0275">
        <w:rPr>
          <w:rFonts w:ascii="Times New Roman" w:hAnsi="Times New Roman" w:cs="Times New Roman"/>
          <w:sz w:val="21"/>
          <w:szCs w:val="21"/>
        </w:rPr>
        <w:t xml:space="preserve"> 2006.gada 9.maija rīkojums Nr.319 “Par Valsts nekustamā īpašuma vienotas pārvaldīšanas un apsaimniekošanas koncepciju”</w:t>
      </w:r>
      <w:r w:rsidR="005F6EDB" w:rsidRPr="004B0275">
        <w:rPr>
          <w:rFonts w:ascii="Times New Roman" w:hAnsi="Times New Roman" w:cs="Times New Roman"/>
          <w:sz w:val="21"/>
          <w:szCs w:val="21"/>
        </w:rPr>
        <w:t xml:space="preserve"> (zaudēja spēku ar 2021.gada 1.janvāri, līdz 2022.gada 31.decembrim veicams </w:t>
      </w:r>
      <w:r w:rsidR="005F6EDB" w:rsidRPr="004B0275">
        <w:rPr>
          <w:rFonts w:ascii="Times New Roman" w:hAnsi="Times New Roman" w:cs="Times New Roman"/>
          <w:sz w:val="21"/>
          <w:szCs w:val="21"/>
          <w:shd w:val="clear" w:color="auto" w:fill="FFFFFF"/>
        </w:rPr>
        <w:t xml:space="preserve">gala ietekmes </w:t>
      </w:r>
      <w:proofErr w:type="spellStart"/>
      <w:r w:rsidR="005F6EDB" w:rsidRPr="004B0275">
        <w:rPr>
          <w:rFonts w:ascii="Times New Roman" w:hAnsi="Times New Roman" w:cs="Times New Roman"/>
          <w:sz w:val="21"/>
          <w:szCs w:val="21"/>
          <w:shd w:val="clear" w:color="auto" w:fill="FFFFFF"/>
        </w:rPr>
        <w:t>izvērtējums</w:t>
      </w:r>
      <w:proofErr w:type="spellEnd"/>
      <w:r w:rsidR="005F6EDB" w:rsidRPr="004B0275">
        <w:rPr>
          <w:rFonts w:ascii="Times New Roman" w:hAnsi="Times New Roman" w:cs="Times New Roman"/>
          <w:sz w:val="21"/>
          <w:szCs w:val="21"/>
          <w:shd w:val="clear" w:color="auto" w:fill="FFFFFF"/>
        </w:rPr>
        <w:t>)</w:t>
      </w:r>
      <w:r w:rsidRPr="004B0275">
        <w:rPr>
          <w:rFonts w:ascii="Times New Roman" w:hAnsi="Times New Roman" w:cs="Times New Roman"/>
          <w:sz w:val="21"/>
          <w:szCs w:val="21"/>
        </w:rPr>
        <w:t>.</w:t>
      </w:r>
    </w:p>
  </w:footnote>
  <w:footnote w:id="30">
    <w:p w14:paraId="13FE1BD7" w14:textId="056CCE84" w:rsidR="000F7948" w:rsidRPr="000A2AF4" w:rsidRDefault="000F7948"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00A30C79" w:rsidRPr="000A2AF4">
        <w:rPr>
          <w:rFonts w:ascii="Times New Roman" w:hAnsi="Times New Roman" w:cs="Times New Roman"/>
        </w:rPr>
        <w:t>MK</w:t>
      </w:r>
      <w:r w:rsidRPr="000A2AF4">
        <w:rPr>
          <w:rFonts w:ascii="Times New Roman" w:hAnsi="Times New Roman" w:cs="Times New Roman"/>
        </w:rPr>
        <w:t xml:space="preserve"> 2003.gada 29.aprīļa noteikumi Nr.239 “Finanšu ministrijas nolikums” 5.1.apakšpunkts.</w:t>
      </w:r>
    </w:p>
  </w:footnote>
  <w:footnote w:id="31">
    <w:p w14:paraId="4D8C840F" w14:textId="0E0CAA3B" w:rsidR="008B3F7A" w:rsidRPr="000A2AF4" w:rsidRDefault="008B3F7A"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Pr="000A2AF4">
        <w:rPr>
          <w:rFonts w:ascii="Times New Roman" w:hAnsi="Times New Roman" w:cs="Times New Roman"/>
        </w:rPr>
        <w:t xml:space="preserve">Saskaņā ar </w:t>
      </w:r>
      <w:r w:rsidR="00A30C79" w:rsidRPr="000A2AF4">
        <w:rPr>
          <w:rFonts w:ascii="Times New Roman" w:hAnsi="Times New Roman" w:cs="Times New Roman"/>
        </w:rPr>
        <w:t>MK</w:t>
      </w:r>
      <w:r w:rsidRPr="000A2AF4">
        <w:rPr>
          <w:rFonts w:ascii="Times New Roman" w:hAnsi="Times New Roman" w:cs="Times New Roman"/>
        </w:rPr>
        <w:t xml:space="preserve"> 2006.gada 9.maija rīkojuma Nr.319 “Par </w:t>
      </w:r>
      <w:bookmarkStart w:id="8" w:name="_Hlk94797452"/>
      <w:r w:rsidRPr="000A2AF4">
        <w:rPr>
          <w:rFonts w:ascii="Times New Roman" w:hAnsi="Times New Roman" w:cs="Times New Roman"/>
        </w:rPr>
        <w:t>Valsts nekustamā īpašuma vienotas pārvaldīšanas un apsaimniekošanas koncepciju</w:t>
      </w:r>
      <w:bookmarkEnd w:id="8"/>
      <w:r w:rsidRPr="000A2AF4">
        <w:rPr>
          <w:rFonts w:ascii="Times New Roman" w:hAnsi="Times New Roman" w:cs="Times New Roman"/>
        </w:rPr>
        <w:t>” 5.1.punktu F</w:t>
      </w:r>
      <w:r w:rsidR="00A30C79" w:rsidRPr="000A2AF4">
        <w:rPr>
          <w:rFonts w:ascii="Times New Roman" w:hAnsi="Times New Roman" w:cs="Times New Roman"/>
        </w:rPr>
        <w:t>inanšu ministrija</w:t>
      </w:r>
      <w:r w:rsidRPr="000A2AF4">
        <w:rPr>
          <w:rFonts w:ascii="Times New Roman" w:hAnsi="Times New Roman" w:cs="Times New Roman"/>
        </w:rPr>
        <w:t xml:space="preserve"> nodeva VNĪ pārvaldīšanā visus tās valdījumā esošos valsts nekustamos īpašumus.</w:t>
      </w:r>
    </w:p>
  </w:footnote>
  <w:footnote w:id="32">
    <w:p w14:paraId="22B32531" w14:textId="719795E6" w:rsidR="008B3F7A" w:rsidRPr="000A2AF4" w:rsidRDefault="008B3F7A"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A30C79" w:rsidRPr="000A2AF4">
        <w:rPr>
          <w:rFonts w:ascii="Times New Roman" w:hAnsi="Times New Roman" w:cs="Times New Roman"/>
        </w:rPr>
        <w:t> </w:t>
      </w:r>
      <w:r w:rsidR="00A30C79" w:rsidRPr="000A2AF4">
        <w:rPr>
          <w:rFonts w:ascii="Times New Roman" w:hAnsi="Times New Roman" w:cs="Times New Roman"/>
        </w:rPr>
        <w:t>MK</w:t>
      </w:r>
      <w:r w:rsidRPr="000A2AF4">
        <w:rPr>
          <w:rFonts w:ascii="Times New Roman" w:hAnsi="Times New Roman" w:cs="Times New Roman"/>
        </w:rPr>
        <w:t xml:space="preserve"> 2013.gada 26.novembra noteikumu Nr.1354 “Kārtība, kādā veicama valstij piekritīgās mantas uzskaite, novērtēšana, realizācija, nodošana bez maksas, iznīcināšana un realizācijas ieņēmumu ieskaitīšana valsts budžetā” “Kārtība, kādā veicama valstij piekritīgās mantas uzskaite, novērtēšana, realizācija, nodošana bez maksas, iznīcināšana un realizācijas ieņēmumu ieskaitīšana valsts budžetā” 32.3</w:t>
      </w:r>
      <w:r w:rsidR="00A30C79" w:rsidRPr="000A2AF4">
        <w:rPr>
          <w:rFonts w:ascii="Times New Roman" w:hAnsi="Times New Roman" w:cs="Times New Roman"/>
        </w:rPr>
        <w:t>.</w:t>
      </w:r>
      <w:r w:rsidR="000B3C20" w:rsidRPr="000A2AF4">
        <w:rPr>
          <w:rFonts w:ascii="Times New Roman" w:hAnsi="Times New Roman" w:cs="Times New Roman"/>
        </w:rPr>
        <w:t>apakš</w:t>
      </w:r>
      <w:r w:rsidR="00A30C79" w:rsidRPr="000A2AF4">
        <w:rPr>
          <w:rFonts w:ascii="Times New Roman" w:hAnsi="Times New Roman" w:cs="Times New Roman"/>
        </w:rPr>
        <w:t xml:space="preserve">punktu </w:t>
      </w:r>
      <w:r w:rsidR="00A30C79" w:rsidRPr="000A2AF4">
        <w:rPr>
          <w:rFonts w:ascii="Times New Roman" w:hAnsi="Times New Roman" w:cs="Times New Roman"/>
          <w:shd w:val="clear" w:color="auto" w:fill="FFFFFF"/>
        </w:rPr>
        <w:t xml:space="preserve">valstij piekritīgo nekustamo īpašumu </w:t>
      </w:r>
      <w:r w:rsidR="000B3C20" w:rsidRPr="000A2AF4">
        <w:rPr>
          <w:rFonts w:ascii="Times New Roman" w:hAnsi="Times New Roman" w:cs="Times New Roman"/>
          <w:shd w:val="clear" w:color="auto" w:fill="FFFFFF"/>
        </w:rPr>
        <w:t>nodod</w:t>
      </w:r>
      <w:r w:rsidR="00A30C79" w:rsidRPr="000A2AF4">
        <w:rPr>
          <w:rFonts w:ascii="Times New Roman" w:hAnsi="Times New Roman" w:cs="Times New Roman"/>
          <w:shd w:val="clear" w:color="auto" w:fill="FFFFFF"/>
        </w:rPr>
        <w:t xml:space="preserve"> Finanšu ministrijas valdījumā un </w:t>
      </w:r>
      <w:r w:rsidR="000B3C20" w:rsidRPr="000A2AF4">
        <w:rPr>
          <w:rFonts w:ascii="Times New Roman" w:hAnsi="Times New Roman" w:cs="Times New Roman"/>
          <w:shd w:val="clear" w:color="auto" w:fill="FFFFFF"/>
        </w:rPr>
        <w:t xml:space="preserve">VNĪ </w:t>
      </w:r>
      <w:r w:rsidR="00A30C79" w:rsidRPr="000A2AF4">
        <w:rPr>
          <w:rFonts w:ascii="Times New Roman" w:hAnsi="Times New Roman" w:cs="Times New Roman"/>
          <w:shd w:val="clear" w:color="auto" w:fill="FFFFFF"/>
        </w:rPr>
        <w:t>pārvaldīšanā (izņemot šo noteikumu 32.4., 32.5., 32.6., 32.7., 32.8. un 32.9.apakšpunktā minētos gadījumus)</w:t>
      </w:r>
      <w:r w:rsidRPr="000A2AF4">
        <w:rPr>
          <w:rFonts w:ascii="Times New Roman" w:hAnsi="Times New Roman" w:cs="Times New Roman"/>
        </w:rPr>
        <w:t>.</w:t>
      </w:r>
    </w:p>
  </w:footnote>
  <w:footnote w:id="33">
    <w:p w14:paraId="5B230F87" w14:textId="1E49EA93" w:rsidR="00905CF8" w:rsidRPr="000A2AF4" w:rsidRDefault="00905CF8"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bookmarkStart w:id="9" w:name="_Hlk97281339"/>
      <w:r w:rsidR="000B3C20" w:rsidRPr="000A2AF4">
        <w:rPr>
          <w:rFonts w:ascii="Times New Roman" w:hAnsi="Times New Roman" w:cs="Times New Roman"/>
        </w:rPr>
        <w:t> </w:t>
      </w:r>
      <w:r w:rsidR="000B3C20" w:rsidRPr="000A2AF4">
        <w:rPr>
          <w:rFonts w:ascii="Times New Roman" w:hAnsi="Times New Roman" w:cs="Times New Roman"/>
        </w:rPr>
        <w:t xml:space="preserve">MK </w:t>
      </w:r>
      <w:r w:rsidRPr="000A2AF4">
        <w:rPr>
          <w:rFonts w:ascii="Times New Roman" w:hAnsi="Times New Roman" w:cs="Times New Roman"/>
        </w:rPr>
        <w:t xml:space="preserve">2011.gada 6.decembra noteikumi Nr.934 “Noteikumi par valsts nekustamā īpašuma pārvaldīšanas principiem un kārtību, kā arī kārtību, kādā apkopojama informācija par valsts nekustamo īpašumu pārvaldīšanu un valsts iestāžu lietotajiem nekustamajiem īpašumiem”. </w:t>
      </w:r>
      <w:bookmarkEnd w:id="9"/>
    </w:p>
  </w:footnote>
  <w:footnote w:id="34">
    <w:p w14:paraId="666A0632" w14:textId="77777777" w:rsidR="0028304B" w:rsidRPr="000A2AF4" w:rsidRDefault="0028304B"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w:t>
      </w:r>
      <w:r w:rsidRPr="000A2AF4">
        <w:rPr>
          <w:rFonts w:ascii="Times New Roman" w:hAnsi="Times New Roman" w:cs="Times New Roman"/>
        </w:rPr>
        <w:t>MK 2011.gada 6.decembra noteikumu Nr.934 “Noteikumi par valsts nekustamā īpašuma pārvaldīšanas principiem un kārtību, kā arī kārtību, kādā apkopojama informācija par valsts nekustamo īpašumu pārvaldīšanu un valsts iestāžu lietotajiem nekustamajiem īpašumiem” 4.punkts. Saskaņā ar šiem noteikumiem jēdziens pārvaldīšana sevī ietver šādas darbības: valsts nekustamā īpašuma apsaimniekošana; valsts nekustamā īpašuma vizuālā pārbaude; būves tehniskā apsekošana; būves uzlabošanas darbu (remontdarbi un būvdarbi) plānošana, kā arī nepieciešamo darbību organizēšana un kontrole; būvju apdrošināšana; civiltiesisku līgumu slēgšana, tajā skaitā par valsts nekustamā īpašuma apgrūtināšanu ar lietu tiesībām un par valsts nekustamā īpašuma lietošanu (tajā skaitā nomu) atbilstoši normatīvo aktu prasībām, un to izpildes kontrole, nodrošinot pēc iespējas efektīvu un ekonomiski lietderīgu valsts nekustamā īpašuma izmantošanu; līgumu slēgšana ar komunālo pakalpojumu sniedzējiem par apkures, ūdensapgādes un kanalizācijas pakalpojumu nodrošināšanu, sadzīves atkritumu izvešanu un citu pakalpojumu nodrošināšanu, kā arī šo līgumu izpildes kontrole; saskaņā ar normatīvajiem aktiem noteikto obligāto maksājumu veikšana valsts vai pašvaldību budžetos; ar valsts nekustamā īpašuma pārvaldīšanu saistītas finanšu uzskaites organizēšana; valsts nekustamā īpašuma pārvaldīšanas ieņēmumu un izdevumu analīze un nekustamā īpašuma izmantošanas perspektīvu izvērtēšana; valsts nekustamā īpašuma lietas vešana; ar valsts nekustamo īpašumu pārvaldīšanu saistītās informācijas apkopošana un aktualizēšana; kadastra objekta formēšanas (tai skaitā kadastra objekta vai zemes vienības daļas noteikšanas, nekustamā īpašuma veidošanas, nekustamā īpašuma sastāva grozīšanas un ieraksta par nekustamo īpašumu dzēšanas Nekustamā īpašuma valsts kadastra informācijas sistēmā) ierosināšana, nekustamā īpašuma ierakstīšana un ar to saistīto tiesību nostiprināšana, kā arī šo ierakstu dzēšana un grozīšana zemesgrāmatās un citas normatīvajos aktos paredzētās darbības informācijas sniegšanai publiskajām personām un to iestādēm.</w:t>
      </w:r>
    </w:p>
  </w:footnote>
  <w:footnote w:id="35">
    <w:p w14:paraId="390D38A6" w14:textId="204BB5B5" w:rsidR="00850AC5" w:rsidRPr="000A2AF4" w:rsidRDefault="00850AC5"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0B3C20" w:rsidRPr="000A2AF4">
        <w:rPr>
          <w:rFonts w:ascii="Times New Roman" w:hAnsi="Times New Roman" w:cs="Times New Roman"/>
        </w:rPr>
        <w:t> </w:t>
      </w:r>
      <w:r w:rsidRPr="000A2AF4">
        <w:rPr>
          <w:rFonts w:ascii="Times New Roman" w:hAnsi="Times New Roman" w:cs="Times New Roman"/>
        </w:rPr>
        <w:t xml:space="preserve">Vairāk informācijas šeit </w:t>
      </w:r>
      <w:hyperlink r:id="rId5" w:history="1">
        <w:r w:rsidRPr="000A2AF4">
          <w:rPr>
            <w:rStyle w:val="Hyperlink"/>
            <w:rFonts w:ascii="Times New Roman" w:hAnsi="Times New Roman" w:cs="Times New Roman"/>
          </w:rPr>
          <w:t>https://www.vni.lv/kompetence/centralizetais-elektroenergijas-iepirkums</w:t>
        </w:r>
      </w:hyperlink>
    </w:p>
  </w:footnote>
  <w:footnote w:id="36">
    <w:p w14:paraId="15B276EE" w14:textId="18B94B2E" w:rsidR="00850AC5" w:rsidRPr="000A2AF4" w:rsidRDefault="00850AC5"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DB3BBD" w:rsidRPr="000A2AF4">
        <w:rPr>
          <w:rFonts w:ascii="Times New Roman" w:hAnsi="Times New Roman" w:cs="Times New Roman"/>
        </w:rPr>
        <w:t> </w:t>
      </w:r>
      <w:r w:rsidRPr="000A2AF4">
        <w:rPr>
          <w:rFonts w:ascii="Times New Roman" w:hAnsi="Times New Roman" w:cs="Times New Roman"/>
        </w:rPr>
        <w:t>2021.gada 12.novembrī Saeima pieņēma Ārējās sauszemes robežas infrastruktūras izbūves likumu, ar kuru VNĪ tika uzdots organizēt un nodrošināt  ārējās robežas infrastruktūras izbūvi.</w:t>
      </w:r>
    </w:p>
  </w:footnote>
  <w:footnote w:id="37">
    <w:p w14:paraId="7A894CF1" w14:textId="17B0FD97" w:rsidR="00850AC5" w:rsidRPr="000A2AF4" w:rsidRDefault="00850AC5"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DB3BBD" w:rsidRPr="000A2AF4">
        <w:rPr>
          <w:rFonts w:ascii="Times New Roman" w:hAnsi="Times New Roman" w:cs="Times New Roman"/>
        </w:rPr>
        <w:t> </w:t>
      </w:r>
      <w:r w:rsidRPr="000A2AF4">
        <w:rPr>
          <w:rFonts w:ascii="Times New Roman" w:hAnsi="Times New Roman" w:cs="Times New Roman"/>
        </w:rPr>
        <w:t xml:space="preserve">Ar </w:t>
      </w:r>
      <w:r w:rsidR="00DB3BBD" w:rsidRPr="000A2AF4">
        <w:rPr>
          <w:rFonts w:ascii="Times New Roman" w:hAnsi="Times New Roman" w:cs="Times New Roman"/>
        </w:rPr>
        <w:t>MK</w:t>
      </w:r>
      <w:r w:rsidRPr="000A2AF4">
        <w:rPr>
          <w:rFonts w:ascii="Times New Roman" w:hAnsi="Times New Roman" w:cs="Times New Roman"/>
        </w:rPr>
        <w:t xml:space="preserve"> 2021.gada 1.septembra rīkojumu Nr.608 “Par valsts nekustamā īpašuma Jēkaba ielā 11, Rīgā, nodošanu Finanšu ministrijas valdījumā un finansējumu nekustamā īpašuma būvniecības projekta izdevumu segšanai” uzdots VNĪ nodrošināt Saeimas nama pārbūves un restaurācijas darbu pabeigšanu līdz 2027.gada 31.decembrim.</w:t>
      </w:r>
    </w:p>
  </w:footnote>
  <w:footnote w:id="38">
    <w:p w14:paraId="75EA3345" w14:textId="3DB58A5D" w:rsidR="0065510A" w:rsidRPr="000A2AF4" w:rsidRDefault="0065510A"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r w:rsidR="00B47110" w:rsidRPr="000A2AF4">
        <w:rPr>
          <w:rFonts w:ascii="Times New Roman" w:hAnsi="Times New Roman" w:cs="Times New Roman"/>
        </w:rPr>
        <w:t>Starp VNĪ un F</w:t>
      </w:r>
      <w:r w:rsidR="00DB3BBD" w:rsidRPr="000A2AF4">
        <w:rPr>
          <w:rFonts w:ascii="Times New Roman" w:hAnsi="Times New Roman" w:cs="Times New Roman"/>
        </w:rPr>
        <w:t>inanšu ministriju</w:t>
      </w:r>
      <w:r w:rsidR="00B47110" w:rsidRPr="000A2AF4">
        <w:rPr>
          <w:rFonts w:ascii="Times New Roman" w:hAnsi="Times New Roman" w:cs="Times New Roman"/>
        </w:rPr>
        <w:t xml:space="preserve"> </w:t>
      </w:r>
      <w:r w:rsidR="00713964" w:rsidRPr="000A2AF4">
        <w:rPr>
          <w:rFonts w:ascii="Times New Roman" w:hAnsi="Times New Roman" w:cs="Times New Roman"/>
        </w:rPr>
        <w:t>2020.gada 18.martā noslēgt</w:t>
      </w:r>
      <w:r w:rsidR="00DB3BBD" w:rsidRPr="000A2AF4">
        <w:rPr>
          <w:rFonts w:ascii="Times New Roman" w:hAnsi="Times New Roman" w:cs="Times New Roman"/>
        </w:rPr>
        <w:t>ā</w:t>
      </w:r>
      <w:r w:rsidR="00713964" w:rsidRPr="000A2AF4">
        <w:rPr>
          <w:rFonts w:ascii="Times New Roman" w:hAnsi="Times New Roman" w:cs="Times New Roman"/>
        </w:rPr>
        <w:t xml:space="preserve"> </w:t>
      </w:r>
      <w:r w:rsidR="00DB3BBD" w:rsidRPr="000A2AF4">
        <w:rPr>
          <w:rFonts w:ascii="Times New Roman" w:hAnsi="Times New Roman" w:cs="Times New Roman"/>
        </w:rPr>
        <w:t>Nekustamā īpašuma p</w:t>
      </w:r>
      <w:r w:rsidR="00B47110" w:rsidRPr="000A2AF4">
        <w:rPr>
          <w:rFonts w:ascii="Times New Roman" w:hAnsi="Times New Roman" w:cs="Times New Roman"/>
        </w:rPr>
        <w:t>or</w:t>
      </w:r>
      <w:r w:rsidR="00713964" w:rsidRPr="000A2AF4">
        <w:rPr>
          <w:rFonts w:ascii="Times New Roman" w:hAnsi="Times New Roman" w:cs="Times New Roman"/>
        </w:rPr>
        <w:t>t</w:t>
      </w:r>
      <w:r w:rsidR="00B47110" w:rsidRPr="000A2AF4">
        <w:rPr>
          <w:rFonts w:ascii="Times New Roman" w:hAnsi="Times New Roman" w:cs="Times New Roman"/>
        </w:rPr>
        <w:t>feļa pārvaldīšanas līguma 3.1.3.</w:t>
      </w:r>
      <w:r w:rsidR="00DB3BBD" w:rsidRPr="000A2AF4">
        <w:rPr>
          <w:rFonts w:ascii="Times New Roman" w:hAnsi="Times New Roman" w:cs="Times New Roman"/>
        </w:rPr>
        <w:t>apakš</w:t>
      </w:r>
      <w:r w:rsidR="00B47110" w:rsidRPr="000A2AF4">
        <w:rPr>
          <w:rFonts w:ascii="Times New Roman" w:hAnsi="Times New Roman" w:cs="Times New Roman"/>
        </w:rPr>
        <w:t>punkts.</w:t>
      </w:r>
    </w:p>
  </w:footnote>
  <w:footnote w:id="39">
    <w:p w14:paraId="60BDE7B3" w14:textId="6C77EAF2" w:rsidR="00401AEF" w:rsidRPr="000A2AF4" w:rsidRDefault="00401AEF"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DB3BBD" w:rsidRPr="000A2AF4">
        <w:rPr>
          <w:rFonts w:ascii="Times New Roman" w:hAnsi="Times New Roman" w:cs="Times New Roman"/>
        </w:rPr>
        <w:t> </w:t>
      </w:r>
      <w:r w:rsidRPr="000A2AF4">
        <w:rPr>
          <w:rFonts w:ascii="Times New Roman" w:hAnsi="Times New Roman" w:cs="Times New Roman"/>
        </w:rPr>
        <w:t xml:space="preserve">2021.gadā BIM komponentes tiek izmantotas vairāk nekā desmit projektos, BIM modeļi tiek izstrādāti koncertzālei Lielā ģilde, Rīgas pils </w:t>
      </w:r>
      <w:proofErr w:type="spellStart"/>
      <w:r w:rsidRPr="000A2AF4">
        <w:rPr>
          <w:rFonts w:ascii="Times New Roman" w:hAnsi="Times New Roman" w:cs="Times New Roman"/>
        </w:rPr>
        <w:t>Kastelas</w:t>
      </w:r>
      <w:proofErr w:type="spellEnd"/>
      <w:r w:rsidRPr="000A2AF4">
        <w:rPr>
          <w:rFonts w:ascii="Times New Roman" w:hAnsi="Times New Roman" w:cs="Times New Roman"/>
        </w:rPr>
        <w:t xml:space="preserve"> daļai, Jaunajam Rīgas teātrim un vēsturiskajam </w:t>
      </w:r>
      <w:proofErr w:type="spellStart"/>
      <w:r w:rsidRPr="000A2AF4">
        <w:rPr>
          <w:rFonts w:ascii="Times New Roman" w:hAnsi="Times New Roman" w:cs="Times New Roman"/>
        </w:rPr>
        <w:t>Gūtšmitu</w:t>
      </w:r>
      <w:proofErr w:type="spellEnd"/>
      <w:r w:rsidRPr="000A2AF4">
        <w:rPr>
          <w:rFonts w:ascii="Times New Roman" w:hAnsi="Times New Roman" w:cs="Times New Roman"/>
        </w:rPr>
        <w:t xml:space="preserve"> namam Ventspilī, Latvijas</w:t>
      </w:r>
      <w:r w:rsidR="00DB3BBD" w:rsidRPr="000A2AF4">
        <w:rPr>
          <w:rFonts w:ascii="Times New Roman" w:hAnsi="Times New Roman" w:cs="Times New Roman"/>
        </w:rPr>
        <w:t>-</w:t>
      </w:r>
      <w:r w:rsidRPr="000A2AF4">
        <w:rPr>
          <w:rFonts w:ascii="Times New Roman" w:hAnsi="Times New Roman" w:cs="Times New Roman"/>
        </w:rPr>
        <w:t xml:space="preserve">Krievijas </w:t>
      </w:r>
      <w:proofErr w:type="spellStart"/>
      <w:r w:rsidRPr="000A2AF4">
        <w:rPr>
          <w:rFonts w:ascii="Times New Roman" w:hAnsi="Times New Roman" w:cs="Times New Roman"/>
        </w:rPr>
        <w:t>robežšķērsošanas</w:t>
      </w:r>
      <w:proofErr w:type="spellEnd"/>
      <w:r w:rsidRPr="000A2AF4">
        <w:rPr>
          <w:rFonts w:ascii="Times New Roman" w:hAnsi="Times New Roman" w:cs="Times New Roman"/>
        </w:rPr>
        <w:t xml:space="preserve"> vietas “Grebņeva” modernizēšanai un citur (avots: </w:t>
      </w:r>
      <w:hyperlink r:id="rId6" w:anchor="VN%C4%AA-kompetences-pilnveido%C5%A1anas-iniciat%C4%ABvas" w:history="1">
        <w:r w:rsidRPr="000A2AF4">
          <w:rPr>
            <w:rStyle w:val="Hyperlink"/>
            <w:rFonts w:ascii="Times New Roman" w:hAnsi="Times New Roman" w:cs="Times New Roman"/>
          </w:rPr>
          <w:t>www.vni.lv/BIM_kompetences_centrs</w:t>
        </w:r>
      </w:hyperlink>
      <w:r w:rsidRPr="000A2AF4">
        <w:rPr>
          <w:rFonts w:ascii="Times New Roman" w:hAnsi="Times New Roman" w:cs="Times New Roman"/>
        </w:rPr>
        <w:t>).</w:t>
      </w:r>
    </w:p>
  </w:footnote>
  <w:footnote w:id="40">
    <w:p w14:paraId="7FB3558C" w14:textId="51CE65BC" w:rsidR="005A2114" w:rsidRPr="000A2AF4" w:rsidRDefault="005A2114"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hyperlink r:id="rId7" w:anchor="BIM-vadl%C4%ABnijas" w:history="1">
        <w:r w:rsidR="00D0395B" w:rsidRPr="000A2AF4">
          <w:rPr>
            <w:rStyle w:val="Hyperlink"/>
            <w:rFonts w:ascii="Times New Roman" w:hAnsi="Times New Roman" w:cs="Times New Roman"/>
          </w:rPr>
          <w:t>https://www.vni.lv/kompetence/bim-kompetences-centrs#BIM-vadl%C4%ABnijas</w:t>
        </w:r>
      </w:hyperlink>
      <w:r w:rsidR="00D0395B" w:rsidRPr="000A2AF4">
        <w:rPr>
          <w:rFonts w:ascii="Times New Roman" w:hAnsi="Times New Roman" w:cs="Times New Roman"/>
        </w:rPr>
        <w:t xml:space="preserve"> </w:t>
      </w:r>
    </w:p>
  </w:footnote>
  <w:footnote w:id="41">
    <w:p w14:paraId="00398E6C" w14:textId="6406DBE1" w:rsidR="00D21B6D" w:rsidRPr="000A2AF4" w:rsidRDefault="00D21B6D"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hyperlink r:id="rId8" w:history="1">
        <w:r w:rsidRPr="000A2AF4">
          <w:rPr>
            <w:rStyle w:val="Hyperlink"/>
            <w:rFonts w:ascii="Times New Roman" w:hAnsi="Times New Roman" w:cs="Times New Roman"/>
          </w:rPr>
          <w:t>https://www.em.gov.lv/lv/buvniecibas-digitalizacija</w:t>
        </w:r>
      </w:hyperlink>
      <w:r w:rsidRPr="000A2AF4">
        <w:rPr>
          <w:rFonts w:ascii="Times New Roman" w:hAnsi="Times New Roman" w:cs="Times New Roman"/>
        </w:rPr>
        <w:t xml:space="preserve">. </w:t>
      </w:r>
    </w:p>
  </w:footnote>
  <w:footnote w:id="42">
    <w:p w14:paraId="73C83FB3" w14:textId="5166B716" w:rsidR="00B976A6" w:rsidRPr="000A2AF4" w:rsidRDefault="00B976A6"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B93EF6">
        <w:rPr>
          <w:rFonts w:ascii="Times New Roman" w:hAnsi="Times New Roman" w:cs="Times New Roman"/>
        </w:rPr>
        <w:t> </w:t>
      </w:r>
      <w:r w:rsidRPr="000A2AF4">
        <w:rPr>
          <w:rFonts w:ascii="Times New Roman" w:hAnsi="Times New Roman" w:cs="Times New Roman"/>
        </w:rPr>
        <w:t>Piešķirot graustu klasifikāciju, VNĪ pamatojās uz Rīgas domes 2015.gada 28.aprīļa saistošajos noteikumos Nr.1466 noteiktajiem vidi degradējošo būvju kritērijiem. Saskaņā ar šo noteikumu 14.punktu pilsētvides un ainaviski vērtīgas teritorijas uzturēšanas prasībām neatbilstošas būves tiek klasificētas atbilstoši to radītajai ietekmei uz cilvēku drošību.</w:t>
      </w:r>
    </w:p>
  </w:footnote>
  <w:footnote w:id="43">
    <w:p w14:paraId="3F3E6EAC" w14:textId="2011D3FC" w:rsidR="005837EC" w:rsidRPr="000A2AF4" w:rsidRDefault="005837EC"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B93EF6">
        <w:rPr>
          <w:rFonts w:ascii="Times New Roman" w:hAnsi="Times New Roman" w:cs="Times New Roman"/>
        </w:rPr>
        <w:t> </w:t>
      </w:r>
      <w:r w:rsidRPr="000A2AF4">
        <w:rPr>
          <w:rFonts w:ascii="Times New Roman" w:hAnsi="Times New Roman" w:cs="Times New Roman"/>
        </w:rPr>
        <w:t xml:space="preserve">Statistika par Rīgas pilsētas administratīvajā teritorijā </w:t>
      </w:r>
      <w:r w:rsidR="00FD4045" w:rsidRPr="000A2AF4">
        <w:rPr>
          <w:rFonts w:ascii="Times New Roman" w:hAnsi="Times New Roman" w:cs="Times New Roman"/>
        </w:rPr>
        <w:t>reģistrētajiem</w:t>
      </w:r>
      <w:r w:rsidRPr="000A2AF4">
        <w:rPr>
          <w:rFonts w:ascii="Times New Roman" w:hAnsi="Times New Roman" w:cs="Times New Roman"/>
        </w:rPr>
        <w:t xml:space="preserve"> vidi degradējošiem objektiem pieejama šeit </w:t>
      </w:r>
      <w:bookmarkStart w:id="18" w:name="_Hlk98236074"/>
      <w:r w:rsidR="008D22D5" w:rsidRPr="000A2AF4">
        <w:fldChar w:fldCharType="begin"/>
      </w:r>
      <w:r w:rsidR="008D22D5" w:rsidRPr="000A2AF4">
        <w:rPr>
          <w:rFonts w:ascii="Times New Roman" w:hAnsi="Times New Roman" w:cs="Times New Roman"/>
        </w:rPr>
        <w:instrText xml:space="preserve"> HYPERLINK "https://grausti.riga.lv/objekti/" </w:instrText>
      </w:r>
      <w:r w:rsidR="008D22D5" w:rsidRPr="000A2AF4">
        <w:fldChar w:fldCharType="separate"/>
      </w:r>
      <w:r w:rsidRPr="000A2AF4">
        <w:rPr>
          <w:rStyle w:val="Hyperlink"/>
          <w:rFonts w:ascii="Times New Roman" w:hAnsi="Times New Roman" w:cs="Times New Roman"/>
        </w:rPr>
        <w:t>https://grausti.riga.lv/objekti/</w:t>
      </w:r>
      <w:r w:rsidR="008D22D5" w:rsidRPr="000A2AF4">
        <w:rPr>
          <w:rStyle w:val="Hyperlink"/>
          <w:rFonts w:ascii="Times New Roman" w:hAnsi="Times New Roman" w:cs="Times New Roman"/>
        </w:rPr>
        <w:fldChar w:fldCharType="end"/>
      </w:r>
      <w:r w:rsidRPr="000A2AF4">
        <w:rPr>
          <w:rFonts w:ascii="Times New Roman" w:hAnsi="Times New Roman" w:cs="Times New Roman"/>
        </w:rPr>
        <w:t xml:space="preserve"> </w:t>
      </w:r>
      <w:bookmarkEnd w:id="18"/>
      <w:r w:rsidRPr="000A2AF4">
        <w:rPr>
          <w:rFonts w:ascii="Times New Roman" w:hAnsi="Times New Roman" w:cs="Times New Roman"/>
        </w:rPr>
        <w:t>(skatīta 14.03.2022.).</w:t>
      </w:r>
    </w:p>
  </w:footnote>
  <w:footnote w:id="44">
    <w:p w14:paraId="4CA0B70D" w14:textId="3E79565A" w:rsidR="007F0D93" w:rsidRPr="000A2AF4" w:rsidRDefault="007F0D93"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B93EF6">
        <w:rPr>
          <w:rFonts w:ascii="Times New Roman" w:hAnsi="Times New Roman" w:cs="Times New Roman"/>
        </w:rPr>
        <w:t> </w:t>
      </w:r>
      <w:r w:rsidRPr="000A2AF4">
        <w:rPr>
          <w:rFonts w:ascii="Times New Roman" w:hAnsi="Times New Roman" w:cs="Times New Roman"/>
        </w:rPr>
        <w:t>Likums “Par kultūras pieminekļu aizsardzību” un uz tā pamata izdotie tiesību akti.</w:t>
      </w:r>
    </w:p>
  </w:footnote>
  <w:footnote w:id="45">
    <w:p w14:paraId="44A9792C" w14:textId="1B3CC06B" w:rsidR="009A7555" w:rsidRPr="000A2AF4" w:rsidRDefault="009A7555"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r w:rsidRPr="000A2AF4">
        <w:rPr>
          <w:rFonts w:ascii="Times New Roman" w:hAnsi="Times New Roman" w:cs="Times New Roman"/>
        </w:rPr>
        <w:t xml:space="preserve">VNĪ </w:t>
      </w:r>
      <w:proofErr w:type="spellStart"/>
      <w:r w:rsidRPr="000A2AF4">
        <w:rPr>
          <w:rFonts w:ascii="Times New Roman" w:hAnsi="Times New Roman" w:cs="Times New Roman"/>
        </w:rPr>
        <w:t>Energopolitikas</w:t>
      </w:r>
      <w:proofErr w:type="spellEnd"/>
      <w:r w:rsidRPr="000A2AF4">
        <w:rPr>
          <w:rFonts w:ascii="Times New Roman" w:hAnsi="Times New Roman" w:cs="Times New Roman"/>
        </w:rPr>
        <w:t xml:space="preserve"> mērķi publiskoti šeit: </w:t>
      </w:r>
      <w:hyperlink r:id="rId9" w:history="1">
        <w:r w:rsidRPr="000A2AF4">
          <w:rPr>
            <w:rStyle w:val="Hyperlink"/>
            <w:rFonts w:ascii="Times New Roman" w:hAnsi="Times New Roman" w:cs="Times New Roman"/>
          </w:rPr>
          <w:t>https://www.vni.lv/par-mums/korporativa-parvaldiba/energopolitika</w:t>
        </w:r>
      </w:hyperlink>
      <w:r w:rsidRPr="000A2AF4">
        <w:rPr>
          <w:rFonts w:ascii="Times New Roman" w:hAnsi="Times New Roman" w:cs="Times New Roman"/>
        </w:rPr>
        <w:t xml:space="preserve"> </w:t>
      </w:r>
    </w:p>
  </w:footnote>
  <w:footnote w:id="46">
    <w:p w14:paraId="54EFEF3C" w14:textId="4B2F283C" w:rsidR="00CB3934" w:rsidRPr="000A2AF4" w:rsidRDefault="00CB3934"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DB3BBD" w:rsidRPr="000A2AF4">
        <w:rPr>
          <w:rFonts w:ascii="Times New Roman" w:hAnsi="Times New Roman" w:cs="Times New Roman"/>
        </w:rPr>
        <w:t> </w:t>
      </w:r>
      <w:r w:rsidRPr="000A2AF4">
        <w:rPr>
          <w:rFonts w:ascii="Times New Roman" w:hAnsi="Times New Roman" w:cs="Times New Roman"/>
        </w:rPr>
        <w:t>Ēkas pēc to energoefektivitātes rādītājiem tiek iedalītas klases (A, B, C, D, E un F), kur augstākā energoefektivitāte ir ēkām, kuras novērtētas ar vērtējumu A, bet zemākā</w:t>
      </w:r>
      <w:r w:rsidR="00561F27" w:rsidRPr="000A2AF4">
        <w:rPr>
          <w:rFonts w:ascii="Times New Roman" w:hAnsi="Times New Roman" w:cs="Times New Roman"/>
        </w:rPr>
        <w:t xml:space="preserve"> </w:t>
      </w:r>
      <w:r w:rsidR="00DB3BBD" w:rsidRPr="000A2AF4">
        <w:rPr>
          <w:rFonts w:ascii="Times New Roman" w:hAnsi="Times New Roman" w:cs="Times New Roman"/>
        </w:rPr>
        <w:t>–</w:t>
      </w:r>
      <w:r w:rsidRPr="000A2AF4">
        <w:rPr>
          <w:rFonts w:ascii="Times New Roman" w:hAnsi="Times New Roman" w:cs="Times New Roman"/>
        </w:rPr>
        <w:t xml:space="preserve"> F.</w:t>
      </w:r>
    </w:p>
  </w:footnote>
  <w:footnote w:id="47">
    <w:p w14:paraId="759AA6AC" w14:textId="4498D266" w:rsidR="0085114E" w:rsidRPr="000A2AF4" w:rsidRDefault="0085114E"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r w:rsidRPr="000A2AF4">
        <w:rPr>
          <w:rFonts w:ascii="Times New Roman" w:hAnsi="Times New Roman" w:cs="Times New Roman"/>
        </w:rPr>
        <w:t>Dati no VNĪ ilgtspējas 2020.gada pārskata</w:t>
      </w:r>
      <w:r w:rsidR="00B24F21" w:rsidRPr="000A2AF4">
        <w:rPr>
          <w:rFonts w:ascii="Times New Roman" w:hAnsi="Times New Roman" w:cs="Times New Roman"/>
        </w:rPr>
        <w:t>.</w:t>
      </w:r>
      <w:r w:rsidRPr="000A2AF4">
        <w:rPr>
          <w:rFonts w:ascii="Times New Roman" w:hAnsi="Times New Roman" w:cs="Times New Roman"/>
        </w:rPr>
        <w:t xml:space="preserve"> Pārskats atrodams šeit: </w:t>
      </w:r>
      <w:hyperlink r:id="rId10" w:anchor="Ilgtsp%C4%93jas-p%C4%81rskati" w:history="1">
        <w:proofErr w:type="spellStart"/>
        <w:r w:rsidRPr="000A2AF4">
          <w:rPr>
            <w:rStyle w:val="Hyperlink"/>
            <w:rFonts w:ascii="Times New Roman" w:hAnsi="Times New Roman" w:cs="Times New Roman"/>
          </w:rPr>
          <w:t>VNĪ_ilgtspējas_pārskati</w:t>
        </w:r>
        <w:proofErr w:type="spellEnd"/>
      </w:hyperlink>
      <w:r w:rsidRPr="000A2AF4">
        <w:rPr>
          <w:rFonts w:ascii="Times New Roman" w:hAnsi="Times New Roman" w:cs="Times New Roman"/>
        </w:rPr>
        <w:t xml:space="preserve">.  </w:t>
      </w:r>
    </w:p>
  </w:footnote>
  <w:footnote w:id="48">
    <w:p w14:paraId="64231B74" w14:textId="77777777" w:rsidR="00046937" w:rsidRPr="000A2AF4" w:rsidRDefault="00046937"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r w:rsidRPr="000A2AF4">
        <w:rPr>
          <w:rFonts w:ascii="Times New Roman" w:hAnsi="Times New Roman" w:cs="Times New Roman"/>
        </w:rPr>
        <w:t>Par stratēģiski svarīgiem nekustamajiem īpašumiem tiek atzīti tādi VNĪ pārvaldīšanā esošie nekustamie īpašumi, kas atbilst kādam no šādiem kritērijiem:</w:t>
      </w:r>
    </w:p>
    <w:p w14:paraId="31E12A27" w14:textId="77777777" w:rsidR="00046937" w:rsidRPr="000A2AF4" w:rsidRDefault="00046937" w:rsidP="00B9493A">
      <w:pPr>
        <w:pStyle w:val="FootnoteText"/>
        <w:jc w:val="both"/>
        <w:rPr>
          <w:rFonts w:ascii="Times New Roman" w:hAnsi="Times New Roman" w:cs="Times New Roman"/>
        </w:rPr>
      </w:pPr>
      <w:r w:rsidRPr="000A2AF4">
        <w:rPr>
          <w:rFonts w:ascii="Times New Roman" w:hAnsi="Times New Roman" w:cs="Times New Roman"/>
        </w:rPr>
        <w:t xml:space="preserve">1) nekustamajam īpašumam noteikts īpašs drošības statuss; </w:t>
      </w:r>
    </w:p>
    <w:p w14:paraId="261ADB0F" w14:textId="77777777" w:rsidR="00046937" w:rsidRPr="000A2AF4" w:rsidRDefault="00046937" w:rsidP="00B9493A">
      <w:pPr>
        <w:pStyle w:val="FootnoteText"/>
        <w:jc w:val="both"/>
        <w:rPr>
          <w:rFonts w:ascii="Times New Roman" w:hAnsi="Times New Roman" w:cs="Times New Roman"/>
        </w:rPr>
      </w:pPr>
      <w:r w:rsidRPr="000A2AF4">
        <w:rPr>
          <w:rFonts w:ascii="Times New Roman" w:hAnsi="Times New Roman" w:cs="Times New Roman"/>
        </w:rPr>
        <w:t xml:space="preserve">2) nekustamais īpašums ir svarīgs kultūras mantojuma saglabāšanai, pieejamībai un popularizēšanai; </w:t>
      </w:r>
    </w:p>
    <w:p w14:paraId="6BCB8B88" w14:textId="6F528D76" w:rsidR="00046937" w:rsidRPr="000A2AF4" w:rsidRDefault="00046937" w:rsidP="00B9493A">
      <w:pPr>
        <w:pStyle w:val="FootnoteText"/>
        <w:jc w:val="both"/>
        <w:rPr>
          <w:rFonts w:ascii="Times New Roman" w:hAnsi="Times New Roman" w:cs="Times New Roman"/>
        </w:rPr>
      </w:pPr>
      <w:r w:rsidRPr="000A2AF4">
        <w:rPr>
          <w:rFonts w:ascii="Times New Roman" w:hAnsi="Times New Roman" w:cs="Times New Roman"/>
        </w:rPr>
        <w:t>3) nekustamo īpašumu lieto valsts institūcijas.</w:t>
      </w:r>
    </w:p>
  </w:footnote>
  <w:footnote w:id="49">
    <w:p w14:paraId="0B9FAC3D" w14:textId="559578B8" w:rsidR="0057661A" w:rsidRPr="000A2AF4" w:rsidRDefault="0057661A"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DB3BBD" w:rsidRPr="000A2AF4">
        <w:rPr>
          <w:rFonts w:ascii="Times New Roman" w:hAnsi="Times New Roman" w:cs="Times New Roman"/>
        </w:rPr>
        <w:t> </w:t>
      </w:r>
      <w:r w:rsidR="00DB3BBD" w:rsidRPr="000A2AF4">
        <w:rPr>
          <w:rFonts w:ascii="Times New Roman" w:hAnsi="Times New Roman" w:cs="Times New Roman"/>
        </w:rPr>
        <w:t xml:space="preserve">MK </w:t>
      </w:r>
      <w:r w:rsidRPr="000A2AF4">
        <w:rPr>
          <w:rFonts w:ascii="Times New Roman" w:hAnsi="Times New Roman" w:cs="Times New Roman"/>
        </w:rPr>
        <w:t xml:space="preserve">2020.gada 1.marta noteikumi Nr.180 “Noteikumi par publiskas personas un publiskas personas kontrolētas kapitālsabiedrības mantas nomas maksas atbrīvojuma vai samazinājuma piemērošanu sakarā ar Covid-19 izplatību” un </w:t>
      </w:r>
      <w:r w:rsidR="008518FD" w:rsidRPr="000A2AF4">
        <w:rPr>
          <w:rFonts w:ascii="Times New Roman" w:hAnsi="Times New Roman" w:cs="Times New Roman"/>
        </w:rPr>
        <w:t>MK</w:t>
      </w:r>
      <w:r w:rsidRPr="000A2AF4">
        <w:rPr>
          <w:rFonts w:ascii="Times New Roman" w:hAnsi="Times New Roman" w:cs="Times New Roman"/>
        </w:rPr>
        <w:t xml:space="preserve"> 2020.gada 14.jūlija noteikumi Nr.453 “Noteikumi par publiskas personas un publiskas personas kontrolētas kapitālsabiedrības mantas nomas maksas atbrīvojuma vai samazinājuma piemērošanu sakarā ar Covid-19 izplatību”.</w:t>
      </w:r>
    </w:p>
  </w:footnote>
  <w:footnote w:id="50">
    <w:p w14:paraId="3A14CB6D" w14:textId="5CA0261A" w:rsidR="00D81783" w:rsidRPr="000A2AF4" w:rsidRDefault="00D81783"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Dati no VNĪ </w:t>
      </w:r>
      <w:proofErr w:type="spellStart"/>
      <w:r w:rsidRPr="000A2AF4">
        <w:rPr>
          <w:rFonts w:ascii="Times New Roman" w:hAnsi="Times New Roman" w:cs="Times New Roman"/>
        </w:rPr>
        <w:t>Energopārskata</w:t>
      </w:r>
      <w:proofErr w:type="spellEnd"/>
      <w:r w:rsidRPr="000A2AF4">
        <w:rPr>
          <w:rFonts w:ascii="Times New Roman" w:hAnsi="Times New Roman" w:cs="Times New Roman"/>
        </w:rPr>
        <w:t xml:space="preserve"> 2021.</w:t>
      </w:r>
    </w:p>
  </w:footnote>
  <w:footnote w:id="51">
    <w:p w14:paraId="2FB4A1E5" w14:textId="3C7B3962" w:rsidR="00093D79" w:rsidRPr="000A2AF4" w:rsidRDefault="00093D79"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Publiskās sektora biroja izveides vadlīnijas. Tās atrodamas </w:t>
      </w:r>
      <w:hyperlink r:id="rId11" w:history="1">
        <w:r w:rsidR="00CF05E1" w:rsidRPr="000A2AF4">
          <w:rPr>
            <w:rStyle w:val="Hyperlink"/>
            <w:rFonts w:ascii="Times New Roman" w:hAnsi="Times New Roman" w:cs="Times New Roman"/>
          </w:rPr>
          <w:t>www.vni.lv</w:t>
        </w:r>
      </w:hyperlink>
      <w:r w:rsidR="00BE7872" w:rsidRPr="000A2AF4">
        <w:rPr>
          <w:rStyle w:val="Hyperlink"/>
          <w:rFonts w:ascii="Times New Roman" w:hAnsi="Times New Roman" w:cs="Times New Roman"/>
        </w:rPr>
        <w:t>/kompetence.</w:t>
      </w:r>
    </w:p>
  </w:footnote>
  <w:footnote w:id="52">
    <w:p w14:paraId="7896DCAC" w14:textId="045268DE" w:rsidR="00957428" w:rsidRPr="000A2AF4" w:rsidRDefault="00957428"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Nākotnes biroja koncepts radīs Valsts kancelejas Inovāciju darba grupā kā nākotnes darba vide publiskajam sektoram.</w:t>
      </w:r>
    </w:p>
  </w:footnote>
  <w:footnote w:id="53">
    <w:p w14:paraId="4EE35055" w14:textId="72E81EF4" w:rsidR="00977662" w:rsidRPr="000A2AF4" w:rsidRDefault="00977662"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008518FD" w:rsidRPr="000A2AF4">
        <w:rPr>
          <w:rFonts w:ascii="Times New Roman" w:hAnsi="Times New Roman" w:cs="Times New Roman"/>
        </w:rPr>
        <w:t>MK</w:t>
      </w:r>
      <w:r w:rsidRPr="000A2AF4">
        <w:rPr>
          <w:rFonts w:ascii="Times New Roman" w:hAnsi="Times New Roman" w:cs="Times New Roman"/>
        </w:rPr>
        <w:t xml:space="preserve"> 2013.gada 29.oktobra noteikum</w:t>
      </w:r>
      <w:r w:rsidR="00AC64DC" w:rsidRPr="000A2AF4">
        <w:rPr>
          <w:rFonts w:ascii="Times New Roman" w:hAnsi="Times New Roman" w:cs="Times New Roman"/>
        </w:rPr>
        <w:t>u</w:t>
      </w:r>
      <w:r w:rsidRPr="000A2AF4">
        <w:rPr>
          <w:rFonts w:ascii="Times New Roman" w:hAnsi="Times New Roman" w:cs="Times New Roman"/>
        </w:rPr>
        <w:t xml:space="preserve"> Nr.1191 “Kārtība, kādā publiska persona nomā nekustamo īpašumu no privātpersonas vai kapitālsabiedrības un publicē informāciju par nomātajiem un nomāt paredzētajiem nekustamajiem īpašumiem</w:t>
      </w:r>
      <w:r w:rsidR="00AC64DC" w:rsidRPr="000A2AF4">
        <w:rPr>
          <w:rFonts w:ascii="Times New Roman" w:hAnsi="Times New Roman" w:cs="Times New Roman"/>
        </w:rPr>
        <w:t>” 3.punkts</w:t>
      </w:r>
      <w:r w:rsidR="008518FD" w:rsidRPr="000A2AF4">
        <w:rPr>
          <w:rFonts w:ascii="Times New Roman" w:hAnsi="Times New Roman" w:cs="Times New Roman"/>
        </w:rPr>
        <w:t>: p</w:t>
      </w:r>
      <w:r w:rsidR="00AC64DC" w:rsidRPr="000A2AF4">
        <w:rPr>
          <w:rFonts w:ascii="Times New Roman" w:hAnsi="Times New Roman" w:cs="Times New Roman"/>
        </w:rPr>
        <w:t>ubliska persona vai publiskas personas institūcija (turpmāk arī – nomnieks), kura plāno nomāt nekustamo īpašumu savu funkciju izpildes nodrošināšanai, piemēro šajos noteikumos noteikto kārtību, ja atbilstoši normatīvajiem aktiem par publiskas personas mantas iznomāšanu nav pieejams publiskai personai piederošs nekustamais īpašums vai publiskai personai piederoša nekustamā īpašuma noma ir finansiāli neizdevīga.</w:t>
      </w:r>
    </w:p>
  </w:footnote>
  <w:footnote w:id="54">
    <w:p w14:paraId="545CA356" w14:textId="5C55530F" w:rsidR="009165C8" w:rsidRPr="000A2AF4" w:rsidRDefault="009165C8"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008518FD" w:rsidRPr="000A2AF4">
        <w:rPr>
          <w:rFonts w:ascii="Times New Roman" w:hAnsi="Times New Roman" w:cs="Times New Roman"/>
        </w:rPr>
        <w:t>MK</w:t>
      </w:r>
      <w:r w:rsidRPr="000A2AF4">
        <w:rPr>
          <w:rFonts w:ascii="Times New Roman" w:hAnsi="Times New Roman" w:cs="Times New Roman"/>
        </w:rPr>
        <w:t xml:space="preserve"> 2011.gada 6.decembra noteikumu Nr.934 “Noteikumi par valsts nekustamā īpašuma pārvaldīšanas principiem un kārtību, kā arī kārtību, kādā apkopojama informācija par valsts nekustamo īpašumu pārvaldīšanu un valsts iestāžu lietotajiem nekustamajiem īpašumiem” 8.punkts, kurš novirza uz Publiskas personas finanšu līdzekļu un mantas izšķērdēšanas novēršanas likuma 6.</w:t>
      </w:r>
      <w:r w:rsidRPr="000A2AF4">
        <w:rPr>
          <w:rFonts w:ascii="Times New Roman" w:hAnsi="Times New Roman" w:cs="Times New Roman"/>
          <w:vertAlign w:val="superscript"/>
        </w:rPr>
        <w:t xml:space="preserve">2 </w:t>
      </w:r>
      <w:r w:rsidRPr="000A2AF4">
        <w:rPr>
          <w:rFonts w:ascii="Times New Roman" w:hAnsi="Times New Roman" w:cs="Times New Roman"/>
        </w:rPr>
        <w:t>panta otro daļu.</w:t>
      </w:r>
    </w:p>
  </w:footnote>
  <w:footnote w:id="55">
    <w:p w14:paraId="5F1E227B" w14:textId="79803DED" w:rsidR="008E5A3A" w:rsidRPr="000A2AF4" w:rsidRDefault="008E5A3A"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Uz 2021.</w:t>
      </w:r>
      <w:r w:rsidR="000A2AF4">
        <w:rPr>
          <w:rFonts w:ascii="Times New Roman" w:hAnsi="Times New Roman" w:cs="Times New Roman"/>
        </w:rPr>
        <w:t>gada 13.janvāri</w:t>
      </w:r>
      <w:r w:rsidRPr="000A2AF4">
        <w:rPr>
          <w:rFonts w:ascii="Times New Roman" w:hAnsi="Times New Roman" w:cs="Times New Roman"/>
        </w:rPr>
        <w:t xml:space="preserve"> Finanšu m</w:t>
      </w:r>
      <w:r w:rsidR="00F34868" w:rsidRPr="000A2AF4">
        <w:rPr>
          <w:rFonts w:ascii="Times New Roman" w:hAnsi="Times New Roman" w:cs="Times New Roman"/>
        </w:rPr>
        <w:t>i</w:t>
      </w:r>
      <w:r w:rsidRPr="000A2AF4">
        <w:rPr>
          <w:rFonts w:ascii="Times New Roman" w:hAnsi="Times New Roman" w:cs="Times New Roman"/>
        </w:rPr>
        <w:t xml:space="preserve">nistrija, Veselības ministrija, Kultūras ministrija, </w:t>
      </w:r>
      <w:proofErr w:type="spellStart"/>
      <w:r w:rsidRPr="000A2AF4">
        <w:rPr>
          <w:rFonts w:ascii="Times New Roman" w:hAnsi="Times New Roman" w:cs="Times New Roman"/>
        </w:rPr>
        <w:t>Iekšlietu</w:t>
      </w:r>
      <w:proofErr w:type="spellEnd"/>
      <w:r w:rsidRPr="000A2AF4">
        <w:rPr>
          <w:rFonts w:ascii="Times New Roman" w:hAnsi="Times New Roman" w:cs="Times New Roman"/>
        </w:rPr>
        <w:t xml:space="preserve"> ministrija</w:t>
      </w:r>
      <w:r w:rsidR="008518FD" w:rsidRPr="000A2AF4">
        <w:rPr>
          <w:rFonts w:ascii="Times New Roman" w:hAnsi="Times New Roman" w:cs="Times New Roman"/>
        </w:rPr>
        <w:t>.</w:t>
      </w:r>
    </w:p>
  </w:footnote>
  <w:footnote w:id="56">
    <w:p w14:paraId="6430AC97" w14:textId="62A7D14C" w:rsidR="00715EBC" w:rsidRPr="000A2AF4" w:rsidRDefault="00715EBC"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Klientu novērtēšanas pētījumu veica sabiedrība ar ierobežotu atbildību “TNS”(</w:t>
      </w:r>
      <w:proofErr w:type="spellStart"/>
      <w:r w:rsidRPr="000A2AF4">
        <w:rPr>
          <w:rFonts w:ascii="Times New Roman" w:hAnsi="Times New Roman" w:cs="Times New Roman"/>
        </w:rPr>
        <w:t>Kantar</w:t>
      </w:r>
      <w:proofErr w:type="spellEnd"/>
      <w:r w:rsidRPr="000A2AF4">
        <w:rPr>
          <w:rFonts w:ascii="Times New Roman" w:hAnsi="Times New Roman" w:cs="Times New Roman"/>
        </w:rPr>
        <w:t>). Klientu apmierinātības novērtējums veikts izmantojot TRI*M metodiku un rezultāts novērtēts ar indeksa punktiem.</w:t>
      </w:r>
    </w:p>
  </w:footnote>
  <w:footnote w:id="57">
    <w:p w14:paraId="4DBA8427" w14:textId="580438B0" w:rsidR="00716EFF" w:rsidRPr="000A2AF4" w:rsidRDefault="00716EFF"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Kapitālsabiedrību pārvaldības likuma 57.panta pirmās daļas </w:t>
      </w:r>
      <w:r w:rsidR="007B5232" w:rsidRPr="000A2AF4">
        <w:rPr>
          <w:rFonts w:ascii="Times New Roman" w:hAnsi="Times New Roman" w:cs="Times New Roman"/>
        </w:rPr>
        <w:t>3.punkts.</w:t>
      </w:r>
    </w:p>
  </w:footnote>
  <w:footnote w:id="58">
    <w:p w14:paraId="60B72C16" w14:textId="1BDC6A21" w:rsidR="005C320E" w:rsidRPr="000A2AF4" w:rsidRDefault="005C320E"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008518FD" w:rsidRPr="000A2AF4">
        <w:rPr>
          <w:rFonts w:ascii="Times New Roman" w:hAnsi="Times New Roman" w:cs="Times New Roman"/>
        </w:rPr>
        <w:t>Kapitālsabiedrību pārvaldības likuma</w:t>
      </w:r>
      <w:r w:rsidRPr="000A2AF4">
        <w:rPr>
          <w:rFonts w:ascii="Times New Roman" w:hAnsi="Times New Roman" w:cs="Times New Roman"/>
        </w:rPr>
        <w:t xml:space="preserve"> mērķis</w:t>
      </w:r>
      <w:r w:rsidR="008518FD" w:rsidRPr="000A2AF4">
        <w:rPr>
          <w:rFonts w:ascii="Times New Roman" w:hAnsi="Times New Roman" w:cs="Times New Roman"/>
        </w:rPr>
        <w:t xml:space="preserve">: </w:t>
      </w:r>
      <w:r w:rsidRPr="000A2AF4">
        <w:rPr>
          <w:rFonts w:ascii="Times New Roman" w:hAnsi="Times New Roman" w:cs="Times New Roman"/>
        </w:rPr>
        <w:t>veicināt publiskai personai piederošu kapitāla daļu un publiskas personas kapitālsabiedrību efektīvu pārvaldību, publiskas personas kapitālsabiedrību racionālu un ekonomiski pamatotu resursu izmantošanu, labas korporatīvās pārvaldības principu ievērošanu, kā arī nodrošināt publiskas personas līdzdalības nosacījumu ievērošanu.</w:t>
      </w:r>
    </w:p>
  </w:footnote>
  <w:footnote w:id="59">
    <w:p w14:paraId="64D2AC17" w14:textId="411CFD78" w:rsidR="00557EFD" w:rsidRPr="000A2AF4" w:rsidRDefault="00557EFD"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Korporatīvās pārvaldības kodekss pieejams </w:t>
      </w:r>
      <w:hyperlink r:id="rId12" w:history="1">
        <w:r w:rsidRPr="000A2AF4">
          <w:rPr>
            <w:rStyle w:val="Hyperlink"/>
            <w:rFonts w:ascii="Times New Roman" w:hAnsi="Times New Roman" w:cs="Times New Roman"/>
          </w:rPr>
          <w:t>https://www.tm.gov.lv/sites/tm/files/media_file/korporativas-parvaldibas-kodekss_0.pdf</w:t>
        </w:r>
      </w:hyperlink>
    </w:p>
  </w:footnote>
  <w:footnote w:id="60">
    <w:p w14:paraId="23224665" w14:textId="31DA5427" w:rsidR="002443D7" w:rsidRPr="000A2AF4" w:rsidRDefault="002443D7"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Seminārs notika tiešsaistē 2022.gada 23.martā.</w:t>
      </w:r>
    </w:p>
  </w:footnote>
  <w:footnote w:id="61">
    <w:p w14:paraId="2159C7FA" w14:textId="7356D81B" w:rsidR="0044382E" w:rsidRPr="000A2AF4" w:rsidRDefault="0044382E"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hyperlink r:id="rId13" w:history="1">
        <w:r w:rsidR="008518FD" w:rsidRPr="000A2AF4">
          <w:rPr>
            <w:rStyle w:val="Hyperlink"/>
            <w:rFonts w:ascii="Times New Roman" w:hAnsi="Times New Roman" w:cs="Times New Roman"/>
          </w:rPr>
          <w:t>https://top101.lv/index.php</w:t>
        </w:r>
      </w:hyperlink>
    </w:p>
  </w:footnote>
  <w:footnote w:id="62">
    <w:p w14:paraId="3943A1A9" w14:textId="77777777" w:rsidR="0044382E" w:rsidRPr="000A2AF4" w:rsidRDefault="0044382E"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Pr="000A2AF4">
        <w:rPr>
          <w:rFonts w:ascii="Times New Roman" w:hAnsi="Times New Roman" w:cs="Times New Roman"/>
        </w:rPr>
        <w:t xml:space="preserve"> </w:t>
      </w:r>
      <w:hyperlink r:id="rId14" w:history="1">
        <w:r w:rsidRPr="000A2AF4">
          <w:rPr>
            <w:rStyle w:val="Hyperlink"/>
            <w:rFonts w:ascii="Times New Roman" w:hAnsi="Times New Roman" w:cs="Times New Roman"/>
          </w:rPr>
          <w:t>https://www.incsr.eu/novertejumi/ilgtspejas-indekss/</w:t>
        </w:r>
      </w:hyperlink>
      <w:r w:rsidRPr="000A2AF4">
        <w:rPr>
          <w:rFonts w:ascii="Times New Roman" w:hAnsi="Times New Roman" w:cs="Times New Roman"/>
        </w:rPr>
        <w:t xml:space="preserve"> </w:t>
      </w:r>
    </w:p>
  </w:footnote>
  <w:footnote w:id="63">
    <w:p w14:paraId="66BF56B3" w14:textId="72B1C6D0" w:rsidR="0044382E" w:rsidRPr="000A2AF4" w:rsidRDefault="0044382E"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Ilgtspējas pārskati pieejami šeit: </w:t>
      </w:r>
      <w:hyperlink r:id="rId15" w:anchor="Ilgtsp%C4%93jas-p%C4%81rskati" w:history="1">
        <w:r w:rsidRPr="000A2AF4">
          <w:rPr>
            <w:rStyle w:val="Hyperlink"/>
            <w:rFonts w:ascii="Times New Roman" w:hAnsi="Times New Roman" w:cs="Times New Roman"/>
          </w:rPr>
          <w:t>https://www.vni.lv/par-mums/Ilgtsp%C4%93ja#Ilgtsp%C4%93jas-p%C4%81rskati</w:t>
        </w:r>
      </w:hyperlink>
      <w:r w:rsidRPr="000A2AF4">
        <w:rPr>
          <w:rFonts w:ascii="Times New Roman" w:hAnsi="Times New Roman" w:cs="Times New Roman"/>
        </w:rPr>
        <w:t xml:space="preserve"> </w:t>
      </w:r>
    </w:p>
  </w:footnote>
  <w:footnote w:id="64">
    <w:p w14:paraId="01C0FC8F" w14:textId="3929FC48" w:rsidR="00270E06" w:rsidRPr="000A2AF4" w:rsidRDefault="00270E06"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Kampaņas materiāli publicēti arī VNĪ mājaslapā un atrodami šeit: </w:t>
      </w:r>
      <w:hyperlink r:id="rId16" w:history="1">
        <w:r w:rsidRPr="000A2AF4">
          <w:rPr>
            <w:rStyle w:val="Hyperlink"/>
            <w:rFonts w:ascii="Times New Roman" w:hAnsi="Times New Roman" w:cs="Times New Roman"/>
          </w:rPr>
          <w:t>https://www.vni.lv/kompetence/darba-drosiba</w:t>
        </w:r>
      </w:hyperlink>
      <w:r w:rsidRPr="000A2AF4">
        <w:rPr>
          <w:rFonts w:ascii="Times New Roman" w:hAnsi="Times New Roman" w:cs="Times New Roman"/>
        </w:rPr>
        <w:t xml:space="preserve"> </w:t>
      </w:r>
    </w:p>
  </w:footnote>
  <w:footnote w:id="65">
    <w:p w14:paraId="5E57B6B8" w14:textId="5A2C193D" w:rsidR="007B5232" w:rsidRPr="000A2AF4" w:rsidRDefault="007B5232"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Kapitālsabiedrību pārvaldības likuma </w:t>
      </w:r>
      <w:r w:rsidR="004E4950" w:rsidRPr="000A2AF4">
        <w:rPr>
          <w:rFonts w:ascii="Times New Roman" w:hAnsi="Times New Roman" w:cs="Times New Roman"/>
        </w:rPr>
        <w:t xml:space="preserve">1.panta pirmās daļas </w:t>
      </w:r>
      <w:r w:rsidR="00A6227B" w:rsidRPr="000A2AF4">
        <w:rPr>
          <w:rFonts w:ascii="Times New Roman" w:hAnsi="Times New Roman" w:cs="Times New Roman"/>
        </w:rPr>
        <w:t>17.punkts.</w:t>
      </w:r>
    </w:p>
  </w:footnote>
  <w:footnote w:id="66">
    <w:p w14:paraId="4F2979C4" w14:textId="7EA397AC" w:rsidR="004E4950" w:rsidRPr="000A2AF4" w:rsidRDefault="004E495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008518FD" w:rsidRPr="000A2AF4">
        <w:rPr>
          <w:rFonts w:ascii="Times New Roman" w:hAnsi="Times New Roman" w:cs="Times New Roman"/>
        </w:rPr>
        <w:t xml:space="preserve">MK </w:t>
      </w:r>
      <w:r w:rsidR="00A6227B" w:rsidRPr="000A2AF4">
        <w:rPr>
          <w:rFonts w:ascii="Times New Roman" w:hAnsi="Times New Roman" w:cs="Times New Roman"/>
        </w:rPr>
        <w:t>2020.gada 4.februāra noteikumi Nr.63 “Noteikumi par publiskas personas kapitālsabiedrību un publiski privāto kapitālsabiedrību valdes un padomes locekļu skaitu, kā arī valdes un padomes locekļu mēneša atlīdzības maksimālo apmēru</w:t>
      </w:r>
      <w:r w:rsidR="008518FD" w:rsidRPr="000A2AF4">
        <w:rPr>
          <w:rFonts w:ascii="Times New Roman" w:hAnsi="Times New Roman" w:cs="Times New Roman"/>
        </w:rPr>
        <w:t>”</w:t>
      </w:r>
      <w:r w:rsidR="00A6227B" w:rsidRPr="000A2AF4">
        <w:rPr>
          <w:rFonts w:ascii="Times New Roman" w:hAnsi="Times New Roman" w:cs="Times New Roman"/>
        </w:rPr>
        <w:t>.</w:t>
      </w:r>
    </w:p>
  </w:footnote>
  <w:footnote w:id="67">
    <w:p w14:paraId="58EE6699" w14:textId="15AAC46A" w:rsidR="008E6D83" w:rsidRPr="000A2AF4" w:rsidRDefault="008E6D83"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proofErr w:type="spellStart"/>
      <w:r w:rsidRPr="000A2AF4">
        <w:rPr>
          <w:rFonts w:ascii="Times New Roman" w:hAnsi="Times New Roman" w:cs="Times New Roman"/>
        </w:rPr>
        <w:t>Pārresoru</w:t>
      </w:r>
      <w:proofErr w:type="spellEnd"/>
      <w:r w:rsidRPr="000A2AF4">
        <w:rPr>
          <w:rFonts w:ascii="Times New Roman" w:hAnsi="Times New Roman" w:cs="Times New Roman"/>
        </w:rPr>
        <w:t xml:space="preserve"> koordinācijas centra vadlīnijas “Valsts līdzdalības vispārējo stratēģisko mērķu noteikšanas vadlīnijas” 3</w:t>
      </w:r>
      <w:r w:rsidR="00E76244" w:rsidRPr="000A2AF4">
        <w:rPr>
          <w:rFonts w:ascii="Times New Roman" w:hAnsi="Times New Roman" w:cs="Times New Roman"/>
        </w:rPr>
        <w:t>3</w:t>
      </w:r>
      <w:r w:rsidRPr="000A2AF4">
        <w:rPr>
          <w:rFonts w:ascii="Times New Roman" w:hAnsi="Times New Roman" w:cs="Times New Roman"/>
        </w:rPr>
        <w:t xml:space="preserve">.punkts. Vadlīnijas pieejamas </w:t>
      </w:r>
      <w:hyperlink r:id="rId17" w:history="1">
        <w:r w:rsidR="00E76244" w:rsidRPr="000A2AF4">
          <w:rPr>
            <w:rStyle w:val="Hyperlink"/>
            <w:rFonts w:ascii="Times New Roman" w:hAnsi="Times New Roman" w:cs="Times New Roman"/>
          </w:rPr>
          <w:t>www.valstskapitals.gov.lv/SMNV</w:t>
        </w:r>
      </w:hyperlink>
      <w:r w:rsidR="00E76244" w:rsidRPr="000A2AF4">
        <w:rPr>
          <w:rFonts w:ascii="Times New Roman" w:hAnsi="Times New Roman" w:cs="Times New Roman"/>
        </w:rPr>
        <w:t xml:space="preserve">. </w:t>
      </w:r>
    </w:p>
  </w:footnote>
  <w:footnote w:id="68">
    <w:p w14:paraId="4CE2D2DF" w14:textId="05B9ABDE" w:rsidR="008E6D83" w:rsidRPr="000A2AF4" w:rsidRDefault="008E6D83"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Konkurences padomes informatīvais materiāls “Priekšnoteikumi publiskas personas līdzdalībai kapitālsabiedrībā un tās izvērtēšana”. Informatīvais materiāls pieejams: </w:t>
      </w:r>
      <w:hyperlink r:id="rId18" w:history="1">
        <w:r w:rsidR="008E136F" w:rsidRPr="000A2AF4">
          <w:rPr>
            <w:rStyle w:val="Hyperlink"/>
            <w:rFonts w:ascii="Times New Roman" w:hAnsi="Times New Roman" w:cs="Times New Roman"/>
          </w:rPr>
          <w:t>https://www.kp.gov.lv/lv/media/766/download</w:t>
        </w:r>
      </w:hyperlink>
      <w:r w:rsidR="008E136F" w:rsidRPr="000A2AF4">
        <w:rPr>
          <w:rFonts w:ascii="Times New Roman" w:hAnsi="Times New Roman" w:cs="Times New Roman"/>
        </w:rPr>
        <w:t xml:space="preserve"> </w:t>
      </w:r>
    </w:p>
  </w:footnote>
  <w:footnote w:id="69">
    <w:p w14:paraId="0BF97818" w14:textId="74F9D407" w:rsidR="005D3ECD" w:rsidRPr="000A2AF4" w:rsidRDefault="005D3ECD"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Attīstības plānošanas sistēmas likuma 9.panta otrā daļa.</w:t>
      </w:r>
    </w:p>
  </w:footnote>
  <w:footnote w:id="70">
    <w:p w14:paraId="5564A222" w14:textId="31D67C42" w:rsidR="00901220" w:rsidRPr="000A2AF4" w:rsidRDefault="0090122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Nacionālais attīstības plāns 2021.</w:t>
      </w:r>
      <w:r w:rsidR="008518FD" w:rsidRPr="000A2AF4">
        <w:rPr>
          <w:rFonts w:ascii="Times New Roman" w:hAnsi="Times New Roman" w:cs="Times New Roman"/>
        </w:rPr>
        <w:t>-</w:t>
      </w:r>
      <w:r w:rsidRPr="000A2AF4">
        <w:rPr>
          <w:rFonts w:ascii="Times New Roman" w:hAnsi="Times New Roman" w:cs="Times New Roman"/>
        </w:rPr>
        <w:t>2027.gadam pieņemts Saeimā 2021.gada 2.jūlijā.</w:t>
      </w:r>
    </w:p>
  </w:footnote>
  <w:footnote w:id="71">
    <w:p w14:paraId="5EE04DA9" w14:textId="01AF517A" w:rsidR="00422564" w:rsidRPr="000A2AF4" w:rsidRDefault="00422564"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NAP2027 uzdevums Nr.142.</w:t>
      </w:r>
    </w:p>
  </w:footnote>
  <w:footnote w:id="72">
    <w:p w14:paraId="47016EAF" w14:textId="18BE3AA9" w:rsidR="006D1383" w:rsidRPr="000A2AF4" w:rsidRDefault="006D1383"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Apstiprinātas ar </w:t>
      </w:r>
      <w:r w:rsidR="008518FD" w:rsidRPr="000A2AF4">
        <w:rPr>
          <w:rFonts w:ascii="Times New Roman" w:hAnsi="Times New Roman" w:cs="Times New Roman"/>
        </w:rPr>
        <w:t>MK</w:t>
      </w:r>
      <w:r w:rsidRPr="000A2AF4">
        <w:rPr>
          <w:rFonts w:ascii="Times New Roman" w:hAnsi="Times New Roman" w:cs="Times New Roman"/>
        </w:rPr>
        <w:t xml:space="preserve"> 2021.gada 16.februāra rīkojum</w:t>
      </w:r>
      <w:r w:rsidR="008518FD" w:rsidRPr="000A2AF4">
        <w:rPr>
          <w:rFonts w:ascii="Times New Roman" w:hAnsi="Times New Roman" w:cs="Times New Roman"/>
        </w:rPr>
        <w:t>u</w:t>
      </w:r>
      <w:r w:rsidRPr="000A2AF4">
        <w:rPr>
          <w:rFonts w:ascii="Times New Roman" w:hAnsi="Times New Roman" w:cs="Times New Roman"/>
        </w:rPr>
        <w:t xml:space="preserve"> Nr.93</w:t>
      </w:r>
      <w:r w:rsidR="001D3AF3" w:rsidRPr="000A2AF4">
        <w:rPr>
          <w:rFonts w:ascii="Times New Roman" w:hAnsi="Times New Roman" w:cs="Times New Roman"/>
        </w:rPr>
        <w:t>.</w:t>
      </w:r>
    </w:p>
  </w:footnote>
  <w:footnote w:id="73">
    <w:p w14:paraId="548D6894" w14:textId="42E75F79" w:rsidR="003C799A" w:rsidRPr="000A2AF4" w:rsidRDefault="003C799A"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Nacionālās industriālās politikas pamatnostādņu 2021.-2027. gadam uzdevums Nr.4.4.3</w:t>
      </w:r>
      <w:r w:rsidR="0004531E" w:rsidRPr="000A2AF4">
        <w:rPr>
          <w:rFonts w:ascii="Times New Roman" w:hAnsi="Times New Roman" w:cs="Times New Roman"/>
        </w:rPr>
        <w:t>.</w:t>
      </w:r>
    </w:p>
  </w:footnote>
  <w:footnote w:id="74">
    <w:p w14:paraId="7618C80B" w14:textId="4A9D5135" w:rsidR="0004531E" w:rsidRPr="000A2AF4" w:rsidRDefault="0004531E"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Nacionālās industriālās politikas pamatnostādņu 2021.-2027. gadam 1.pielikuma 4.4.4.1.punkts.</w:t>
      </w:r>
    </w:p>
  </w:footnote>
  <w:footnote w:id="75">
    <w:p w14:paraId="46534B36" w14:textId="7C5604F7" w:rsidR="00B469E3" w:rsidRPr="000A2AF4" w:rsidRDefault="00B469E3"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008518FD" w:rsidRPr="000A2AF4">
        <w:rPr>
          <w:rFonts w:ascii="Times New Roman" w:hAnsi="Times New Roman" w:cs="Times New Roman"/>
        </w:rPr>
        <w:t>MK</w:t>
      </w:r>
      <w:r w:rsidRPr="000A2AF4">
        <w:rPr>
          <w:rFonts w:ascii="Times New Roman" w:hAnsi="Times New Roman" w:cs="Times New Roman"/>
        </w:rPr>
        <w:t xml:space="preserve"> 2021.</w:t>
      </w:r>
      <w:r w:rsidR="008518FD" w:rsidRPr="000A2AF4">
        <w:rPr>
          <w:rFonts w:ascii="Times New Roman" w:hAnsi="Times New Roman" w:cs="Times New Roman"/>
        </w:rPr>
        <w:t>gada 16.novembra</w:t>
      </w:r>
      <w:r w:rsidRPr="000A2AF4">
        <w:rPr>
          <w:rFonts w:ascii="Times New Roman" w:hAnsi="Times New Roman" w:cs="Times New Roman"/>
        </w:rPr>
        <w:t xml:space="preserve"> protokola Nr.75 39. §.</w:t>
      </w:r>
    </w:p>
  </w:footnote>
  <w:footnote w:id="76">
    <w:p w14:paraId="7BC6FBA2" w14:textId="036AD319" w:rsidR="00882F10" w:rsidRPr="000A2AF4" w:rsidRDefault="00882F1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NAP2027</w:t>
      </w:r>
      <w:r w:rsidR="00746F8C" w:rsidRPr="000A2AF4">
        <w:rPr>
          <w:rFonts w:ascii="Times New Roman" w:hAnsi="Times New Roman" w:cs="Times New Roman"/>
        </w:rPr>
        <w:t xml:space="preserve"> rīcības virziena mērķa indikators Nr.218.</w:t>
      </w:r>
    </w:p>
  </w:footnote>
  <w:footnote w:id="77">
    <w:p w14:paraId="1B1D6AB5" w14:textId="5A43F968" w:rsidR="001F12DC" w:rsidRPr="000A2AF4" w:rsidRDefault="00746F8C"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NAP2027 210.punkts.</w:t>
      </w:r>
    </w:p>
  </w:footnote>
  <w:footnote w:id="78">
    <w:p w14:paraId="5F0EC061" w14:textId="01EFDBE5" w:rsidR="00DA7650" w:rsidRPr="000A2AF4" w:rsidRDefault="00DA7650"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Valsts darba inspekcijas operatīvie dati 2021 atrodami šeit: </w:t>
      </w:r>
      <w:hyperlink r:id="rId19" w:history="1">
        <w:r w:rsidRPr="000A2AF4">
          <w:rPr>
            <w:rStyle w:val="Hyperlink"/>
            <w:rFonts w:ascii="Times New Roman" w:hAnsi="Times New Roman" w:cs="Times New Roman"/>
          </w:rPr>
          <w:t>https://www.vdi.gov.lv/lv/kampana-esi-dross-ka-darbs-ir-dross</w:t>
        </w:r>
      </w:hyperlink>
      <w:r w:rsidRPr="000A2AF4">
        <w:rPr>
          <w:rFonts w:ascii="Times New Roman" w:hAnsi="Times New Roman" w:cs="Times New Roman"/>
        </w:rPr>
        <w:t xml:space="preserve"> </w:t>
      </w:r>
    </w:p>
  </w:footnote>
  <w:footnote w:id="79">
    <w:p w14:paraId="370B6004" w14:textId="7502D6B9" w:rsidR="001F12DC" w:rsidRPr="000A2AF4" w:rsidRDefault="001F12DC"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NAP2027 uzdevums Nr.257.</w:t>
      </w:r>
    </w:p>
  </w:footnote>
  <w:footnote w:id="80">
    <w:p w14:paraId="7B1C7460" w14:textId="24D5317C" w:rsidR="001F12DC" w:rsidRPr="000A2AF4" w:rsidRDefault="001F12DC"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NAP uzdevums Nr.262.</w:t>
      </w:r>
    </w:p>
  </w:footnote>
  <w:footnote w:id="81">
    <w:p w14:paraId="6FFC3ADE" w14:textId="7ACF9B10" w:rsidR="004E00CD" w:rsidRPr="000A2AF4" w:rsidRDefault="004E00CD"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NAP uzdevums Nr.253.</w:t>
      </w:r>
    </w:p>
  </w:footnote>
  <w:footnote w:id="82">
    <w:p w14:paraId="69E0FC76" w14:textId="0EFA1A7C" w:rsidR="00FE2A41" w:rsidRPr="000A2AF4" w:rsidRDefault="00FE2A41"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8518FD" w:rsidRPr="000A2AF4">
        <w:rPr>
          <w:rFonts w:ascii="Times New Roman" w:hAnsi="Times New Roman" w:cs="Times New Roman"/>
        </w:rPr>
        <w:t> </w:t>
      </w:r>
      <w:r w:rsidRPr="000A2AF4">
        <w:rPr>
          <w:rFonts w:ascii="Times New Roman" w:hAnsi="Times New Roman" w:cs="Times New Roman"/>
        </w:rPr>
        <w:t xml:space="preserve">Ziņojums pieejams šeit: </w:t>
      </w:r>
      <w:hyperlink r:id="rId20" w:history="1">
        <w:r w:rsidRPr="000A2AF4">
          <w:rPr>
            <w:rStyle w:val="Hyperlink"/>
            <w:rFonts w:ascii="Times New Roman" w:hAnsi="Times New Roman" w:cs="Times New Roman"/>
          </w:rPr>
          <w:t>https://www.mk.gov.lv/lv/media/11962/download</w:t>
        </w:r>
      </w:hyperlink>
    </w:p>
  </w:footnote>
  <w:footnote w:id="83">
    <w:p w14:paraId="3E1C6A13" w14:textId="373B4845" w:rsidR="003F2B97" w:rsidRPr="000A2AF4" w:rsidRDefault="003F2B97" w:rsidP="00B9493A">
      <w:pPr>
        <w:spacing w:after="0" w:line="240" w:lineRule="auto"/>
        <w:jc w:val="both"/>
        <w:rPr>
          <w:rFonts w:ascii="Times New Roman" w:hAnsi="Times New Roman" w:cs="Times New Roman"/>
          <w:sz w:val="20"/>
          <w:szCs w:val="20"/>
        </w:rPr>
      </w:pPr>
      <w:r w:rsidRPr="000A2AF4">
        <w:rPr>
          <w:rStyle w:val="FootnoteReference"/>
          <w:rFonts w:ascii="Times New Roman" w:hAnsi="Times New Roman" w:cs="Times New Roman"/>
          <w:sz w:val="20"/>
          <w:szCs w:val="20"/>
        </w:rPr>
        <w:footnoteRef/>
      </w:r>
      <w:r w:rsidR="008518FD" w:rsidRPr="000A2AF4">
        <w:rPr>
          <w:rFonts w:ascii="Times New Roman" w:hAnsi="Times New Roman" w:cs="Times New Roman"/>
          <w:sz w:val="20"/>
          <w:szCs w:val="20"/>
        </w:rPr>
        <w:t> </w:t>
      </w:r>
      <w:r w:rsidRPr="000A2AF4">
        <w:rPr>
          <w:rFonts w:ascii="Times New Roman" w:hAnsi="Times New Roman" w:cs="Times New Roman"/>
          <w:sz w:val="20"/>
          <w:szCs w:val="20"/>
        </w:rPr>
        <w:t xml:space="preserve">Efektīva darba vide </w:t>
      </w:r>
      <w:r w:rsidR="008518FD" w:rsidRPr="000A2AF4">
        <w:rPr>
          <w:rFonts w:ascii="Times New Roman" w:hAnsi="Times New Roman" w:cs="Times New Roman"/>
          <w:sz w:val="20"/>
          <w:szCs w:val="20"/>
        </w:rPr>
        <w:t>–</w:t>
      </w:r>
      <w:r w:rsidRPr="000A2AF4">
        <w:rPr>
          <w:rFonts w:ascii="Times New Roman" w:hAnsi="Times New Roman" w:cs="Times New Roman"/>
          <w:sz w:val="20"/>
          <w:szCs w:val="20"/>
        </w:rPr>
        <w:t xml:space="preserve"> rūpes</w:t>
      </w:r>
      <w:r w:rsidR="008518FD" w:rsidRPr="000A2AF4">
        <w:rPr>
          <w:rFonts w:ascii="Times New Roman" w:hAnsi="Times New Roman" w:cs="Times New Roman"/>
          <w:sz w:val="20"/>
          <w:szCs w:val="20"/>
        </w:rPr>
        <w:t xml:space="preserve"> </w:t>
      </w:r>
      <w:r w:rsidRPr="000A2AF4">
        <w:rPr>
          <w:rFonts w:ascii="Times New Roman" w:hAnsi="Times New Roman" w:cs="Times New Roman"/>
          <w:sz w:val="20"/>
          <w:szCs w:val="20"/>
        </w:rPr>
        <w:t>par darbinieku fizisko un mentālo labsajūtu, attiecībām ar kolēģiem, efektīva laika plānošana un darba izpildes progresa uzraudzība.</w:t>
      </w:r>
    </w:p>
    <w:p w14:paraId="631E3736" w14:textId="0558E696" w:rsidR="003F2B97" w:rsidRPr="000A2AF4" w:rsidRDefault="003F2B97" w:rsidP="00B9493A">
      <w:pPr>
        <w:spacing w:after="0" w:line="240" w:lineRule="auto"/>
        <w:jc w:val="both"/>
        <w:rPr>
          <w:rFonts w:ascii="Times New Roman" w:hAnsi="Times New Roman" w:cs="Times New Roman"/>
          <w:sz w:val="20"/>
          <w:szCs w:val="20"/>
        </w:rPr>
      </w:pPr>
      <w:r w:rsidRPr="000A2AF4">
        <w:rPr>
          <w:rFonts w:ascii="Times New Roman" w:hAnsi="Times New Roman" w:cs="Times New Roman"/>
          <w:sz w:val="20"/>
          <w:szCs w:val="20"/>
        </w:rPr>
        <w:t xml:space="preserve">Kompakta </w:t>
      </w:r>
      <w:r w:rsidR="008518FD" w:rsidRPr="000A2AF4">
        <w:rPr>
          <w:rFonts w:ascii="Times New Roman" w:hAnsi="Times New Roman" w:cs="Times New Roman"/>
          <w:sz w:val="20"/>
          <w:szCs w:val="20"/>
        </w:rPr>
        <w:t>–</w:t>
      </w:r>
      <w:r w:rsidRPr="000A2AF4">
        <w:rPr>
          <w:rFonts w:ascii="Times New Roman" w:hAnsi="Times New Roman" w:cs="Times New Roman"/>
          <w:sz w:val="20"/>
          <w:szCs w:val="20"/>
        </w:rPr>
        <w:t xml:space="preserve"> sabiedrībai</w:t>
      </w:r>
      <w:r w:rsidR="008518FD" w:rsidRPr="000A2AF4">
        <w:rPr>
          <w:rFonts w:ascii="Times New Roman" w:hAnsi="Times New Roman" w:cs="Times New Roman"/>
          <w:sz w:val="20"/>
          <w:szCs w:val="20"/>
        </w:rPr>
        <w:t xml:space="preserve"> </w:t>
      </w:r>
      <w:r w:rsidRPr="000A2AF4">
        <w:rPr>
          <w:rFonts w:ascii="Times New Roman" w:hAnsi="Times New Roman" w:cs="Times New Roman"/>
          <w:sz w:val="20"/>
          <w:szCs w:val="20"/>
        </w:rPr>
        <w:t>pieejami valsts pārvaldes pakalpojumi, kas ietver viedus un inovatīvus risinājumus, kopdarbu starp valsts un pašvaldības iestādēm.</w:t>
      </w:r>
    </w:p>
    <w:p w14:paraId="58B94695" w14:textId="7495A69A" w:rsidR="003F2B97" w:rsidRPr="000A2AF4" w:rsidRDefault="003F2B97" w:rsidP="00B9493A">
      <w:pPr>
        <w:spacing w:after="0" w:line="240" w:lineRule="auto"/>
        <w:jc w:val="both"/>
        <w:rPr>
          <w:rFonts w:ascii="Times New Roman" w:hAnsi="Times New Roman" w:cs="Times New Roman"/>
          <w:sz w:val="20"/>
          <w:szCs w:val="20"/>
        </w:rPr>
      </w:pPr>
      <w:r w:rsidRPr="000A2AF4">
        <w:rPr>
          <w:rFonts w:ascii="Times New Roman" w:hAnsi="Times New Roman" w:cs="Times New Roman"/>
          <w:sz w:val="20"/>
          <w:szCs w:val="20"/>
        </w:rPr>
        <w:t xml:space="preserve">Moderna </w:t>
      </w:r>
      <w:r w:rsidR="000A2AF4" w:rsidRPr="000A2AF4">
        <w:rPr>
          <w:rFonts w:ascii="Times New Roman" w:hAnsi="Times New Roman" w:cs="Times New Roman"/>
          <w:sz w:val="20"/>
          <w:szCs w:val="20"/>
        </w:rPr>
        <w:t>–</w:t>
      </w:r>
      <w:r w:rsidRPr="000A2AF4">
        <w:rPr>
          <w:rFonts w:ascii="Times New Roman" w:hAnsi="Times New Roman" w:cs="Times New Roman"/>
          <w:sz w:val="20"/>
          <w:szCs w:val="20"/>
        </w:rPr>
        <w:t xml:space="preserve"> videi</w:t>
      </w:r>
      <w:r w:rsidR="000A2AF4" w:rsidRPr="000A2AF4">
        <w:rPr>
          <w:rFonts w:ascii="Times New Roman" w:hAnsi="Times New Roman" w:cs="Times New Roman"/>
          <w:sz w:val="20"/>
          <w:szCs w:val="20"/>
        </w:rPr>
        <w:t xml:space="preserve"> </w:t>
      </w:r>
      <w:r w:rsidRPr="000A2AF4">
        <w:rPr>
          <w:rFonts w:ascii="Times New Roman" w:hAnsi="Times New Roman" w:cs="Times New Roman"/>
          <w:sz w:val="20"/>
          <w:szCs w:val="20"/>
        </w:rPr>
        <w:t xml:space="preserve">draudzīga, elastīga, digitāla un inovatīva darba vide. Darba vieta ir gan iestādes darba telpas, gan mājas, gan </w:t>
      </w:r>
      <w:proofErr w:type="spellStart"/>
      <w:r w:rsidRPr="000A2AF4">
        <w:rPr>
          <w:rFonts w:ascii="Times New Roman" w:hAnsi="Times New Roman" w:cs="Times New Roman"/>
          <w:sz w:val="20"/>
          <w:szCs w:val="20"/>
        </w:rPr>
        <w:t>kopstrādes</w:t>
      </w:r>
      <w:proofErr w:type="spellEnd"/>
      <w:r w:rsidRPr="000A2AF4">
        <w:rPr>
          <w:rFonts w:ascii="Times New Roman" w:hAnsi="Times New Roman" w:cs="Times New Roman"/>
          <w:sz w:val="20"/>
          <w:szCs w:val="20"/>
        </w:rPr>
        <w:t xml:space="preserve"> telpas.</w:t>
      </w:r>
      <w:r w:rsidR="00A36D08" w:rsidRPr="000A2AF4">
        <w:rPr>
          <w:rFonts w:ascii="Times New Roman" w:hAnsi="Times New Roman" w:cs="Times New Roman"/>
          <w:sz w:val="20"/>
          <w:szCs w:val="20"/>
        </w:rPr>
        <w:t xml:space="preserve"> Definīcijas no Valsts kancelejas Inovācijas laboratorijas 2021.gada sprinta ziņojums “Nākotnes birojs”.</w:t>
      </w:r>
    </w:p>
  </w:footnote>
  <w:footnote w:id="84">
    <w:p w14:paraId="6C9C5ED8" w14:textId="6CE35D1E" w:rsidR="00AF383C" w:rsidRPr="000A2AF4" w:rsidRDefault="00AF383C"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0A2AF4" w:rsidRPr="000A2AF4">
        <w:rPr>
          <w:rFonts w:ascii="Times New Roman" w:hAnsi="Times New Roman" w:cs="Times New Roman"/>
        </w:rPr>
        <w:t> </w:t>
      </w:r>
      <w:r w:rsidRPr="000A2AF4">
        <w:rPr>
          <w:rFonts w:ascii="Times New Roman" w:hAnsi="Times New Roman" w:cs="Times New Roman"/>
        </w:rPr>
        <w:t>Latvijas būvniecības nozares attīstības stratēģija 2017.</w:t>
      </w:r>
      <w:r w:rsidR="000A2AF4" w:rsidRPr="000A2AF4">
        <w:rPr>
          <w:rFonts w:ascii="Times New Roman" w:hAnsi="Times New Roman" w:cs="Times New Roman"/>
        </w:rPr>
        <w:t>-</w:t>
      </w:r>
      <w:r w:rsidRPr="000A2AF4">
        <w:rPr>
          <w:rFonts w:ascii="Times New Roman" w:hAnsi="Times New Roman" w:cs="Times New Roman"/>
        </w:rPr>
        <w:t>2024.gadam</w:t>
      </w:r>
      <w:r w:rsidR="009D4B10" w:rsidRPr="000A2AF4">
        <w:rPr>
          <w:rFonts w:ascii="Times New Roman" w:hAnsi="Times New Roman" w:cs="Times New Roman"/>
        </w:rPr>
        <w:t xml:space="preserve"> atrodama šeit: </w:t>
      </w:r>
      <w:hyperlink r:id="rId21" w:history="1">
        <w:r w:rsidR="009D4B10" w:rsidRPr="000A2AF4">
          <w:rPr>
            <w:rStyle w:val="Hyperlink"/>
            <w:rFonts w:ascii="Times New Roman" w:hAnsi="Times New Roman" w:cs="Times New Roman"/>
          </w:rPr>
          <w:t>https://www.em.gov.lv/lv/buvniecibas-nozare-attistiba-strategija-un-petijumi</w:t>
        </w:r>
      </w:hyperlink>
      <w:r w:rsidR="00674DC0" w:rsidRPr="000A2AF4">
        <w:rPr>
          <w:rFonts w:ascii="Times New Roman" w:hAnsi="Times New Roman" w:cs="Times New Roman"/>
        </w:rPr>
        <w:t>.</w:t>
      </w:r>
    </w:p>
  </w:footnote>
  <w:footnote w:id="85">
    <w:p w14:paraId="4C8B00DF" w14:textId="03C57510" w:rsidR="002C2B66" w:rsidRPr="000A2AF4" w:rsidRDefault="002C2B66" w:rsidP="00B9493A">
      <w:pPr>
        <w:pStyle w:val="FootnoteText"/>
        <w:jc w:val="both"/>
        <w:rPr>
          <w:rFonts w:ascii="Times New Roman" w:hAnsi="Times New Roman" w:cs="Times New Roman"/>
        </w:rPr>
      </w:pPr>
      <w:r w:rsidRPr="000A2AF4">
        <w:rPr>
          <w:rStyle w:val="FootnoteReference"/>
          <w:rFonts w:ascii="Times New Roman" w:hAnsi="Times New Roman" w:cs="Times New Roman"/>
        </w:rPr>
        <w:footnoteRef/>
      </w:r>
      <w:r w:rsidR="000A2AF4" w:rsidRPr="000A2AF4">
        <w:rPr>
          <w:rFonts w:ascii="Times New Roman" w:hAnsi="Times New Roman" w:cs="Times New Roman"/>
        </w:rPr>
        <w:t> </w:t>
      </w:r>
      <w:r w:rsidRPr="000A2AF4">
        <w:rPr>
          <w:rFonts w:ascii="Times New Roman" w:hAnsi="Times New Roman" w:cs="Times New Roman"/>
        </w:rPr>
        <w:t>Kapitālsabiedrību pārvaldības likuma 10.panta otrā daļa</w:t>
      </w:r>
      <w:r w:rsidR="007C50BC" w:rsidRPr="000A2AF4">
        <w:rPr>
          <w:rFonts w:ascii="Times New Roman" w:hAnsi="Times New Roman" w:cs="Times New Roman"/>
        </w:rPr>
        <w:t xml:space="preserve">, kura noteic, ka </w:t>
      </w:r>
      <w:r w:rsidR="000A2AF4" w:rsidRPr="000A2AF4">
        <w:rPr>
          <w:rFonts w:ascii="Times New Roman" w:hAnsi="Times New Roman" w:cs="Times New Roman"/>
        </w:rPr>
        <w:t>MK</w:t>
      </w:r>
      <w:r w:rsidRPr="000A2AF4">
        <w:rPr>
          <w:rFonts w:ascii="Times New Roman" w:hAnsi="Times New Roman" w:cs="Times New Roman"/>
        </w:rPr>
        <w:t xml:space="preserve"> nosaka ministriju, kurai attiecīgajā nozarē ir būtiska nozīme konkrētu valsts kapitāla daļu pārvaldībā</w:t>
      </w:r>
      <w:r w:rsidR="007C50BC" w:rsidRPr="000A2AF4">
        <w:rPr>
          <w:rFonts w:ascii="Times New Roman" w:hAnsi="Times New Roman" w:cs="Times New Roman"/>
        </w:rPr>
        <w:t xml:space="preserve"> (</w:t>
      </w:r>
      <w:r w:rsidRPr="000A2AF4">
        <w:rPr>
          <w:rFonts w:ascii="Times New Roman" w:hAnsi="Times New Roman" w:cs="Times New Roman"/>
        </w:rPr>
        <w:t>nozares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1978"/>
    <w:multiLevelType w:val="hybridMultilevel"/>
    <w:tmpl w:val="FCCCE5F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10193DF7"/>
    <w:multiLevelType w:val="multilevel"/>
    <w:tmpl w:val="BD50423A"/>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19093248"/>
    <w:multiLevelType w:val="hybridMultilevel"/>
    <w:tmpl w:val="35A462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5D2BBF"/>
    <w:multiLevelType w:val="hybridMultilevel"/>
    <w:tmpl w:val="FCCCE5F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2107353A"/>
    <w:multiLevelType w:val="hybridMultilevel"/>
    <w:tmpl w:val="3E6C2F4C"/>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2140455E"/>
    <w:multiLevelType w:val="multilevel"/>
    <w:tmpl w:val="B70A701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73A123B"/>
    <w:multiLevelType w:val="hybridMultilevel"/>
    <w:tmpl w:val="FCCCE5F0"/>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29444502"/>
    <w:multiLevelType w:val="hybridMultilevel"/>
    <w:tmpl w:val="432E91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F2145E"/>
    <w:multiLevelType w:val="hybridMultilevel"/>
    <w:tmpl w:val="84763F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47A6029"/>
    <w:multiLevelType w:val="hybridMultilevel"/>
    <w:tmpl w:val="0E1EF1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5396DC9"/>
    <w:multiLevelType w:val="hybridMultilevel"/>
    <w:tmpl w:val="E3F240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D5706C"/>
    <w:multiLevelType w:val="hybridMultilevel"/>
    <w:tmpl w:val="7A84A770"/>
    <w:lvl w:ilvl="0" w:tplc="21F2B2A4">
      <w:start w:val="1"/>
      <w:numFmt w:val="decimal"/>
      <w:lvlText w:val="%1."/>
      <w:lvlJc w:val="left"/>
      <w:pPr>
        <w:ind w:left="720" w:hanging="360"/>
      </w:pPr>
      <w:rPr>
        <w:rFonts w:ascii="Times New Roman" w:eastAsiaTheme="minorHAnsi" w:hAnsi="Times New Roman" w:cs="Times New Roman"/>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49062E7"/>
    <w:multiLevelType w:val="hybridMultilevel"/>
    <w:tmpl w:val="02C80850"/>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5B0353F9"/>
    <w:multiLevelType w:val="hybridMultilevel"/>
    <w:tmpl w:val="BBF8A8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6285A3F"/>
    <w:multiLevelType w:val="hybridMultilevel"/>
    <w:tmpl w:val="25D2471C"/>
    <w:lvl w:ilvl="0" w:tplc="B5840ECC">
      <w:start w:val="6"/>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724806C9"/>
    <w:multiLevelType w:val="hybridMultilevel"/>
    <w:tmpl w:val="72545992"/>
    <w:lvl w:ilvl="0" w:tplc="A68A6E42">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859659403">
    <w:abstractNumId w:val="11"/>
  </w:num>
  <w:num w:numId="2" w16cid:durableId="1027369108">
    <w:abstractNumId w:val="10"/>
  </w:num>
  <w:num w:numId="3" w16cid:durableId="154229654">
    <w:abstractNumId w:val="13"/>
  </w:num>
  <w:num w:numId="4" w16cid:durableId="268465932">
    <w:abstractNumId w:val="9"/>
  </w:num>
  <w:num w:numId="5" w16cid:durableId="397552841">
    <w:abstractNumId w:val="2"/>
  </w:num>
  <w:num w:numId="6" w16cid:durableId="1793670921">
    <w:abstractNumId w:val="15"/>
  </w:num>
  <w:num w:numId="7" w16cid:durableId="1708409968">
    <w:abstractNumId w:val="5"/>
  </w:num>
  <w:num w:numId="8" w16cid:durableId="71777743">
    <w:abstractNumId w:val="7"/>
  </w:num>
  <w:num w:numId="9" w16cid:durableId="1058865990">
    <w:abstractNumId w:val="8"/>
  </w:num>
  <w:num w:numId="10" w16cid:durableId="1842154864">
    <w:abstractNumId w:val="4"/>
  </w:num>
  <w:num w:numId="11" w16cid:durableId="152184098">
    <w:abstractNumId w:val="1"/>
  </w:num>
  <w:num w:numId="12" w16cid:durableId="1449815364">
    <w:abstractNumId w:val="6"/>
  </w:num>
  <w:num w:numId="13" w16cid:durableId="1339189718">
    <w:abstractNumId w:val="0"/>
  </w:num>
  <w:num w:numId="14" w16cid:durableId="1724063345">
    <w:abstractNumId w:val="3"/>
  </w:num>
  <w:num w:numId="15" w16cid:durableId="1625768385">
    <w:abstractNumId w:val="14"/>
  </w:num>
  <w:num w:numId="16" w16cid:durableId="5350459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5F9"/>
    <w:rsid w:val="000019B7"/>
    <w:rsid w:val="00001DCF"/>
    <w:rsid w:val="000129EF"/>
    <w:rsid w:val="00012E12"/>
    <w:rsid w:val="00014930"/>
    <w:rsid w:val="00014EA4"/>
    <w:rsid w:val="00020FB3"/>
    <w:rsid w:val="00023258"/>
    <w:rsid w:val="00030408"/>
    <w:rsid w:val="00035D18"/>
    <w:rsid w:val="000364D8"/>
    <w:rsid w:val="00037A1C"/>
    <w:rsid w:val="0004531E"/>
    <w:rsid w:val="00045D0B"/>
    <w:rsid w:val="00046937"/>
    <w:rsid w:val="000515E8"/>
    <w:rsid w:val="0005174E"/>
    <w:rsid w:val="00055E7C"/>
    <w:rsid w:val="00060780"/>
    <w:rsid w:val="00062E87"/>
    <w:rsid w:val="00072BCA"/>
    <w:rsid w:val="000747B3"/>
    <w:rsid w:val="00074DC8"/>
    <w:rsid w:val="00075890"/>
    <w:rsid w:val="0007619C"/>
    <w:rsid w:val="00077E9F"/>
    <w:rsid w:val="00091A2F"/>
    <w:rsid w:val="00092275"/>
    <w:rsid w:val="00093D79"/>
    <w:rsid w:val="000942B9"/>
    <w:rsid w:val="00095159"/>
    <w:rsid w:val="00095F43"/>
    <w:rsid w:val="000A1A30"/>
    <w:rsid w:val="000A2AF4"/>
    <w:rsid w:val="000A63A0"/>
    <w:rsid w:val="000B3581"/>
    <w:rsid w:val="000B3C20"/>
    <w:rsid w:val="000D0299"/>
    <w:rsid w:val="000E14DA"/>
    <w:rsid w:val="000E2511"/>
    <w:rsid w:val="000E56C7"/>
    <w:rsid w:val="000E76B8"/>
    <w:rsid w:val="000F06F6"/>
    <w:rsid w:val="000F4B57"/>
    <w:rsid w:val="000F560A"/>
    <w:rsid w:val="000F613E"/>
    <w:rsid w:val="000F61B8"/>
    <w:rsid w:val="000F7948"/>
    <w:rsid w:val="00102C2F"/>
    <w:rsid w:val="00102D36"/>
    <w:rsid w:val="00104272"/>
    <w:rsid w:val="00104548"/>
    <w:rsid w:val="001058E9"/>
    <w:rsid w:val="0010591E"/>
    <w:rsid w:val="00106204"/>
    <w:rsid w:val="00112E46"/>
    <w:rsid w:val="00113CFB"/>
    <w:rsid w:val="00114565"/>
    <w:rsid w:val="00117AFF"/>
    <w:rsid w:val="001251B1"/>
    <w:rsid w:val="001264BB"/>
    <w:rsid w:val="0012771D"/>
    <w:rsid w:val="0013047C"/>
    <w:rsid w:val="001305CA"/>
    <w:rsid w:val="00130663"/>
    <w:rsid w:val="0013584C"/>
    <w:rsid w:val="001425B1"/>
    <w:rsid w:val="001427F9"/>
    <w:rsid w:val="0014301A"/>
    <w:rsid w:val="00146D7F"/>
    <w:rsid w:val="001531A0"/>
    <w:rsid w:val="001564D7"/>
    <w:rsid w:val="001566A4"/>
    <w:rsid w:val="00157021"/>
    <w:rsid w:val="00157BE4"/>
    <w:rsid w:val="001654C7"/>
    <w:rsid w:val="00170326"/>
    <w:rsid w:val="001769AD"/>
    <w:rsid w:val="0018395A"/>
    <w:rsid w:val="001865D3"/>
    <w:rsid w:val="00186F3B"/>
    <w:rsid w:val="001874BE"/>
    <w:rsid w:val="00187A01"/>
    <w:rsid w:val="00191524"/>
    <w:rsid w:val="00195993"/>
    <w:rsid w:val="0019718B"/>
    <w:rsid w:val="001A1953"/>
    <w:rsid w:val="001A1A55"/>
    <w:rsid w:val="001A4D99"/>
    <w:rsid w:val="001A5359"/>
    <w:rsid w:val="001B1FB6"/>
    <w:rsid w:val="001B49A1"/>
    <w:rsid w:val="001B661E"/>
    <w:rsid w:val="001B7837"/>
    <w:rsid w:val="001C2573"/>
    <w:rsid w:val="001C38B0"/>
    <w:rsid w:val="001C737E"/>
    <w:rsid w:val="001D0864"/>
    <w:rsid w:val="001D3AF3"/>
    <w:rsid w:val="001D4C71"/>
    <w:rsid w:val="001D4EB7"/>
    <w:rsid w:val="001E0D6A"/>
    <w:rsid w:val="001E233C"/>
    <w:rsid w:val="001E2B61"/>
    <w:rsid w:val="001E46F2"/>
    <w:rsid w:val="001E7D40"/>
    <w:rsid w:val="001F12DC"/>
    <w:rsid w:val="001F3FDB"/>
    <w:rsid w:val="002014FC"/>
    <w:rsid w:val="002062F8"/>
    <w:rsid w:val="002063AC"/>
    <w:rsid w:val="00206BF4"/>
    <w:rsid w:val="0020741E"/>
    <w:rsid w:val="00212698"/>
    <w:rsid w:val="002247B0"/>
    <w:rsid w:val="00227BE0"/>
    <w:rsid w:val="002301DC"/>
    <w:rsid w:val="00232063"/>
    <w:rsid w:val="002439BC"/>
    <w:rsid w:val="002443D7"/>
    <w:rsid w:val="00250474"/>
    <w:rsid w:val="00254EC9"/>
    <w:rsid w:val="00260390"/>
    <w:rsid w:val="002629AA"/>
    <w:rsid w:val="00270E06"/>
    <w:rsid w:val="0027366E"/>
    <w:rsid w:val="0027411E"/>
    <w:rsid w:val="002770F7"/>
    <w:rsid w:val="0028304B"/>
    <w:rsid w:val="00283E95"/>
    <w:rsid w:val="00283F88"/>
    <w:rsid w:val="002855C4"/>
    <w:rsid w:val="00285A5C"/>
    <w:rsid w:val="00296D0C"/>
    <w:rsid w:val="00297702"/>
    <w:rsid w:val="002B5CC5"/>
    <w:rsid w:val="002B6E03"/>
    <w:rsid w:val="002C1570"/>
    <w:rsid w:val="002C2B66"/>
    <w:rsid w:val="002C2E1B"/>
    <w:rsid w:val="002C3757"/>
    <w:rsid w:val="002C46E4"/>
    <w:rsid w:val="002C7BB9"/>
    <w:rsid w:val="002C7CB4"/>
    <w:rsid w:val="002D0385"/>
    <w:rsid w:val="002D2C9A"/>
    <w:rsid w:val="002D592B"/>
    <w:rsid w:val="002E1573"/>
    <w:rsid w:val="002E1773"/>
    <w:rsid w:val="002E2401"/>
    <w:rsid w:val="002E2CB0"/>
    <w:rsid w:val="002E36B7"/>
    <w:rsid w:val="002F2F39"/>
    <w:rsid w:val="002F5ECC"/>
    <w:rsid w:val="002F614A"/>
    <w:rsid w:val="00302C87"/>
    <w:rsid w:val="003034E4"/>
    <w:rsid w:val="003035ED"/>
    <w:rsid w:val="00307F85"/>
    <w:rsid w:val="00311EDB"/>
    <w:rsid w:val="003170AF"/>
    <w:rsid w:val="00317384"/>
    <w:rsid w:val="0032215E"/>
    <w:rsid w:val="0033184F"/>
    <w:rsid w:val="00331F02"/>
    <w:rsid w:val="003339FC"/>
    <w:rsid w:val="00336A11"/>
    <w:rsid w:val="00347DBF"/>
    <w:rsid w:val="003500D7"/>
    <w:rsid w:val="0035525D"/>
    <w:rsid w:val="00365057"/>
    <w:rsid w:val="003656EA"/>
    <w:rsid w:val="0036672B"/>
    <w:rsid w:val="00370374"/>
    <w:rsid w:val="00373881"/>
    <w:rsid w:val="003741D3"/>
    <w:rsid w:val="00384B19"/>
    <w:rsid w:val="00385F01"/>
    <w:rsid w:val="003915BD"/>
    <w:rsid w:val="00391916"/>
    <w:rsid w:val="003A00D7"/>
    <w:rsid w:val="003A0F5D"/>
    <w:rsid w:val="003A2920"/>
    <w:rsid w:val="003A40AC"/>
    <w:rsid w:val="003B2B44"/>
    <w:rsid w:val="003B5DE3"/>
    <w:rsid w:val="003B6C3E"/>
    <w:rsid w:val="003B7963"/>
    <w:rsid w:val="003C0958"/>
    <w:rsid w:val="003C7730"/>
    <w:rsid w:val="003C799A"/>
    <w:rsid w:val="003C7C3A"/>
    <w:rsid w:val="003D2A2A"/>
    <w:rsid w:val="003D3842"/>
    <w:rsid w:val="003D4F14"/>
    <w:rsid w:val="003D5758"/>
    <w:rsid w:val="003D5967"/>
    <w:rsid w:val="003E2BAB"/>
    <w:rsid w:val="003E6496"/>
    <w:rsid w:val="003E7E22"/>
    <w:rsid w:val="003F071F"/>
    <w:rsid w:val="003F2521"/>
    <w:rsid w:val="003F2AB5"/>
    <w:rsid w:val="003F2B97"/>
    <w:rsid w:val="003F33E6"/>
    <w:rsid w:val="003F4929"/>
    <w:rsid w:val="004014C6"/>
    <w:rsid w:val="00401AEF"/>
    <w:rsid w:val="00403C42"/>
    <w:rsid w:val="00403D56"/>
    <w:rsid w:val="004049A3"/>
    <w:rsid w:val="0040658C"/>
    <w:rsid w:val="0041510D"/>
    <w:rsid w:val="00416F55"/>
    <w:rsid w:val="004174F9"/>
    <w:rsid w:val="004178C0"/>
    <w:rsid w:val="00417909"/>
    <w:rsid w:val="00420883"/>
    <w:rsid w:val="00422564"/>
    <w:rsid w:val="00424F56"/>
    <w:rsid w:val="00432B97"/>
    <w:rsid w:val="00436266"/>
    <w:rsid w:val="00441DF3"/>
    <w:rsid w:val="0044238D"/>
    <w:rsid w:val="0044382E"/>
    <w:rsid w:val="004441DB"/>
    <w:rsid w:val="00444CD9"/>
    <w:rsid w:val="00450324"/>
    <w:rsid w:val="00452538"/>
    <w:rsid w:val="00456FA4"/>
    <w:rsid w:val="004600E1"/>
    <w:rsid w:val="0046565D"/>
    <w:rsid w:val="00466CDF"/>
    <w:rsid w:val="00466E87"/>
    <w:rsid w:val="00467FF1"/>
    <w:rsid w:val="00470A19"/>
    <w:rsid w:val="00470D51"/>
    <w:rsid w:val="004748CF"/>
    <w:rsid w:val="00495ACA"/>
    <w:rsid w:val="00496B74"/>
    <w:rsid w:val="004A3867"/>
    <w:rsid w:val="004A6388"/>
    <w:rsid w:val="004A7550"/>
    <w:rsid w:val="004B0275"/>
    <w:rsid w:val="004B0335"/>
    <w:rsid w:val="004B0F8C"/>
    <w:rsid w:val="004C0016"/>
    <w:rsid w:val="004C10AF"/>
    <w:rsid w:val="004C3441"/>
    <w:rsid w:val="004C55E2"/>
    <w:rsid w:val="004D1FA3"/>
    <w:rsid w:val="004D32BD"/>
    <w:rsid w:val="004D3EAE"/>
    <w:rsid w:val="004E00CD"/>
    <w:rsid w:val="004E0D11"/>
    <w:rsid w:val="004E1659"/>
    <w:rsid w:val="004E4950"/>
    <w:rsid w:val="004E57EB"/>
    <w:rsid w:val="004F7179"/>
    <w:rsid w:val="004F7C8D"/>
    <w:rsid w:val="005137F8"/>
    <w:rsid w:val="00520A59"/>
    <w:rsid w:val="00524BC7"/>
    <w:rsid w:val="00533D31"/>
    <w:rsid w:val="00533F1C"/>
    <w:rsid w:val="005342E8"/>
    <w:rsid w:val="005417A6"/>
    <w:rsid w:val="005435F9"/>
    <w:rsid w:val="00545E41"/>
    <w:rsid w:val="00546154"/>
    <w:rsid w:val="00546E2B"/>
    <w:rsid w:val="00547C85"/>
    <w:rsid w:val="00554084"/>
    <w:rsid w:val="00556A33"/>
    <w:rsid w:val="00557EFD"/>
    <w:rsid w:val="00561F27"/>
    <w:rsid w:val="005677DA"/>
    <w:rsid w:val="005702C0"/>
    <w:rsid w:val="005703CB"/>
    <w:rsid w:val="0057415B"/>
    <w:rsid w:val="0057661A"/>
    <w:rsid w:val="005826D8"/>
    <w:rsid w:val="005837EC"/>
    <w:rsid w:val="00584B87"/>
    <w:rsid w:val="005858C6"/>
    <w:rsid w:val="005865EF"/>
    <w:rsid w:val="00592ED2"/>
    <w:rsid w:val="00592F8D"/>
    <w:rsid w:val="0059420A"/>
    <w:rsid w:val="00594678"/>
    <w:rsid w:val="005A1285"/>
    <w:rsid w:val="005A2114"/>
    <w:rsid w:val="005A3B0D"/>
    <w:rsid w:val="005A54D9"/>
    <w:rsid w:val="005A679B"/>
    <w:rsid w:val="005B19C5"/>
    <w:rsid w:val="005B2419"/>
    <w:rsid w:val="005B2D4F"/>
    <w:rsid w:val="005B3EDE"/>
    <w:rsid w:val="005C2B57"/>
    <w:rsid w:val="005C320E"/>
    <w:rsid w:val="005C4C83"/>
    <w:rsid w:val="005D0183"/>
    <w:rsid w:val="005D172F"/>
    <w:rsid w:val="005D1791"/>
    <w:rsid w:val="005D39EB"/>
    <w:rsid w:val="005D3E83"/>
    <w:rsid w:val="005D3ECD"/>
    <w:rsid w:val="005D6419"/>
    <w:rsid w:val="005D6708"/>
    <w:rsid w:val="005D738B"/>
    <w:rsid w:val="005E0C47"/>
    <w:rsid w:val="005E7557"/>
    <w:rsid w:val="005F15D1"/>
    <w:rsid w:val="005F3BB5"/>
    <w:rsid w:val="005F573D"/>
    <w:rsid w:val="005F6EDB"/>
    <w:rsid w:val="005F7134"/>
    <w:rsid w:val="00602970"/>
    <w:rsid w:val="00602EC5"/>
    <w:rsid w:val="006132AB"/>
    <w:rsid w:val="006238EB"/>
    <w:rsid w:val="00625FD9"/>
    <w:rsid w:val="006267EF"/>
    <w:rsid w:val="00627A3A"/>
    <w:rsid w:val="0063108E"/>
    <w:rsid w:val="0063119F"/>
    <w:rsid w:val="00631798"/>
    <w:rsid w:val="00633A76"/>
    <w:rsid w:val="00637E50"/>
    <w:rsid w:val="00640576"/>
    <w:rsid w:val="00643D17"/>
    <w:rsid w:val="00647024"/>
    <w:rsid w:val="00650DD7"/>
    <w:rsid w:val="0065510A"/>
    <w:rsid w:val="0065568E"/>
    <w:rsid w:val="0066282C"/>
    <w:rsid w:val="00663B3B"/>
    <w:rsid w:val="00667717"/>
    <w:rsid w:val="00674467"/>
    <w:rsid w:val="006748AD"/>
    <w:rsid w:val="00674DC0"/>
    <w:rsid w:val="00675688"/>
    <w:rsid w:val="00677E3E"/>
    <w:rsid w:val="00686EE3"/>
    <w:rsid w:val="006964E6"/>
    <w:rsid w:val="006A2D8C"/>
    <w:rsid w:val="006A3046"/>
    <w:rsid w:val="006A635C"/>
    <w:rsid w:val="006B3259"/>
    <w:rsid w:val="006B5920"/>
    <w:rsid w:val="006B5936"/>
    <w:rsid w:val="006B7A86"/>
    <w:rsid w:val="006C17E1"/>
    <w:rsid w:val="006C2453"/>
    <w:rsid w:val="006C3476"/>
    <w:rsid w:val="006C3AF6"/>
    <w:rsid w:val="006C452C"/>
    <w:rsid w:val="006C5292"/>
    <w:rsid w:val="006C5940"/>
    <w:rsid w:val="006C6DF3"/>
    <w:rsid w:val="006D1383"/>
    <w:rsid w:val="006D14A1"/>
    <w:rsid w:val="006D2590"/>
    <w:rsid w:val="006D3581"/>
    <w:rsid w:val="006D44C9"/>
    <w:rsid w:val="006E00B5"/>
    <w:rsid w:val="006E338A"/>
    <w:rsid w:val="006E6164"/>
    <w:rsid w:val="006F158B"/>
    <w:rsid w:val="006F177F"/>
    <w:rsid w:val="006F3F83"/>
    <w:rsid w:val="006F5E16"/>
    <w:rsid w:val="007003C4"/>
    <w:rsid w:val="007010E7"/>
    <w:rsid w:val="00701EA5"/>
    <w:rsid w:val="00704FB2"/>
    <w:rsid w:val="0070538D"/>
    <w:rsid w:val="007137D4"/>
    <w:rsid w:val="00713964"/>
    <w:rsid w:val="007154A6"/>
    <w:rsid w:val="00715EBC"/>
    <w:rsid w:val="00716EFF"/>
    <w:rsid w:val="00722719"/>
    <w:rsid w:val="0072600B"/>
    <w:rsid w:val="007335F2"/>
    <w:rsid w:val="007339BD"/>
    <w:rsid w:val="00733BFF"/>
    <w:rsid w:val="00734D0E"/>
    <w:rsid w:val="00737B34"/>
    <w:rsid w:val="0074171F"/>
    <w:rsid w:val="00743BDE"/>
    <w:rsid w:val="0074525E"/>
    <w:rsid w:val="00745F7D"/>
    <w:rsid w:val="00746F8C"/>
    <w:rsid w:val="00747FEC"/>
    <w:rsid w:val="007548C1"/>
    <w:rsid w:val="00755945"/>
    <w:rsid w:val="007638C6"/>
    <w:rsid w:val="00763B0A"/>
    <w:rsid w:val="007641F6"/>
    <w:rsid w:val="007642AD"/>
    <w:rsid w:val="00766FB0"/>
    <w:rsid w:val="00770745"/>
    <w:rsid w:val="0077114E"/>
    <w:rsid w:val="00773128"/>
    <w:rsid w:val="007734DB"/>
    <w:rsid w:val="0078043F"/>
    <w:rsid w:val="007825B0"/>
    <w:rsid w:val="00785BE8"/>
    <w:rsid w:val="00790361"/>
    <w:rsid w:val="00794216"/>
    <w:rsid w:val="00794BDD"/>
    <w:rsid w:val="00794FED"/>
    <w:rsid w:val="00796C99"/>
    <w:rsid w:val="007A463B"/>
    <w:rsid w:val="007A5955"/>
    <w:rsid w:val="007A645F"/>
    <w:rsid w:val="007A655B"/>
    <w:rsid w:val="007B195A"/>
    <w:rsid w:val="007B3FA6"/>
    <w:rsid w:val="007B3FBC"/>
    <w:rsid w:val="007B4700"/>
    <w:rsid w:val="007B5232"/>
    <w:rsid w:val="007B7DFF"/>
    <w:rsid w:val="007C00D8"/>
    <w:rsid w:val="007C427B"/>
    <w:rsid w:val="007C50BC"/>
    <w:rsid w:val="007C7617"/>
    <w:rsid w:val="007C7AC9"/>
    <w:rsid w:val="007C7EB5"/>
    <w:rsid w:val="007D00F4"/>
    <w:rsid w:val="007E0E9F"/>
    <w:rsid w:val="007E75B3"/>
    <w:rsid w:val="007F0D93"/>
    <w:rsid w:val="007F3211"/>
    <w:rsid w:val="007F5955"/>
    <w:rsid w:val="007F59E6"/>
    <w:rsid w:val="00801CE5"/>
    <w:rsid w:val="008037AF"/>
    <w:rsid w:val="00803D00"/>
    <w:rsid w:val="00803DF8"/>
    <w:rsid w:val="008137A6"/>
    <w:rsid w:val="00814A55"/>
    <w:rsid w:val="00815FA2"/>
    <w:rsid w:val="00817BD8"/>
    <w:rsid w:val="00817D79"/>
    <w:rsid w:val="00820002"/>
    <w:rsid w:val="00820951"/>
    <w:rsid w:val="00824F7F"/>
    <w:rsid w:val="008262D0"/>
    <w:rsid w:val="0082691F"/>
    <w:rsid w:val="00827028"/>
    <w:rsid w:val="00827593"/>
    <w:rsid w:val="00841107"/>
    <w:rsid w:val="00844E44"/>
    <w:rsid w:val="0084556A"/>
    <w:rsid w:val="00850AC5"/>
    <w:rsid w:val="00850BF0"/>
    <w:rsid w:val="0085114E"/>
    <w:rsid w:val="008518FD"/>
    <w:rsid w:val="008542D6"/>
    <w:rsid w:val="0085729D"/>
    <w:rsid w:val="008604F9"/>
    <w:rsid w:val="00864465"/>
    <w:rsid w:val="00871012"/>
    <w:rsid w:val="00874CA8"/>
    <w:rsid w:val="00874DEC"/>
    <w:rsid w:val="00876926"/>
    <w:rsid w:val="00877AE6"/>
    <w:rsid w:val="00881493"/>
    <w:rsid w:val="00882F10"/>
    <w:rsid w:val="00884130"/>
    <w:rsid w:val="008904D3"/>
    <w:rsid w:val="008911C5"/>
    <w:rsid w:val="008946BF"/>
    <w:rsid w:val="00895E12"/>
    <w:rsid w:val="008970B2"/>
    <w:rsid w:val="008A22D9"/>
    <w:rsid w:val="008A3B6F"/>
    <w:rsid w:val="008A79BB"/>
    <w:rsid w:val="008B1082"/>
    <w:rsid w:val="008B193E"/>
    <w:rsid w:val="008B3DA0"/>
    <w:rsid w:val="008B3F7A"/>
    <w:rsid w:val="008C05B6"/>
    <w:rsid w:val="008C4462"/>
    <w:rsid w:val="008C453E"/>
    <w:rsid w:val="008D0435"/>
    <w:rsid w:val="008D22D5"/>
    <w:rsid w:val="008D2F71"/>
    <w:rsid w:val="008D3720"/>
    <w:rsid w:val="008D58CF"/>
    <w:rsid w:val="008D670B"/>
    <w:rsid w:val="008D6A10"/>
    <w:rsid w:val="008D6DAF"/>
    <w:rsid w:val="008E0704"/>
    <w:rsid w:val="008E0828"/>
    <w:rsid w:val="008E136F"/>
    <w:rsid w:val="008E382B"/>
    <w:rsid w:val="008E5A3A"/>
    <w:rsid w:val="008E6D83"/>
    <w:rsid w:val="008E6DEC"/>
    <w:rsid w:val="008F2BD5"/>
    <w:rsid w:val="008F2BF2"/>
    <w:rsid w:val="008F7F18"/>
    <w:rsid w:val="00901220"/>
    <w:rsid w:val="009039B0"/>
    <w:rsid w:val="00905271"/>
    <w:rsid w:val="00905CF8"/>
    <w:rsid w:val="00906CEF"/>
    <w:rsid w:val="00911B46"/>
    <w:rsid w:val="00913798"/>
    <w:rsid w:val="009165C8"/>
    <w:rsid w:val="00917E4F"/>
    <w:rsid w:val="00920568"/>
    <w:rsid w:val="00921DE1"/>
    <w:rsid w:val="00923454"/>
    <w:rsid w:val="009244B7"/>
    <w:rsid w:val="0092506D"/>
    <w:rsid w:val="00926BEF"/>
    <w:rsid w:val="009343CC"/>
    <w:rsid w:val="00936AC9"/>
    <w:rsid w:val="009414E0"/>
    <w:rsid w:val="00941E02"/>
    <w:rsid w:val="00943866"/>
    <w:rsid w:val="00943B98"/>
    <w:rsid w:val="00944059"/>
    <w:rsid w:val="00946339"/>
    <w:rsid w:val="00951DBF"/>
    <w:rsid w:val="00957428"/>
    <w:rsid w:val="00960286"/>
    <w:rsid w:val="00965991"/>
    <w:rsid w:val="009711C8"/>
    <w:rsid w:val="0097124C"/>
    <w:rsid w:val="00977662"/>
    <w:rsid w:val="00977C19"/>
    <w:rsid w:val="00977F28"/>
    <w:rsid w:val="009829F2"/>
    <w:rsid w:val="009872AF"/>
    <w:rsid w:val="00991333"/>
    <w:rsid w:val="00995835"/>
    <w:rsid w:val="009A2951"/>
    <w:rsid w:val="009A2E52"/>
    <w:rsid w:val="009A5FCA"/>
    <w:rsid w:val="009A6A81"/>
    <w:rsid w:val="009A6C45"/>
    <w:rsid w:val="009A7555"/>
    <w:rsid w:val="009A78AB"/>
    <w:rsid w:val="009C0A31"/>
    <w:rsid w:val="009C0CD4"/>
    <w:rsid w:val="009C53FD"/>
    <w:rsid w:val="009C6890"/>
    <w:rsid w:val="009D1172"/>
    <w:rsid w:val="009D1838"/>
    <w:rsid w:val="009D1D20"/>
    <w:rsid w:val="009D3E3A"/>
    <w:rsid w:val="009D4B10"/>
    <w:rsid w:val="009E081E"/>
    <w:rsid w:val="009E5A9B"/>
    <w:rsid w:val="009F036B"/>
    <w:rsid w:val="00A00776"/>
    <w:rsid w:val="00A0253D"/>
    <w:rsid w:val="00A03E21"/>
    <w:rsid w:val="00A0480A"/>
    <w:rsid w:val="00A11C92"/>
    <w:rsid w:val="00A1342A"/>
    <w:rsid w:val="00A13E00"/>
    <w:rsid w:val="00A14C2B"/>
    <w:rsid w:val="00A24EB1"/>
    <w:rsid w:val="00A258D9"/>
    <w:rsid w:val="00A27FBE"/>
    <w:rsid w:val="00A30C79"/>
    <w:rsid w:val="00A3216B"/>
    <w:rsid w:val="00A356B0"/>
    <w:rsid w:val="00A35E62"/>
    <w:rsid w:val="00A3619F"/>
    <w:rsid w:val="00A36D08"/>
    <w:rsid w:val="00A40231"/>
    <w:rsid w:val="00A404DD"/>
    <w:rsid w:val="00A44A93"/>
    <w:rsid w:val="00A4516A"/>
    <w:rsid w:val="00A45E90"/>
    <w:rsid w:val="00A464E4"/>
    <w:rsid w:val="00A46D32"/>
    <w:rsid w:val="00A501FB"/>
    <w:rsid w:val="00A50CBB"/>
    <w:rsid w:val="00A516E7"/>
    <w:rsid w:val="00A60676"/>
    <w:rsid w:val="00A617E4"/>
    <w:rsid w:val="00A6227B"/>
    <w:rsid w:val="00A6484A"/>
    <w:rsid w:val="00A70117"/>
    <w:rsid w:val="00A7188C"/>
    <w:rsid w:val="00A7199C"/>
    <w:rsid w:val="00A7212D"/>
    <w:rsid w:val="00A72D3B"/>
    <w:rsid w:val="00A760AB"/>
    <w:rsid w:val="00A77B87"/>
    <w:rsid w:val="00A84114"/>
    <w:rsid w:val="00A84C2E"/>
    <w:rsid w:val="00A8532C"/>
    <w:rsid w:val="00A86264"/>
    <w:rsid w:val="00A935A0"/>
    <w:rsid w:val="00A97181"/>
    <w:rsid w:val="00AA16D5"/>
    <w:rsid w:val="00AA19CA"/>
    <w:rsid w:val="00AA25EA"/>
    <w:rsid w:val="00AA5F79"/>
    <w:rsid w:val="00AA6B90"/>
    <w:rsid w:val="00AB1781"/>
    <w:rsid w:val="00AB1A79"/>
    <w:rsid w:val="00AC334A"/>
    <w:rsid w:val="00AC48C2"/>
    <w:rsid w:val="00AC575B"/>
    <w:rsid w:val="00AC64DC"/>
    <w:rsid w:val="00AD4334"/>
    <w:rsid w:val="00AD4A22"/>
    <w:rsid w:val="00AD5179"/>
    <w:rsid w:val="00AD632A"/>
    <w:rsid w:val="00AD7528"/>
    <w:rsid w:val="00AE0CAA"/>
    <w:rsid w:val="00AE2C80"/>
    <w:rsid w:val="00AF0EFD"/>
    <w:rsid w:val="00AF20FC"/>
    <w:rsid w:val="00AF22F1"/>
    <w:rsid w:val="00AF246D"/>
    <w:rsid w:val="00AF383C"/>
    <w:rsid w:val="00AF4397"/>
    <w:rsid w:val="00AF51C4"/>
    <w:rsid w:val="00AF6ECE"/>
    <w:rsid w:val="00B12450"/>
    <w:rsid w:val="00B24F21"/>
    <w:rsid w:val="00B265CC"/>
    <w:rsid w:val="00B33366"/>
    <w:rsid w:val="00B358F2"/>
    <w:rsid w:val="00B469E3"/>
    <w:rsid w:val="00B47110"/>
    <w:rsid w:val="00B5006F"/>
    <w:rsid w:val="00B544F5"/>
    <w:rsid w:val="00B620C6"/>
    <w:rsid w:val="00B62669"/>
    <w:rsid w:val="00B66147"/>
    <w:rsid w:val="00B673D0"/>
    <w:rsid w:val="00B67A82"/>
    <w:rsid w:val="00B70B7A"/>
    <w:rsid w:val="00B70D1C"/>
    <w:rsid w:val="00B723F6"/>
    <w:rsid w:val="00B727F9"/>
    <w:rsid w:val="00B73714"/>
    <w:rsid w:val="00B74C38"/>
    <w:rsid w:val="00B808E6"/>
    <w:rsid w:val="00B82FCD"/>
    <w:rsid w:val="00B8350F"/>
    <w:rsid w:val="00B8724C"/>
    <w:rsid w:val="00B907DB"/>
    <w:rsid w:val="00B91559"/>
    <w:rsid w:val="00B9232A"/>
    <w:rsid w:val="00B93D37"/>
    <w:rsid w:val="00B93EF6"/>
    <w:rsid w:val="00B9493A"/>
    <w:rsid w:val="00B95616"/>
    <w:rsid w:val="00B95E08"/>
    <w:rsid w:val="00B976A6"/>
    <w:rsid w:val="00BA0D02"/>
    <w:rsid w:val="00BA30E7"/>
    <w:rsid w:val="00BB599F"/>
    <w:rsid w:val="00BC5D6D"/>
    <w:rsid w:val="00BD03B6"/>
    <w:rsid w:val="00BD073F"/>
    <w:rsid w:val="00BD0D42"/>
    <w:rsid w:val="00BD43B7"/>
    <w:rsid w:val="00BD466E"/>
    <w:rsid w:val="00BD4685"/>
    <w:rsid w:val="00BD57EE"/>
    <w:rsid w:val="00BD5B51"/>
    <w:rsid w:val="00BD5D39"/>
    <w:rsid w:val="00BD6ABA"/>
    <w:rsid w:val="00BD7FE1"/>
    <w:rsid w:val="00BE0311"/>
    <w:rsid w:val="00BE08EE"/>
    <w:rsid w:val="00BE4014"/>
    <w:rsid w:val="00BE4EE4"/>
    <w:rsid w:val="00BE75D2"/>
    <w:rsid w:val="00BE7872"/>
    <w:rsid w:val="00BF2A39"/>
    <w:rsid w:val="00BF3671"/>
    <w:rsid w:val="00BF4368"/>
    <w:rsid w:val="00BF6455"/>
    <w:rsid w:val="00C007A1"/>
    <w:rsid w:val="00C00D98"/>
    <w:rsid w:val="00C06155"/>
    <w:rsid w:val="00C10F3D"/>
    <w:rsid w:val="00C1159F"/>
    <w:rsid w:val="00C12A2A"/>
    <w:rsid w:val="00C13596"/>
    <w:rsid w:val="00C13E98"/>
    <w:rsid w:val="00C17088"/>
    <w:rsid w:val="00C17249"/>
    <w:rsid w:val="00C221C8"/>
    <w:rsid w:val="00C228F7"/>
    <w:rsid w:val="00C23453"/>
    <w:rsid w:val="00C24832"/>
    <w:rsid w:val="00C24F7D"/>
    <w:rsid w:val="00C2675A"/>
    <w:rsid w:val="00C30BDD"/>
    <w:rsid w:val="00C40FB9"/>
    <w:rsid w:val="00C44158"/>
    <w:rsid w:val="00C47499"/>
    <w:rsid w:val="00C50320"/>
    <w:rsid w:val="00C52B12"/>
    <w:rsid w:val="00C55067"/>
    <w:rsid w:val="00C639E6"/>
    <w:rsid w:val="00C64491"/>
    <w:rsid w:val="00C65B33"/>
    <w:rsid w:val="00C65C2A"/>
    <w:rsid w:val="00C66DE4"/>
    <w:rsid w:val="00C6721B"/>
    <w:rsid w:val="00C67EBC"/>
    <w:rsid w:val="00C70C36"/>
    <w:rsid w:val="00C72A91"/>
    <w:rsid w:val="00C76040"/>
    <w:rsid w:val="00C76A1A"/>
    <w:rsid w:val="00C8193C"/>
    <w:rsid w:val="00C821E3"/>
    <w:rsid w:val="00C839E0"/>
    <w:rsid w:val="00C86913"/>
    <w:rsid w:val="00C86B0D"/>
    <w:rsid w:val="00C975BA"/>
    <w:rsid w:val="00CA2AEA"/>
    <w:rsid w:val="00CB3934"/>
    <w:rsid w:val="00CB4A95"/>
    <w:rsid w:val="00CB4C87"/>
    <w:rsid w:val="00CB50B5"/>
    <w:rsid w:val="00CC1976"/>
    <w:rsid w:val="00CC269F"/>
    <w:rsid w:val="00CC3ED1"/>
    <w:rsid w:val="00CC41EB"/>
    <w:rsid w:val="00CC5353"/>
    <w:rsid w:val="00CC7A4C"/>
    <w:rsid w:val="00CD1408"/>
    <w:rsid w:val="00CD7445"/>
    <w:rsid w:val="00CE4D2B"/>
    <w:rsid w:val="00CE4E59"/>
    <w:rsid w:val="00CE5615"/>
    <w:rsid w:val="00CE5B4F"/>
    <w:rsid w:val="00CE6763"/>
    <w:rsid w:val="00CF05E1"/>
    <w:rsid w:val="00CF531D"/>
    <w:rsid w:val="00D0395B"/>
    <w:rsid w:val="00D05576"/>
    <w:rsid w:val="00D06CDE"/>
    <w:rsid w:val="00D12A67"/>
    <w:rsid w:val="00D135C2"/>
    <w:rsid w:val="00D177F2"/>
    <w:rsid w:val="00D17CB7"/>
    <w:rsid w:val="00D21B6D"/>
    <w:rsid w:val="00D22CDE"/>
    <w:rsid w:val="00D2387A"/>
    <w:rsid w:val="00D30F8B"/>
    <w:rsid w:val="00D32D71"/>
    <w:rsid w:val="00D32E10"/>
    <w:rsid w:val="00D33996"/>
    <w:rsid w:val="00D357F3"/>
    <w:rsid w:val="00D365BD"/>
    <w:rsid w:val="00D36C7B"/>
    <w:rsid w:val="00D40544"/>
    <w:rsid w:val="00D422AF"/>
    <w:rsid w:val="00D43059"/>
    <w:rsid w:val="00D435D7"/>
    <w:rsid w:val="00D4427E"/>
    <w:rsid w:val="00D44B65"/>
    <w:rsid w:val="00D4562E"/>
    <w:rsid w:val="00D468F1"/>
    <w:rsid w:val="00D5494E"/>
    <w:rsid w:val="00D61A28"/>
    <w:rsid w:val="00D6787C"/>
    <w:rsid w:val="00D709F1"/>
    <w:rsid w:val="00D72D78"/>
    <w:rsid w:val="00D800AF"/>
    <w:rsid w:val="00D81783"/>
    <w:rsid w:val="00D93258"/>
    <w:rsid w:val="00D93501"/>
    <w:rsid w:val="00D9487A"/>
    <w:rsid w:val="00D96082"/>
    <w:rsid w:val="00D9612B"/>
    <w:rsid w:val="00DA2565"/>
    <w:rsid w:val="00DA28FF"/>
    <w:rsid w:val="00DA7650"/>
    <w:rsid w:val="00DB3BBD"/>
    <w:rsid w:val="00DB7DDE"/>
    <w:rsid w:val="00DC7D0E"/>
    <w:rsid w:val="00DE0F41"/>
    <w:rsid w:val="00DE700F"/>
    <w:rsid w:val="00DF3CDD"/>
    <w:rsid w:val="00DF4147"/>
    <w:rsid w:val="00DF606E"/>
    <w:rsid w:val="00DF7C83"/>
    <w:rsid w:val="00E07541"/>
    <w:rsid w:val="00E1090D"/>
    <w:rsid w:val="00E10A9E"/>
    <w:rsid w:val="00E120D5"/>
    <w:rsid w:val="00E201B2"/>
    <w:rsid w:val="00E2020B"/>
    <w:rsid w:val="00E23EF2"/>
    <w:rsid w:val="00E27C44"/>
    <w:rsid w:val="00E3031E"/>
    <w:rsid w:val="00E36DF7"/>
    <w:rsid w:val="00E3769A"/>
    <w:rsid w:val="00E402FE"/>
    <w:rsid w:val="00E51B15"/>
    <w:rsid w:val="00E62DE8"/>
    <w:rsid w:val="00E6352A"/>
    <w:rsid w:val="00E66CE7"/>
    <w:rsid w:val="00E70E82"/>
    <w:rsid w:val="00E711CE"/>
    <w:rsid w:val="00E71E63"/>
    <w:rsid w:val="00E76244"/>
    <w:rsid w:val="00E77E67"/>
    <w:rsid w:val="00E829FA"/>
    <w:rsid w:val="00E83E81"/>
    <w:rsid w:val="00E86827"/>
    <w:rsid w:val="00E87D5E"/>
    <w:rsid w:val="00E91665"/>
    <w:rsid w:val="00E9252B"/>
    <w:rsid w:val="00E96069"/>
    <w:rsid w:val="00E97012"/>
    <w:rsid w:val="00EA12E2"/>
    <w:rsid w:val="00EA15F2"/>
    <w:rsid w:val="00EA2502"/>
    <w:rsid w:val="00EA7FC2"/>
    <w:rsid w:val="00EB0B4E"/>
    <w:rsid w:val="00EB3786"/>
    <w:rsid w:val="00EB5340"/>
    <w:rsid w:val="00EB66EB"/>
    <w:rsid w:val="00EB67E3"/>
    <w:rsid w:val="00EC4A7A"/>
    <w:rsid w:val="00EC6FDD"/>
    <w:rsid w:val="00ED405F"/>
    <w:rsid w:val="00ED44E1"/>
    <w:rsid w:val="00ED451B"/>
    <w:rsid w:val="00EE0DB8"/>
    <w:rsid w:val="00EE3CCD"/>
    <w:rsid w:val="00EE4A23"/>
    <w:rsid w:val="00EF0588"/>
    <w:rsid w:val="00EF3AD5"/>
    <w:rsid w:val="00EF5032"/>
    <w:rsid w:val="00EF5853"/>
    <w:rsid w:val="00F009A3"/>
    <w:rsid w:val="00F017B4"/>
    <w:rsid w:val="00F05650"/>
    <w:rsid w:val="00F06631"/>
    <w:rsid w:val="00F12448"/>
    <w:rsid w:val="00F13F62"/>
    <w:rsid w:val="00F15D96"/>
    <w:rsid w:val="00F15DEE"/>
    <w:rsid w:val="00F163DD"/>
    <w:rsid w:val="00F20B8E"/>
    <w:rsid w:val="00F2277D"/>
    <w:rsid w:val="00F26D20"/>
    <w:rsid w:val="00F3048B"/>
    <w:rsid w:val="00F34293"/>
    <w:rsid w:val="00F3482B"/>
    <w:rsid w:val="00F34868"/>
    <w:rsid w:val="00F41DBE"/>
    <w:rsid w:val="00F43874"/>
    <w:rsid w:val="00F50ED0"/>
    <w:rsid w:val="00F53E68"/>
    <w:rsid w:val="00F55D02"/>
    <w:rsid w:val="00F563F0"/>
    <w:rsid w:val="00F565B0"/>
    <w:rsid w:val="00F61824"/>
    <w:rsid w:val="00F63DB0"/>
    <w:rsid w:val="00F66B06"/>
    <w:rsid w:val="00F675D0"/>
    <w:rsid w:val="00F67B79"/>
    <w:rsid w:val="00F716EF"/>
    <w:rsid w:val="00F85B96"/>
    <w:rsid w:val="00F85D88"/>
    <w:rsid w:val="00F93271"/>
    <w:rsid w:val="00F95BF2"/>
    <w:rsid w:val="00F965C0"/>
    <w:rsid w:val="00F97208"/>
    <w:rsid w:val="00FA2A0E"/>
    <w:rsid w:val="00FA57A6"/>
    <w:rsid w:val="00FA66EC"/>
    <w:rsid w:val="00FB56E1"/>
    <w:rsid w:val="00FB720A"/>
    <w:rsid w:val="00FC196C"/>
    <w:rsid w:val="00FC2D19"/>
    <w:rsid w:val="00FC42AD"/>
    <w:rsid w:val="00FC6F3D"/>
    <w:rsid w:val="00FC7C88"/>
    <w:rsid w:val="00FD14A0"/>
    <w:rsid w:val="00FD3C3E"/>
    <w:rsid w:val="00FD4045"/>
    <w:rsid w:val="00FD462C"/>
    <w:rsid w:val="00FD7A8B"/>
    <w:rsid w:val="00FE0E90"/>
    <w:rsid w:val="00FE2A33"/>
    <w:rsid w:val="00FE2A41"/>
    <w:rsid w:val="00FE368A"/>
    <w:rsid w:val="00FE45DD"/>
    <w:rsid w:val="00FE6917"/>
    <w:rsid w:val="00FF4AC4"/>
    <w:rsid w:val="00FF5E8B"/>
    <w:rsid w:val="00FF681C"/>
    <w:rsid w:val="01656467"/>
    <w:rsid w:val="020C78D6"/>
    <w:rsid w:val="02B09A23"/>
    <w:rsid w:val="0318AB9D"/>
    <w:rsid w:val="0349D840"/>
    <w:rsid w:val="0458D52D"/>
    <w:rsid w:val="05073E4C"/>
    <w:rsid w:val="07497531"/>
    <w:rsid w:val="07CC5325"/>
    <w:rsid w:val="0866B191"/>
    <w:rsid w:val="0ABC1223"/>
    <w:rsid w:val="0D316BE0"/>
    <w:rsid w:val="0EC5E3FF"/>
    <w:rsid w:val="0F222E04"/>
    <w:rsid w:val="0F377DF9"/>
    <w:rsid w:val="10F02AEA"/>
    <w:rsid w:val="111FE0B0"/>
    <w:rsid w:val="127C93EB"/>
    <w:rsid w:val="13186687"/>
    <w:rsid w:val="1397C716"/>
    <w:rsid w:val="13D7E75F"/>
    <w:rsid w:val="15FEF774"/>
    <w:rsid w:val="16E9A290"/>
    <w:rsid w:val="17365E86"/>
    <w:rsid w:val="17A0C18B"/>
    <w:rsid w:val="18345F91"/>
    <w:rsid w:val="191CF63E"/>
    <w:rsid w:val="19462C8B"/>
    <w:rsid w:val="199A3CCC"/>
    <w:rsid w:val="1B91A96D"/>
    <w:rsid w:val="1CF0B04A"/>
    <w:rsid w:val="1DCDEA1F"/>
    <w:rsid w:val="1EAA6A12"/>
    <w:rsid w:val="1FD4F7EF"/>
    <w:rsid w:val="201776B7"/>
    <w:rsid w:val="20BC9049"/>
    <w:rsid w:val="2131AA38"/>
    <w:rsid w:val="221B5F1E"/>
    <w:rsid w:val="22535605"/>
    <w:rsid w:val="22B83DF1"/>
    <w:rsid w:val="234064FE"/>
    <w:rsid w:val="24E48EB3"/>
    <w:rsid w:val="259E5714"/>
    <w:rsid w:val="26DE88C4"/>
    <w:rsid w:val="2760B944"/>
    <w:rsid w:val="2812C9CD"/>
    <w:rsid w:val="2A5E7B91"/>
    <w:rsid w:val="2B9480EA"/>
    <w:rsid w:val="2C478424"/>
    <w:rsid w:val="2F9A326E"/>
    <w:rsid w:val="32171E9A"/>
    <w:rsid w:val="32FF5A41"/>
    <w:rsid w:val="34A79205"/>
    <w:rsid w:val="3528F969"/>
    <w:rsid w:val="35C09D04"/>
    <w:rsid w:val="366FF9C5"/>
    <w:rsid w:val="367481FC"/>
    <w:rsid w:val="37AA0943"/>
    <w:rsid w:val="389E16C6"/>
    <w:rsid w:val="3A6DC335"/>
    <w:rsid w:val="3B0DEF23"/>
    <w:rsid w:val="3C40F58E"/>
    <w:rsid w:val="3C53CB27"/>
    <w:rsid w:val="3CAD1892"/>
    <w:rsid w:val="3CFE56F8"/>
    <w:rsid w:val="3E9A9ADF"/>
    <w:rsid w:val="3FE7E550"/>
    <w:rsid w:val="4073091F"/>
    <w:rsid w:val="4384397B"/>
    <w:rsid w:val="45161CD8"/>
    <w:rsid w:val="46375A54"/>
    <w:rsid w:val="47CAB7C0"/>
    <w:rsid w:val="491B6AD4"/>
    <w:rsid w:val="4B8EFA53"/>
    <w:rsid w:val="4CEDBB82"/>
    <w:rsid w:val="4D97C35C"/>
    <w:rsid w:val="4E63A135"/>
    <w:rsid w:val="4EFF1E9B"/>
    <w:rsid w:val="52C4FF66"/>
    <w:rsid w:val="539F2AED"/>
    <w:rsid w:val="53D64428"/>
    <w:rsid w:val="548890E1"/>
    <w:rsid w:val="54EDFBAA"/>
    <w:rsid w:val="562576B3"/>
    <w:rsid w:val="568192B5"/>
    <w:rsid w:val="583274A7"/>
    <w:rsid w:val="58B0FD98"/>
    <w:rsid w:val="58FB515C"/>
    <w:rsid w:val="5931C7FF"/>
    <w:rsid w:val="5A1F965F"/>
    <w:rsid w:val="5C3124B5"/>
    <w:rsid w:val="5C8275C6"/>
    <w:rsid w:val="5DA1C4FD"/>
    <w:rsid w:val="5DE555C3"/>
    <w:rsid w:val="5E66893E"/>
    <w:rsid w:val="62B1E244"/>
    <w:rsid w:val="62E002CC"/>
    <w:rsid w:val="62E8EA6F"/>
    <w:rsid w:val="66A29D5A"/>
    <w:rsid w:val="674E2FE8"/>
    <w:rsid w:val="68192462"/>
    <w:rsid w:val="6893351A"/>
    <w:rsid w:val="6911651A"/>
    <w:rsid w:val="6B0E8F98"/>
    <w:rsid w:val="6C85D88D"/>
    <w:rsid w:val="6E44165A"/>
    <w:rsid w:val="6EEB94E4"/>
    <w:rsid w:val="6F0A7465"/>
    <w:rsid w:val="6FBA40F0"/>
    <w:rsid w:val="702843ED"/>
    <w:rsid w:val="70D3F0F0"/>
    <w:rsid w:val="71632683"/>
    <w:rsid w:val="7258E7BA"/>
    <w:rsid w:val="747CD871"/>
    <w:rsid w:val="751D921F"/>
    <w:rsid w:val="7557D18B"/>
    <w:rsid w:val="75798F19"/>
    <w:rsid w:val="75939FBA"/>
    <w:rsid w:val="76D374A9"/>
    <w:rsid w:val="7743D75C"/>
    <w:rsid w:val="77D77E14"/>
    <w:rsid w:val="79734E75"/>
    <w:rsid w:val="7A0EBDA0"/>
    <w:rsid w:val="7B7DFE75"/>
    <w:rsid w:val="7DB5D79C"/>
    <w:rsid w:val="7E956B20"/>
    <w:rsid w:val="7EE82B21"/>
    <w:rsid w:val="7FC57B22"/>
    <w:rsid w:val="7FDBD3B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E75DB"/>
  <w15:chartTrackingRefBased/>
  <w15:docId w15:val="{2CCA1207-1856-4CDB-AEC8-CF7FD54F0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A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435F9"/>
    <w:pPr>
      <w:spacing w:after="0" w:line="240" w:lineRule="auto"/>
      <w:ind w:firstLine="720"/>
      <w:jc w:val="both"/>
    </w:pPr>
    <w:rPr>
      <w:rFonts w:ascii="Times New Roman" w:eastAsia="Times New Roman" w:hAnsi="Times New Roman" w:cs="Times New Roman"/>
      <w:sz w:val="28"/>
      <w:szCs w:val="24"/>
      <w:lang w:eastAsia="lv-LV"/>
    </w:rPr>
  </w:style>
  <w:style w:type="paragraph" w:styleId="FootnoteText">
    <w:name w:val="footnote text"/>
    <w:basedOn w:val="Normal"/>
    <w:link w:val="FootnoteTextChar"/>
    <w:uiPriority w:val="99"/>
    <w:semiHidden/>
    <w:unhideWhenUsed/>
    <w:rsid w:val="00B872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724C"/>
    <w:rPr>
      <w:sz w:val="20"/>
      <w:szCs w:val="20"/>
    </w:rPr>
  </w:style>
  <w:style w:type="character" w:styleId="FootnoteReference">
    <w:name w:val="footnote reference"/>
    <w:basedOn w:val="DefaultParagraphFont"/>
    <w:uiPriority w:val="99"/>
    <w:semiHidden/>
    <w:unhideWhenUsed/>
    <w:rsid w:val="00B8724C"/>
    <w:rPr>
      <w:vertAlign w:val="superscript"/>
    </w:rPr>
  </w:style>
  <w:style w:type="character" w:styleId="Hyperlink">
    <w:name w:val="Hyperlink"/>
    <w:basedOn w:val="DefaultParagraphFont"/>
    <w:uiPriority w:val="99"/>
    <w:unhideWhenUsed/>
    <w:rsid w:val="008037AF"/>
    <w:rPr>
      <w:color w:val="0563C1" w:themeColor="hyperlink"/>
      <w:u w:val="single"/>
    </w:rPr>
  </w:style>
  <w:style w:type="character" w:styleId="UnresolvedMention">
    <w:name w:val="Unresolved Mention"/>
    <w:basedOn w:val="DefaultParagraphFont"/>
    <w:uiPriority w:val="99"/>
    <w:semiHidden/>
    <w:unhideWhenUsed/>
    <w:rsid w:val="008037AF"/>
    <w:rPr>
      <w:color w:val="605E5C"/>
      <w:shd w:val="clear" w:color="auto" w:fill="E1DFDD"/>
    </w:rPr>
  </w:style>
  <w:style w:type="paragraph" w:styleId="ListParagraph">
    <w:name w:val="List Paragraph"/>
    <w:basedOn w:val="Normal"/>
    <w:uiPriority w:val="34"/>
    <w:qFormat/>
    <w:rsid w:val="0084556A"/>
    <w:pPr>
      <w:ind w:left="720"/>
      <w:contextualSpacing/>
    </w:pPr>
  </w:style>
  <w:style w:type="paragraph" w:styleId="Header">
    <w:name w:val="header"/>
    <w:basedOn w:val="Normal"/>
    <w:link w:val="HeaderChar"/>
    <w:uiPriority w:val="99"/>
    <w:unhideWhenUsed/>
    <w:rsid w:val="00D422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22AF"/>
  </w:style>
  <w:style w:type="paragraph" w:styleId="Footer">
    <w:name w:val="footer"/>
    <w:basedOn w:val="Normal"/>
    <w:link w:val="FooterChar"/>
    <w:uiPriority w:val="99"/>
    <w:unhideWhenUsed/>
    <w:rsid w:val="00D422A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422AF"/>
  </w:style>
  <w:style w:type="table" w:styleId="TableGrid">
    <w:name w:val="Table Grid"/>
    <w:basedOn w:val="TableNormal"/>
    <w:uiPriority w:val="39"/>
    <w:rsid w:val="00F96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50ED0"/>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760AB"/>
    <w:rPr>
      <w:b/>
      <w:bCs/>
    </w:rPr>
  </w:style>
  <w:style w:type="character" w:customStyle="1" w:styleId="CommentSubjectChar">
    <w:name w:val="Comment Subject Char"/>
    <w:basedOn w:val="CommentTextChar"/>
    <w:link w:val="CommentSubject"/>
    <w:uiPriority w:val="99"/>
    <w:semiHidden/>
    <w:rsid w:val="00A760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341179">
      <w:bodyDiv w:val="1"/>
      <w:marLeft w:val="0"/>
      <w:marRight w:val="0"/>
      <w:marTop w:val="0"/>
      <w:marBottom w:val="0"/>
      <w:divBdr>
        <w:top w:val="none" w:sz="0" w:space="0" w:color="auto"/>
        <w:left w:val="none" w:sz="0" w:space="0" w:color="auto"/>
        <w:bottom w:val="none" w:sz="0" w:space="0" w:color="auto"/>
        <w:right w:val="none" w:sz="0" w:space="0" w:color="auto"/>
      </w:divBdr>
    </w:div>
    <w:div w:id="789399171">
      <w:bodyDiv w:val="1"/>
      <w:marLeft w:val="0"/>
      <w:marRight w:val="0"/>
      <w:marTop w:val="0"/>
      <w:marBottom w:val="0"/>
      <w:divBdr>
        <w:top w:val="none" w:sz="0" w:space="0" w:color="auto"/>
        <w:left w:val="none" w:sz="0" w:space="0" w:color="auto"/>
        <w:bottom w:val="none" w:sz="0" w:space="0" w:color="auto"/>
        <w:right w:val="none" w:sz="0" w:space="0" w:color="auto"/>
      </w:divBdr>
    </w:div>
    <w:div w:id="1000624956">
      <w:bodyDiv w:val="1"/>
      <w:marLeft w:val="0"/>
      <w:marRight w:val="0"/>
      <w:marTop w:val="0"/>
      <w:marBottom w:val="0"/>
      <w:divBdr>
        <w:top w:val="none" w:sz="0" w:space="0" w:color="auto"/>
        <w:left w:val="none" w:sz="0" w:space="0" w:color="auto"/>
        <w:bottom w:val="none" w:sz="0" w:space="0" w:color="auto"/>
        <w:right w:val="none" w:sz="0" w:space="0" w:color="auto"/>
      </w:divBdr>
    </w:div>
    <w:div w:id="1168180503">
      <w:bodyDiv w:val="1"/>
      <w:marLeft w:val="0"/>
      <w:marRight w:val="0"/>
      <w:marTop w:val="0"/>
      <w:marBottom w:val="0"/>
      <w:divBdr>
        <w:top w:val="none" w:sz="0" w:space="0" w:color="auto"/>
        <w:left w:val="none" w:sz="0" w:space="0" w:color="auto"/>
        <w:bottom w:val="none" w:sz="0" w:space="0" w:color="auto"/>
        <w:right w:val="none" w:sz="0" w:space="0" w:color="auto"/>
      </w:divBdr>
    </w:div>
    <w:div w:id="1212351147">
      <w:bodyDiv w:val="1"/>
      <w:marLeft w:val="0"/>
      <w:marRight w:val="0"/>
      <w:marTop w:val="0"/>
      <w:marBottom w:val="0"/>
      <w:divBdr>
        <w:top w:val="none" w:sz="0" w:space="0" w:color="auto"/>
        <w:left w:val="none" w:sz="0" w:space="0" w:color="auto"/>
        <w:bottom w:val="none" w:sz="0" w:space="0" w:color="auto"/>
        <w:right w:val="none" w:sz="0" w:space="0" w:color="auto"/>
      </w:divBdr>
    </w:div>
    <w:div w:id="1283153330">
      <w:bodyDiv w:val="1"/>
      <w:marLeft w:val="0"/>
      <w:marRight w:val="0"/>
      <w:marTop w:val="0"/>
      <w:marBottom w:val="0"/>
      <w:divBdr>
        <w:top w:val="none" w:sz="0" w:space="0" w:color="auto"/>
        <w:left w:val="none" w:sz="0" w:space="0" w:color="auto"/>
        <w:bottom w:val="none" w:sz="0" w:space="0" w:color="auto"/>
        <w:right w:val="none" w:sz="0" w:space="0" w:color="auto"/>
      </w:divBdr>
    </w:div>
    <w:div w:id="1470049212">
      <w:bodyDiv w:val="1"/>
      <w:marLeft w:val="0"/>
      <w:marRight w:val="0"/>
      <w:marTop w:val="0"/>
      <w:marBottom w:val="0"/>
      <w:divBdr>
        <w:top w:val="none" w:sz="0" w:space="0" w:color="auto"/>
        <w:left w:val="none" w:sz="0" w:space="0" w:color="auto"/>
        <w:bottom w:val="none" w:sz="0" w:space="0" w:color="auto"/>
        <w:right w:val="none" w:sz="0" w:space="0" w:color="auto"/>
      </w:divBdr>
    </w:div>
    <w:div w:id="157666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ni.lv" TargetMode="External"/><Relationship Id="rId5" Type="http://schemas.openxmlformats.org/officeDocument/2006/relationships/webSettings" Target="webSettings.xml"/><Relationship Id="rId10" Type="http://schemas.openxmlformats.org/officeDocument/2006/relationships/hyperlink" Target="http://www.mantojums.lv"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em.gov.lv/lv/buvniecibas-digitalizacija" TargetMode="External"/><Relationship Id="rId13" Type="http://schemas.openxmlformats.org/officeDocument/2006/relationships/hyperlink" Target="https://top101.lv/index.php" TargetMode="External"/><Relationship Id="rId18" Type="http://schemas.openxmlformats.org/officeDocument/2006/relationships/hyperlink" Target="https://www.kp.gov.lv/lv/media/766/download" TargetMode="External"/><Relationship Id="rId3" Type="http://schemas.openxmlformats.org/officeDocument/2006/relationships/hyperlink" Target="https://www.zmni.lv/nauda-un-finanses/" TargetMode="External"/><Relationship Id="rId21" Type="http://schemas.openxmlformats.org/officeDocument/2006/relationships/hyperlink" Target="https://www.em.gov.lv/lv/buvniecibas-nozare-attistiba-strategija-un-petijumi" TargetMode="External"/><Relationship Id="rId7" Type="http://schemas.openxmlformats.org/officeDocument/2006/relationships/hyperlink" Target="https://www.vni.lv/kompetence/bim-kompetences-centrs" TargetMode="External"/><Relationship Id="rId12" Type="http://schemas.openxmlformats.org/officeDocument/2006/relationships/hyperlink" Target="https://www.tm.gov.lv/sites/tm/files/media_file/korporativas-parvaldibas-kodekss_0.pdf" TargetMode="External"/><Relationship Id="rId17" Type="http://schemas.openxmlformats.org/officeDocument/2006/relationships/hyperlink" Target="https://www.valstskapitals.gov.lv/images/userfiles/SMNV__30032016_pdf.pdf" TargetMode="External"/><Relationship Id="rId2" Type="http://schemas.openxmlformats.org/officeDocument/2006/relationships/hyperlink" Target="https://www.tna.lv/assets/Documents/2020.gada-parskats-SIA-TNA.pdf" TargetMode="External"/><Relationship Id="rId16" Type="http://schemas.openxmlformats.org/officeDocument/2006/relationships/hyperlink" Target="https://www.vni.lv/kompetence/darba-drosiba" TargetMode="External"/><Relationship Id="rId20" Type="http://schemas.openxmlformats.org/officeDocument/2006/relationships/hyperlink" Target="https://www.mk.gov.lv/lv/media/11962/download" TargetMode="External"/><Relationship Id="rId1" Type="http://schemas.openxmlformats.org/officeDocument/2006/relationships/hyperlink" Target="https://www.tna.lv/assets/Documents/2020.gada-parskats-SIA-TNA.pdf" TargetMode="External"/><Relationship Id="rId6" Type="http://schemas.openxmlformats.org/officeDocument/2006/relationships/hyperlink" Target="https://www.vni.lv/kompetence/bim-kompetences-centrs" TargetMode="External"/><Relationship Id="rId11" Type="http://schemas.openxmlformats.org/officeDocument/2006/relationships/hyperlink" Target="https://www.vni.lv/uploads/2021/10/VN%C4%AA%20-%20Publisk%C4%81%20sektora%20biroja%20izveides%20vadl%C4%ABnijas%20-%20v.1.1.SEP21.pdf" TargetMode="External"/><Relationship Id="rId5" Type="http://schemas.openxmlformats.org/officeDocument/2006/relationships/hyperlink" Target="https://www.vni.lv/kompetence/centralizetais-elektroenergijas-iepirkums" TargetMode="External"/><Relationship Id="rId15" Type="http://schemas.openxmlformats.org/officeDocument/2006/relationships/hyperlink" Target="https://www.vni.lv/par-mums/Ilgtsp%C4%93ja" TargetMode="External"/><Relationship Id="rId10" Type="http://schemas.openxmlformats.org/officeDocument/2006/relationships/hyperlink" Target="https://www.vni.lv/par-mums/Ilgtsp%C4%93ja" TargetMode="External"/><Relationship Id="rId19" Type="http://schemas.openxmlformats.org/officeDocument/2006/relationships/hyperlink" Target="https://www.vdi.gov.lv/lv/kampana-esi-dross-ka-darbs-ir-dross" TargetMode="External"/><Relationship Id="rId4" Type="http://schemas.openxmlformats.org/officeDocument/2006/relationships/hyperlink" Target="https://likumi.lv/ta/id/289815-ministru-kabineta-sedes-protokols" TargetMode="External"/><Relationship Id="rId9" Type="http://schemas.openxmlformats.org/officeDocument/2006/relationships/hyperlink" Target="https://www.vni.lv/par-mums/korporativa-parvaldiba/energopolitika" TargetMode="External"/><Relationship Id="rId14" Type="http://schemas.openxmlformats.org/officeDocument/2006/relationships/hyperlink" Target="https://www.incsr.eu/novertejumi/ilgtspejas-indek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48FDD-54B2-4017-BF53-D6887504F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20</Pages>
  <Words>36605</Words>
  <Characters>20866</Characters>
  <Application>Microsoft Office Word</Application>
  <DocSecurity>0</DocSecurity>
  <Lines>173</Lines>
  <Paragraphs>114</Paragraphs>
  <ScaleCrop>false</ScaleCrop>
  <HeadingPairs>
    <vt:vector size="2" baseType="variant">
      <vt:variant>
        <vt:lpstr>Title</vt:lpstr>
      </vt:variant>
      <vt:variant>
        <vt:i4>1</vt:i4>
      </vt:variant>
    </vt:vector>
  </HeadingPairs>
  <TitlesOfParts>
    <vt:vector size="1" baseType="lpstr">
      <vt:lpstr>Par valsts līdzdalības pārvērtēšanu valsts akciju sabiedrībā "Valsts nekustamie īpašumi" un tās vispārējo stratēģisko mērķi</vt:lpstr>
    </vt:vector>
  </TitlesOfParts>
  <Company>VAS Valsts nekustamie ipasumi</Company>
  <LinksUpToDate>false</LinksUpToDate>
  <CharactersWithSpaces>57357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valsts līdzdalības pārvērtēšanu valsts akciju sabiedrībā "Valsts nekustamie īpašumi" un tās vispārējo stratēģisko mērķi</dc:title>
  <dc:subject/>
  <dc:creator>Sarmīte Ozola</dc:creator>
  <cp:keywords/>
  <dc:description/>
  <cp:lastModifiedBy>Inga Bērziņa</cp:lastModifiedBy>
  <cp:revision>5</cp:revision>
  <cp:lastPrinted>2022-03-08T22:30:00Z</cp:lastPrinted>
  <dcterms:created xsi:type="dcterms:W3CDTF">2022-10-25T10:49:00Z</dcterms:created>
  <dcterms:modified xsi:type="dcterms:W3CDTF">2022-10-26T17:09:00Z</dcterms:modified>
</cp:coreProperties>
</file>