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1. septembra rīkojumā Nr. 608 "Par valsts nekustamā īpašuma Jēkaba ielā 11, Rīgā, nodošanu Finanšu ministrijas valdījumā un finansējumu nekustamā īpašuma būvniecības projekta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uzdevums (22-UZ-989), (2022.gada 11.oktobra sēdes Prot. Nr.52, 5.§, 31.punkts): “Finanšu ministrijai (VAS "Valsts nekustamie īpašumi") sagatavot un finanšu ministram noteiktā kārtībā iesniegt izskatīšanai Ministru kabinetā grozījumus Ministru kabineta 2021. gada 1. septembra rīkojumā Nr. 608 "Par valsts nekustamā īpašuma Jēkaba ielā 11, Rīgā, nodošanu Finanšu ministrijas valdījumā un finansējumu nekustamā īpašuma būvniecības projekta izdevumu segšanai", precizējot 3. punktā norādīto finansējuma sadalījumu pa gadiem, samazinot 2022.–2025. gadam paredzēto finansējumu, vienlaikus palielinot 2026.–2027. gadam plānoto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11.oktobra sēdes protokollēmums (Prot.Nr.52, 5.§, 22., 24.13., 24.14., 31.p.).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2021.gada 1.septembra rīkojuma Nr. 608 “Par valsts nekustamā īpašuma Jēkaba ielā 11, Rīgā, nodošanu Finanšu ministrijas valdījumā un finansējumu nekustamā īpašuma būvniecības projekta izdevumu segšanai” (turpmāk - MK rīkojums Nr.608)  5.2.apakšpunkts.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“Grozījumi Ministru kabineta 2021.gada 1.septembra rīkojumā Nr. 608 “Par valsts nekustamā īpašuma Jēkaba ielā 11, Rīgā, nodošanu Finanšu ministrijas valdījumā un finansējumu nekustamā īpašuma būvniecības projekta izdevumu segšanai” (turpmāk - rīkojuma projekts) sagatavots, lai precizētu finansējuma sadalījumu pa gadiem (precizējot nepieciešamā finansējuma apmēru 2022.- 2027.gadā), nemainot kopējās projekta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rīkojuma Nr.608   3.punktu Finanšu ministrijas budžeta apakšprogrammā 41.13.00 "Finansējums VAS "Valsts nekustamie īpašumi" īstenojamiem projektiem un pasākumiem" ilgtermiņa saistību pasākuma "Dotācija VAS "Valsts nekustamie īpašumi"" ietvaros paredzēts valsts akciju sabiedrībai "Valsts nekustamie īpašumi" finansējums 34 083 692 </w:t>
      </w:r>
      <w:r w:rsidR="00000000" w:rsidRPr="00000000" w:rsidDel="00000000">
        <w:rPr>
          <w:i w:val="1"/>
          <w:rtl w:val="0"/>
        </w:rPr>
        <w:t xml:space="preserve">euro</w:t>
      </w:r>
      <w:r w:rsidR="00000000" w:rsidRPr="00000000" w:rsidDel="00000000">
        <w:rPr>
          <w:rtl w:val="0"/>
        </w:rPr>
        <w:t xml:space="preserve"> apmērā nekustamā īpašuma Jēkaba ielā 11, Rīgā (turpmāk - Saeimas nams) pārbūves un restaurācijas izdevumu segšanai,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- 2021. gadā 17 000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 gadā 1 173 882</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gadā 5 961 096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 gadā 2 856 598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- 2025. gadā 6 458 050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- 2026. gadā 7 994 492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- 2027. gadā 9 622 574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2022.gada 18.februārī starp VAS “Valsts nekustamie īpašumi (turpmāk – VNĪ) un Saeimu  tika parakstīts Sadarbības un Apsaimniekošanas un lietošanas līgums, kā arī nekustamā īpašuma pārņemšanas akts. 2022.gada 28.februārī Saeimas nama īpašuma tiesības tika nostiprinātas zemesgrāmatā uz valsts vārda Finanšu ministrijas personā.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faktiskā stāvokļa 2022.gada 1.decembrī Saeimas nama pārbūves un restaurācijas objektā ir pabeigti priekšizpētes darbi – padziļinātas tehniskās apsekošanas atzinuma izstrāde, pabeigta Saeimas nama ēkas 3D skenēšanas un izstrādāta arhitektoniski mākslinieciskā izpēte, turpinās darbs pie Saeimas prasību definēšanas.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VNĪ konstatējusi, ka neparedzēti ieilgusī Saeimas nama pārņemšanas procedūra, kas aizkavēja savlaicīgi uzsākt nepieciešamos būvniecības projekta priekšizpētes darbus, kā arī Saeimas izveidotās Konsultatīvās padomes ierosinājums veikt metu konkursu Saeimas nama pārbūvei pirms būvprojekta izstrādes, radījuši papildu nobīdi projekta laika grafikā, kas ietekmēs arī projektēšanas un būvdarbu uzsākšanas termiņus un projektā plānoto finansējuma apguvi.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Kavējumu projekta sākotnējā stadijā dēļ nebūs iespējams apgūt būvniecības projektam iepriekš plānoto finansējuma sadalījuma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rīkojuma Nr.608  5.2.apakšpunktā noteiktajam, ja pēc būvprojekta izstrādes, pirms būvdarbu līguma noslēgšanas vai būvdarbu laikā provizoriskie būvniecības izdevumi objektīvu vai ekonomiski pamatotu iemeslu dēļ mainās, Finanšu ministrijai (VNĪ) jāiesniedz Ministru kabinetā rīkojuma projekts par rīkojuma 3. punktā minēto ilgtermiņa saistību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2022.gada 11.oktobra sēdē, izskatot Informatīvo ziņojumu “Par valsts budžeta izdevumu pārskatīšanas rezultātiem un priekšlikumi par šo rezultātu izmantošanu likumprojekta "Par vidēja termiņa budžeta ietvaru 2023., 2024. un 2025. gadam" un likumprojekta "Par valsts budžetu 2023. gadam" izstrādes procesā" (22-TA-2913 (IP)) (turpmāk – Informatīvais ziņojums), uzdots Finanšu ministrijai (VNĪ) sagatavot un finanšu ministram noteiktā kārtībā iesniegt izskatīšanai Ministru kabinetā grozījumus Ministru kabineta 2021. gada 1. septembra rīkojumā Nr. 608 "Par valsts nekustamā īpašuma Jēkaba ielā 11, Rīgā, nodošanu Finanšu ministrijas valdījumā un finansējumu nekustamā īpašuma būvniecības projekta izdevumu segšanai", precizējot 3. punktā norādīto finansējuma sadalījumu pa gadiem, samazinot 2022.–2025. gadam paredzēto finansējumu, vienlaikus palielinot 2026.–2027. gadam plānoto finansējumu (Prot.Nr.52, 5.§, 31.p.).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veikt izmaiņas Saeimas nama pārbūves un restaurācijas projekta plānotā būvniecības izdevumu finansējuma sadalījuma apmēram pamatojama ar šādiem objektīviem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ņemot vērā radušos situāciju projekta sākotnējā stadijā, t.i., Sadarbības un Apsaimniekošanas un lietošanas līgumu vienlaicīga parakstīšana pēc to izstrādes un saskaņošanas procesa ar kompetentajām valsts drošības iestādēm ar Saeimas Administrāciju sākotnēji radīja 3 (trīs) mēnešu kavējumu. VNĪ pienākums ir ievērot un īstenot uz Projektu attiecināmās drošības prasības, t.sk. Projekta gaitā no Saeimas vai kompetento drošības iestāžu izvirzītās drošības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bez Sadarbības līguma noslēgšanas ar Saeimu VNĪ nevarēja uzsākt darbu pie Saeimas nama priekšizpētes veikšanas atbilstoši sākotnēji plānotam projekta laika grafikam, attiecīgi noslēgt līgumu par arhitektoniski mākslinieciskās izpētes veikšanu un uzsākt darbu pie Saeimas nama ēkas 3D skenēšanas;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pēc Sadarbības līguma noslēgšanas ar Saeimu bija nepieciešams papildu laiks, lai Saeimas sagatavotās prasības saskaņotu ar kompetentajām drošības iestādēm, kas laika grafikā radīja mēneša kavējumu, līdz ar to kopējais laika grafika kavējums sasniedza 4 (četrus) mēnešus pret projekta sākotnējo laika grafiku.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ņemot vērā nepieciešamību veikt telpu drošības prasību plānošanu un saskaņošanu ar kompetentajām drošības iestādēm  (šis aspekts VNĪ nebija zināms MK rīkojuma Nr.608 un būvniecības projekta sākotnējā laika grafika izstrādes brīdī)  radās papildu laika kavējums (aptuveni viens mēnesis).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projekta priekšizpētes posmā, saskaņā ar Sadarbības līgumā noteikto, bija nepieciešams organizēt  tehniskās apsekošanas atzinuma izstrādi atsevišķai ēkas daļai  pirms būvprojekta izstrādes. Atsevišķa tehniskās apsekošanas atzinuma izstrāde rada papildus nobīdi projekta sākotnējā laika grafikā, līdz ar to arī plānotā finansējuma apguvē. Nav iespējams sākotnēji paredzētā termiņā iepirkt būvprojekta izstrādātāju, attiecīgi veikt projektēšanas darbus un secīgi arī būvniecības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Saskaņā ar MK rīkojuma Nr.608 6.punktu Finanšu ministrijai (VNĪ), īstenojot Saeimas nama pārbūvi un restaurāciju, jāievēro Latvijas Republikas Saeimas Prezidija lēmumi un tā izveidotās konsultatīvās padomes priekšlikumi, kā arī jāsadarbojas ar kompetentajām iestādēm, lai nodrošinātu drošības prasību ievērošanu atbilstoši Saeimas darbības specifikai. Saeimas Prezidijs 2022.gada 10.augustā pieņēma lēmumu par Saeimas ēkas Jēkaba ielā 11, Rīgā Konsultatīvās padomes izveidi. Atbilstoši Saeimas Prezidija 2021.gada 6.jūlija lēmumam “Par Saeimas ēkas Jēkaba ielā 11, Rīgā, pārbūvi, restaurāciju un aprīkošanu” VNĪ ir saistoši Konsultatīvās padomes pieņemtie lēmumi. Konsultatīvā padome ierosināja veikt metu konkursu Saeimas nama pārbūvei pirms būvprojekta izstrādes. Konsultatīvās padomes 2022.gada 19.oktobra sēdē tika pieņemts lēmums par Saeimas nama vīzijas metu konkursa organizēšanu, uzsverot, ka iecerētajam metu konkursa izpildes procesam un rezultātam vajadzētu kļūt par paraugu valsts īpašumā esošo simbolisko ēku attīstībā. Metu konkursa viens no galvenajiem mērķiem būtu Saeimas nama jauna vizuālā tēla un vienotas interjera koncepcijas veidošana, kas izriet no mūsdienīgas vērtību uztveres principiem un ēkas Lietotāja pamatfunkcijām.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Sākotnēji projekta īstenošanas ietvaros netika paredzēta metu konkursa organizēšana t.sk. netika paredzēts finansējums un laiks. Ņemot vērā Konsultatīvās padomes lēmumu, ir nepieciešams paredzēt, ka Saeimas nama pārbūves projekta ietvaros, no projektam piešķirtā finansējuma, tiks paredzēta metu konkursa organizēšana, kas sevī ietver konkursa organizēšanas pakalpojuma iepirkumu (t.sk. žūrijas komisijas darbu, informatīvo materiālu sagatavošana u.c.) un konkursa godalgas. Provizoriskais metu konkursa realizēšanas laiks ir - līdz 12 mēnešiem un provizoriskais finansējums 300 000 </w:t>
      </w:r>
      <w:r w:rsidR="00000000" w:rsidRPr="00000000" w:rsidDel="00000000">
        <w:rPr>
          <w:i w:val="1"/>
          <w:rtl w:val="0"/>
        </w:rPr>
        <w:t xml:space="preserve">euro</w:t>
      </w:r>
      <w:r w:rsidR="00000000" w:rsidRPr="00000000" w:rsidDel="00000000">
        <w:rPr>
          <w:rtl w:val="0"/>
        </w:rPr>
        <w:t xml:space="preserve"> (ar PVN). Pēc iepirkuma veikšanas tiks noskaidrotas precīzas ar metu konkursa organizēšanu saistītās izmaksas un godalgu budžets, par ko tiks virzīts attiecīgs tiesību akta projekts. Metu konkursa rezultātā iegūtie materiāli tiks izmantoti par pamatu Saeimas nama būvniecības ieceres dokumentācijas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Šādas papildus aktivitātes nebija paredzētas projekta sākotnējā laika grafikā un tās noteikti ietekmēs projekta izpildes termiņu un finansējuma apguvi.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Saeimas Prezidijs 2022. gada 11. augustā pieņēma lēmumu “Par telpām, uz kurām pārcelt Saeimas namā Jēkaba ielā 11, Rīgā īstenotās funkcijas”. Saskaņā ar minēto lēmumu Saeimas Prezidijs nolēma pirms faktiskās Saeimas nama pārbūves un restaurācijas uzsākšanas pārcelt Saeimas namā īstenotās funkcijas uz valstij Finanšu ministrijas personā piederošo ēku Smilšu ielā 1, Rīgā (būves kadastra apzīmējums 0100 006 0025 005) un uzdeva Saeimas Administrācijai veikt nepieciešamos pasākumus attiecīgajā lēmumā minētā izpildei, tostarp sadarboties un slēgt nepieciešamos līgumus ar Finanšu ministriju vai VNĪ par ēkas Smilšu ielā 1, Rīgā, telpu pielāgošanu Saeimas funkciju izpildei, tai skaitā Saeimas sēžu norisei. Pagaidu telpu Smilšu ielā 1, Rīgā (būves kadastra apzīmējums 0100 006 0025 005) provizoriskais izpildes termiņš noteikts 2025.gada 30.decembris. Saeimas nama Jēkaba ielā 11, Rīgā, projekta virzība ir cieši sasaistīta un pakārtota VNĪ iespējām izbūvēt Saeimas vajadzībām nepieciešamās pagaidu telpas Smilšu ielā 1, Rīgā (būves kadastra apzīmējums 0100 006 0025 005), uz kurām Saeimai būs nepieciešams pārcelties laikā, kamēr Saeimas namā notiks būvdarbi, tādējādi līdzšinējā Saeimas ēkas Jēkaba ielā 11, Rīgā projekta termiņu nobīde ir faktiski atbilstoša Saeimas pagaidu telpu Smilšu ielā 1, Rīgā projekta realizācijas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Informatīvo ziņojumu, ņemot vērā nobīdi projekta laika grafikā, kas ietekmē projektēšanas un būvdarbu uzsākšanas termiņus un plānoto finansējuma apguvi (projektēšana un būvdarbu uzsākšana tiek plānota ne ātrāk kā 2023. gadā), 2023. – 2025. gadā samazināms plānotais  finansējums VNĪ īstenotā projekta “Dotācija VAS “Valsts nekustamie īpašumi” nekustamā īpašuma Jēkaba ielā 11, Rīgā, sastāvā esošās būves pārbūves un restaurācijas darbiem” budžeta apakšprogrammā 41.13.00 “Finansējums VAS “Valsts nekustamie īpašumi” īstenojamiem projektiem un pasākumiem”  2023. gadā  5 160 870 </w:t>
      </w:r>
      <w:r w:rsidR="00000000" w:rsidRPr="00000000" w:rsidDel="00000000">
        <w:rPr>
          <w:i w:val="1"/>
          <w:rtl w:val="0"/>
        </w:rPr>
        <w:t xml:space="preserve">euro</w:t>
      </w:r>
      <w:r w:rsidR="00000000" w:rsidRPr="00000000" w:rsidDel="00000000">
        <w:rPr>
          <w:rtl w:val="0"/>
        </w:rPr>
        <w:t xml:space="preserve"> apmērā, 2024. gadā 1 832 909 euro apmērā un 2025. gadā 4 043 940 </w:t>
      </w:r>
      <w:r w:rsidR="00000000" w:rsidRPr="00000000" w:rsidDel="00000000">
        <w:rPr>
          <w:i w:val="1"/>
          <w:rtl w:val="0"/>
        </w:rPr>
        <w:t xml:space="preserve">euro</w:t>
      </w:r>
      <w:r w:rsidR="00000000" w:rsidRPr="00000000" w:rsidDel="00000000">
        <w:rPr>
          <w:rtl w:val="0"/>
        </w:rPr>
        <w:t xml:space="preserve"> apmērā. Savukārt, 2023. – 2025. gadā pārceltos darbus būs nepieciešams veikt 2026. un 2027. gadā, attiecīgi palielināms finansējums budžeta apakšprogrammā 41.13.00 “Finansējums VAS “Valsts nekustamie īpašumi” 2026. gadā 4 731 000 </w:t>
      </w:r>
      <w:r w:rsidR="00000000" w:rsidRPr="00000000" w:rsidDel="00000000">
        <w:rPr>
          <w:i w:val="1"/>
          <w:rtl w:val="0"/>
        </w:rPr>
        <w:t xml:space="preserve">euro</w:t>
      </w:r>
      <w:r w:rsidR="00000000" w:rsidRPr="00000000" w:rsidDel="00000000">
        <w:rPr>
          <w:rtl w:val="0"/>
        </w:rPr>
        <w:t xml:space="preserve"> apmērā un 2027. gadā 7 371 024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augstāk minētos apstākļus, kā arī, ievērojot Ministru kabineta 2022.gada 18.oktobra rīkojuma Nr. 746 “Par apropriācijas pārdali” 1.3.6. apakšpunktu un Ministru kabineta 2022.gada 11.oktobra sēdes protokollēmumā doto uzdevumu (Prot.Nr.52, 5.§, 31.p.), ir nepieciešams precizēt MK rīkojumā Nr.608 noteikto Saeimas nama pārbūves un restaurācijas projekta naudas plūsmas sadalījumu pa gadiem, nemainot kopējā finansējuma apmēru, vienlaikus risinot jautājumu par pasākumam “Dotācija VAS “Valsts nekustamie īpašumi”” nekustamā īpašuma Jēkaba ielā 11, Rīgā, sastāvā esošās būves pārbūves un restaurācijas darbiem” noteiktā, bet neapgūtā finansējuma novirzīšanu valsts budžetā vai pārdali citiem ilgtermiņa saistību pasākumiem Finanšu ministrijas budžeta programmas 41.00.00 „Maksājumu nodrošināšana citām valsts iestādēm un personām” budžeta apakšprogrammas 41.13.00 „Finansējums VAS „Valsts nekustamie īpašumi” īstenojamiem projektiem un pasākumiem” ietvaros atbilstoši Ministru kabineta 2022.gada 11.oktobra sēdes protokollēmuma (Prot. Nr.52 5.§) 24.13. un 24.14.apakšpunktam: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- 2022.gada apstiprinātais finansējuma apmērs 1 173 882 </w:t>
      </w:r>
      <w:r w:rsidR="00000000" w:rsidRPr="00000000" w:rsidDel="00000000">
        <w:rPr>
          <w:i w:val="1"/>
          <w:rtl w:val="0"/>
        </w:rPr>
        <w:t xml:space="preserve">euro</w:t>
      </w:r>
      <w:r w:rsidR="00000000" w:rsidRPr="00000000" w:rsidDel="00000000">
        <w:rPr>
          <w:rtl w:val="0"/>
        </w:rPr>
        <w:t xml:space="preserve">  precizējams uz 109 577 </w:t>
      </w:r>
      <w:r w:rsidR="00000000" w:rsidRPr="00000000" w:rsidDel="00000000">
        <w:rPr>
          <w:i w:val="1"/>
          <w:rtl w:val="0"/>
        </w:rPr>
        <w:t xml:space="preserve">euro</w:t>
      </w:r>
      <w:r w:rsidR="00000000" w:rsidRPr="00000000" w:rsidDel="00000000">
        <w:rPr>
          <w:rtl w:val="0"/>
        </w:rPr>
        <w:t xml:space="preserve">  (atlikums 1 064 305 </w:t>
      </w:r>
      <w:r w:rsidR="00000000" w:rsidRPr="00000000" w:rsidDel="00000000">
        <w:rPr>
          <w:i w:val="1"/>
          <w:rtl w:val="0"/>
        </w:rPr>
        <w:t xml:space="preserve">euro</w:t>
      </w:r>
      <w:r w:rsidR="00000000" w:rsidRPr="00000000" w:rsidDel="00000000">
        <w:rPr>
          <w:rtl w:val="0"/>
        </w:rPr>
        <w:t xml:space="preserve"> apmērā  pārdalīts uz valsts budžeta programmu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- 2023.gada apstiprinātais finansējuma apmērs 5 961 096 </w:t>
      </w:r>
      <w:r w:rsidR="00000000" w:rsidRPr="00000000" w:rsidDel="00000000">
        <w:rPr>
          <w:i w:val="1"/>
          <w:rtl w:val="0"/>
        </w:rPr>
        <w:t xml:space="preserve">euro</w:t>
      </w:r>
      <w:r w:rsidR="00000000" w:rsidRPr="00000000" w:rsidDel="00000000">
        <w:rPr>
          <w:rtl w:val="0"/>
        </w:rPr>
        <w:t xml:space="preserve"> precizējams uz 800 226 </w:t>
      </w:r>
      <w:r w:rsidR="00000000" w:rsidRPr="00000000" w:rsidDel="00000000">
        <w:rPr>
          <w:i w:val="1"/>
          <w:rtl w:val="0"/>
        </w:rPr>
        <w:t xml:space="preserve">euro</w:t>
      </w:r>
      <w:r w:rsidR="00000000" w:rsidRPr="00000000" w:rsidDel="00000000">
        <w:rPr>
          <w:rtl w:val="0"/>
        </w:rPr>
        <w:t xml:space="preserve">, finansējuma atlikuma daļa 2 396 855 </w:t>
      </w:r>
      <w:r w:rsidR="00000000" w:rsidRPr="00000000" w:rsidDel="00000000">
        <w:rPr>
          <w:i w:val="1"/>
          <w:rtl w:val="0"/>
        </w:rPr>
        <w:t xml:space="preserve">euro</w:t>
      </w:r>
      <w:r w:rsidR="00000000" w:rsidRPr="00000000" w:rsidDel="00000000">
        <w:rPr>
          <w:rtl w:val="0"/>
        </w:rPr>
        <w:t xml:space="preserve"> apmērā tiks novirzīta budžeta apakšprogrammā 41.13.00 "Finansējums VAS "Valsts nekustamie īpašumi" īstenojamiem projektiem un pasākumiem" pasākumam "Dotācija ēku Brīvības bulvārī 36, Rīgā un Smilšu ielā 1, Rīgā atjaunošanai un uzlabošanai”, apkures sistēmas atjaunošanai Smilšu ielā 1, Rīgā, un atlikums 2 764 015 </w:t>
      </w:r>
      <w:r w:rsidR="00000000" w:rsidRPr="00000000" w:rsidDel="00000000">
        <w:rPr>
          <w:i w:val="1"/>
          <w:rtl w:val="0"/>
        </w:rPr>
        <w:t xml:space="preserve">euro</w:t>
      </w:r>
      <w:r w:rsidR="00000000" w:rsidRPr="00000000" w:rsidDel="00000000">
        <w:rPr>
          <w:rtl w:val="0"/>
        </w:rPr>
        <w:t xml:space="preserve"> tiek novirzīts valsts budžeta fiskālās telpas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- 2024.gada apstiprinātais finansējuma apmērs 2 856 598 </w:t>
      </w:r>
      <w:r w:rsidR="00000000" w:rsidRPr="00000000" w:rsidDel="00000000">
        <w:rPr>
          <w:i w:val="1"/>
          <w:rtl w:val="0"/>
        </w:rPr>
        <w:t xml:space="preserve">euro</w:t>
      </w:r>
      <w:r w:rsidR="00000000" w:rsidRPr="00000000" w:rsidDel="00000000">
        <w:rPr>
          <w:rtl w:val="0"/>
        </w:rPr>
        <w:t xml:space="preserve"> precizējams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1 023 689 </w:t>
      </w:r>
      <w:r w:rsidR="00000000" w:rsidRPr="00000000" w:rsidDel="00000000">
        <w:rPr>
          <w:i w:val="1"/>
          <w:rtl w:val="0"/>
        </w:rPr>
        <w:t xml:space="preserve">euro</w:t>
      </w:r>
      <w:r w:rsidR="00000000" w:rsidRPr="00000000" w:rsidDel="00000000">
        <w:rPr>
          <w:rtl w:val="0"/>
        </w:rPr>
        <w:t xml:space="preserve">, finansējuma atlikuma daļa 1 632 909 </w:t>
      </w:r>
      <w:r w:rsidR="00000000" w:rsidRPr="00000000" w:rsidDel="00000000">
        <w:rPr>
          <w:i w:val="1"/>
          <w:rtl w:val="0"/>
        </w:rPr>
        <w:t xml:space="preserve">euro </w:t>
      </w:r>
      <w:r w:rsidR="00000000" w:rsidRPr="00000000" w:rsidDel="00000000">
        <w:rPr>
          <w:rtl w:val="0"/>
        </w:rPr>
        <w:t xml:space="preserve">apmērā tiks novirzīta  budžeta apakšprogrammā 41.13.00 "Finansējums VAS "Valsts nekustamie īpašumi" īstenojamiem projektiem un pasākumiem" pasākumam “Saeimas pagaidu telpu izveidei Smilšu ielā 1 (5.literis), Rīgā, Saeimas nama Jēkaba ielā 11, Rīgā, pārbūves un restaurācijas laikā”, un 200 000 </w:t>
      </w:r>
      <w:r w:rsidR="00000000" w:rsidRPr="00000000" w:rsidDel="00000000">
        <w:rPr>
          <w:i w:val="1"/>
          <w:rtl w:val="0"/>
        </w:rPr>
        <w:t xml:space="preserve">euro</w:t>
      </w:r>
      <w:r w:rsidR="00000000" w:rsidRPr="00000000" w:rsidDel="00000000">
        <w:rPr>
          <w:rtl w:val="0"/>
        </w:rPr>
        <w:t xml:space="preserve"> tiek novirzīti budžeta apakšprogrammā 41.13.00 "Finansējums VAS "Valsts nekustamie īpašumi" īstenojamiem projektiem un pasākumiem" pasākumam "Dotācija ēku Brīvības bulvārī 36, Rīgā un Smilšu ielā 1, Rīgā atjaunošanai un uzlabošanai”, apkures sistēmas atjaunošanai Smilšu ielā 1,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- 2025.gada apstiprinātais finansējuma apmērs 6 458 050 </w:t>
      </w:r>
      <w:r w:rsidR="00000000" w:rsidRPr="00000000" w:rsidDel="00000000">
        <w:rPr>
          <w:i w:val="1"/>
          <w:rtl w:val="0"/>
        </w:rPr>
        <w:t xml:space="preserve">euro</w:t>
      </w:r>
      <w:r w:rsidR="00000000" w:rsidRPr="00000000" w:rsidDel="00000000">
        <w:rPr>
          <w:rtl w:val="0"/>
        </w:rPr>
        <w:t xml:space="preserve"> precizējams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2 414 110 </w:t>
      </w:r>
      <w:r w:rsidR="00000000" w:rsidRPr="00000000" w:rsidDel="00000000">
        <w:rPr>
          <w:i w:val="1"/>
          <w:rtl w:val="0"/>
        </w:rPr>
        <w:t xml:space="preserve">euro</w:t>
      </w:r>
      <w:r w:rsidR="00000000" w:rsidRPr="00000000" w:rsidDel="00000000">
        <w:rPr>
          <w:rtl w:val="0"/>
        </w:rPr>
        <w:t xml:space="preserve">, finansējuma atlikums 4 043 940 </w:t>
      </w:r>
      <w:r w:rsidR="00000000" w:rsidRPr="00000000" w:rsidDel="00000000">
        <w:rPr>
          <w:i w:val="1"/>
          <w:rtl w:val="0"/>
        </w:rPr>
        <w:t xml:space="preserve">euro </w:t>
      </w:r>
      <w:r w:rsidR="00000000" w:rsidRPr="00000000" w:rsidDel="00000000">
        <w:rPr>
          <w:rtl w:val="0"/>
        </w:rPr>
        <w:t xml:space="preserve">apmērā tiks novirzīts budžeta apakšprogrammā 41.13.00 "Finansējums VAS "Valsts nekustamie īpašumi" īstenojamiem projektiem un pasākumiem" pasākumam “Saeimas pagaidu telpu izveidei Smilšu ielā 1 (5.literis), Rīgā, Saeimas nama Jēkaba ielā 11, Rīgā, pārbūves un restaurācijas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- 2026.gada apstiprinātais finansējuma apmērs 7 994 492 </w:t>
      </w:r>
      <w:r w:rsidR="00000000" w:rsidRPr="00000000" w:rsidDel="00000000">
        <w:rPr>
          <w:i w:val="1"/>
          <w:rtl w:val="0"/>
        </w:rPr>
        <w:t xml:space="preserve">euro</w:t>
      </w:r>
      <w:r w:rsidR="00000000" w:rsidRPr="00000000" w:rsidDel="00000000">
        <w:rPr>
          <w:rtl w:val="0"/>
        </w:rPr>
        <w:t xml:space="preserve"> precizējams uz 12 725 492 </w:t>
      </w:r>
      <w:r w:rsidR="00000000" w:rsidRPr="00000000" w:rsidDel="00000000">
        <w:rPr>
          <w:i w:val="1"/>
          <w:rtl w:val="0"/>
        </w:rPr>
        <w:t xml:space="preserve">euro</w:t>
      </w:r>
      <w:r w:rsidR="00000000" w:rsidRPr="00000000" w:rsidDel="00000000">
        <w:rPr>
          <w:rtl w:val="0"/>
        </w:rPr>
        <w:t xml:space="preserve">, palielinot piešķirto 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- 2027.gada apstiprinātais finansējuma apmērs 9 622 574 </w:t>
      </w:r>
      <w:r w:rsidR="00000000" w:rsidRPr="00000000" w:rsidDel="00000000">
        <w:rPr>
          <w:i w:val="1"/>
          <w:rtl w:val="0"/>
        </w:rPr>
        <w:t xml:space="preserve">euro </w:t>
      </w:r>
      <w:r w:rsidR="00000000" w:rsidRPr="00000000" w:rsidDel="00000000">
        <w:rPr>
          <w:rtl w:val="0"/>
        </w:rPr>
        <w:t xml:space="preserve">precizējams uz 16 993 598 </w:t>
      </w:r>
      <w:r w:rsidR="00000000" w:rsidRPr="00000000" w:rsidDel="00000000">
        <w:rPr>
          <w:i w:val="1"/>
          <w:rtl w:val="0"/>
        </w:rPr>
        <w:t xml:space="preserve">euro</w:t>
      </w:r>
      <w:r w:rsidR="00000000" w:rsidRPr="00000000" w:rsidDel="00000000">
        <w:rPr>
          <w:rtl w:val="0"/>
        </w:rPr>
        <w:t xml:space="preserve">, palielinot piešķirto 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Sagatavotais rīkojuma projekts paredz grozīt MK rīkojumā Nr.608 2022.-2027.gadam Finanšu ministrijas budžeta apakšprogrammā 41.13.00 "Finansējums VAS "Valsts nekustamie īpašumi" īstenojamiem projektiem un pasākumiem" ilgtermiņa saistību pasākuma "Dotācija VAS "Valsts nekustamie īpašumi"" ietvaros piešķirtā finansējuma 34 083 692 </w:t>
      </w:r>
      <w:r w:rsidR="00000000" w:rsidRPr="00000000" w:rsidDel="00000000">
        <w:rPr>
          <w:i w:val="1"/>
          <w:rtl w:val="0"/>
        </w:rPr>
        <w:t xml:space="preserve">euro</w:t>
      </w:r>
      <w:r w:rsidR="00000000" w:rsidRPr="00000000" w:rsidDel="00000000">
        <w:rPr>
          <w:rtl w:val="0"/>
        </w:rPr>
        <w:t xml:space="preserve"> apmērā Saeimas nama pārbūves un restaurācijas izdevumu segšanai sadalījumu pa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- 2022.gadā 109 577 </w:t>
      </w:r>
      <w:r w:rsidR="00000000" w:rsidRPr="00000000" w:rsidDel="00000000">
        <w:rPr>
          <w:i w:val="1"/>
          <w:rtl w:val="0"/>
        </w:rPr>
        <w:t xml:space="preserve">euro</w:t>
      </w:r>
      <w:r w:rsidR="00000000" w:rsidRPr="00000000" w:rsidDel="00000000">
        <w:rPr>
          <w:rtl w:val="0"/>
        </w:rPr>
        <w:t xml:space="preserve"> apmērā; 2023.gadā 800 226 </w:t>
      </w:r>
      <w:r w:rsidR="00000000" w:rsidRPr="00000000" w:rsidDel="00000000">
        <w:rPr>
          <w:i w:val="1"/>
          <w:rtl w:val="0"/>
        </w:rPr>
        <w:t xml:space="preserve">euro</w:t>
      </w:r>
      <w:r w:rsidR="00000000" w:rsidRPr="00000000" w:rsidDel="00000000">
        <w:rPr>
          <w:rtl w:val="0"/>
        </w:rPr>
        <w:t xml:space="preserve">, apmērā; 2024.gadā 1023 689 euro apmērā;  2025.gadā 2 414 110 </w:t>
      </w:r>
      <w:r w:rsidR="00000000" w:rsidRPr="00000000" w:rsidDel="00000000">
        <w:rPr>
          <w:i w:val="1"/>
          <w:rtl w:val="0"/>
        </w:rPr>
        <w:t xml:space="preserve">euro</w:t>
      </w:r>
      <w:r w:rsidR="00000000" w:rsidRPr="00000000" w:rsidDel="00000000">
        <w:rPr>
          <w:rtl w:val="0"/>
        </w:rPr>
        <w:t xml:space="preserve"> apmērā, 2026.gadā  12 725 492 </w:t>
      </w:r>
      <w:r w:rsidR="00000000" w:rsidRPr="00000000" w:rsidDel="00000000">
        <w:rPr>
          <w:i w:val="1"/>
          <w:rtl w:val="0"/>
        </w:rPr>
        <w:t xml:space="preserve">euro</w:t>
      </w:r>
      <w:r w:rsidR="00000000" w:rsidRPr="00000000" w:rsidDel="00000000">
        <w:rPr>
          <w:rtl w:val="0"/>
        </w:rPr>
        <w:t xml:space="preserve"> apmērā, 2027.gadā 16 993 598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Ievērojot to, ka ar MK rīkojumu Nr.608 šobrīd piešķirtais finansējums Saeimas nama pārbūves un restaurācijas izdevumu segšanai netiks pilnībā apgūts 2022. – 2025.gadā un to paredzēts novirzīt citu VNĪ projektu īstenošanai vai novirzīšanai valsts budžetā,  finansējums Saeimas nama pārbūves un restaurācijas izdevumu segšanai 2026.gadam palielināms par 4 731 000 </w:t>
      </w:r>
      <w:r w:rsidR="00000000" w:rsidRPr="00000000" w:rsidDel="00000000">
        <w:rPr>
          <w:i w:val="1"/>
          <w:rtl w:val="0"/>
        </w:rPr>
        <w:t xml:space="preserve">euro</w:t>
      </w:r>
      <w:r w:rsidR="00000000" w:rsidRPr="00000000" w:rsidDel="00000000">
        <w:rPr>
          <w:rtl w:val="0"/>
        </w:rPr>
        <w:t xml:space="preserve">  un 2027.gadam par  7 371 024 </w:t>
      </w:r>
      <w:r w:rsidR="00000000" w:rsidRPr="00000000" w:rsidDel="00000000">
        <w:rPr>
          <w:i w:val="1"/>
          <w:rtl w:val="0"/>
        </w:rPr>
        <w:t xml:space="preserve">euro</w:t>
      </w:r>
      <w:r w:rsidR="00000000" w:rsidRPr="00000000" w:rsidDel="00000000">
        <w:rPr>
          <w:rtl w:val="0"/>
        </w:rPr>
        <w:t xml:space="preserve">, nemainot kopējo MK rīkojumā Nr.608 projektam noteiktā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Saeimas nama pārbūves un restaurācijas izdevumu segšanai 2022. gadam piešķirtais finansējums netiks apgūts 1 064 305 </w:t>
      </w:r>
      <w:r w:rsidR="00000000" w:rsidRPr="00000000" w:rsidDel="00000000">
        <w:rPr>
          <w:i w:val="1"/>
          <w:rtl w:val="0"/>
        </w:rPr>
        <w:t xml:space="preserve">euro</w:t>
      </w:r>
      <w:r w:rsidR="00000000" w:rsidRPr="00000000" w:rsidDel="00000000">
        <w:rPr>
          <w:rtl w:val="0"/>
        </w:rPr>
        <w:t xml:space="preserve"> apmērā, un atbilstoši Ministru kabineta 2022.gada 18.oktobra rīkojuma Nr. 746 “Par apropriācijas pārdali” 1.3.6.apakšpunktam  tas tiek pārdalīts uz valsts budžeta programmu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Informatīvo ziņojumu  un Ministru kabineta 2022.gada 11.oktobra sēdes protokollēmuma (Prot.Nr.52, 5. §) 22.punktu atbalstīts Finanšu ministrijas priekšlikums samazināt finansējumu budžeta apakšprogrammā 41.13.00 "Finansējums VAS "Valsts nekustamie īpašumi" īstenojamiem projektiem un pasākumiem"  2023. gadā  5 786 750 </w:t>
      </w:r>
      <w:r w:rsidR="00000000" w:rsidRPr="00000000" w:rsidDel="00000000">
        <w:rPr>
          <w:i w:val="1"/>
          <w:rtl w:val="0"/>
        </w:rPr>
        <w:t xml:space="preserve">euro</w:t>
      </w:r>
      <w:r w:rsidR="00000000" w:rsidRPr="00000000" w:rsidDel="00000000">
        <w:rPr>
          <w:rtl w:val="0"/>
        </w:rPr>
        <w:t xml:space="preserve"> apmērā (tostarp samazināt finansējumu 5 160 870 </w:t>
      </w:r>
      <w:r w:rsidR="00000000" w:rsidRPr="00000000" w:rsidDel="00000000">
        <w:rPr>
          <w:i w:val="1"/>
          <w:rtl w:val="0"/>
        </w:rPr>
        <w:t xml:space="preserve">euro</w:t>
      </w:r>
      <w:r w:rsidR="00000000" w:rsidRPr="00000000" w:rsidDel="00000000">
        <w:rPr>
          <w:rtl w:val="0"/>
        </w:rPr>
        <w:t xml:space="preserve"> apmērā Saeimas nama pārbūvei un restaurācijai un 625 880 </w:t>
      </w:r>
      <w:r w:rsidR="00000000" w:rsidRPr="00000000" w:rsidDel="00000000">
        <w:rPr>
          <w:i w:val="1"/>
          <w:rtl w:val="0"/>
        </w:rPr>
        <w:t xml:space="preserve">euro </w:t>
      </w:r>
      <w:r w:rsidR="00000000" w:rsidRPr="00000000" w:rsidDel="00000000">
        <w:rPr>
          <w:rtl w:val="0"/>
        </w:rPr>
        <w:t xml:space="preserve">apmērā - finansējumu  pasākumam “Dotācija ēkas Rīgā, Smilšu ielā 1 (liters Nr.005) rekonstrukcijai”), 2024. gadā 1 832 909 </w:t>
      </w:r>
      <w:r w:rsidR="00000000" w:rsidRPr="00000000" w:rsidDel="00000000">
        <w:rPr>
          <w:i w:val="1"/>
          <w:rtl w:val="0"/>
        </w:rPr>
        <w:t xml:space="preserve">euro</w:t>
      </w:r>
      <w:r w:rsidR="00000000" w:rsidRPr="00000000" w:rsidDel="00000000">
        <w:rPr>
          <w:rtl w:val="0"/>
        </w:rPr>
        <w:t xml:space="preserve"> apmērā un 2025. gadā 4 043 940 </w:t>
      </w:r>
      <w:r w:rsidR="00000000" w:rsidRPr="00000000" w:rsidDel="00000000">
        <w:rPr>
          <w:i w:val="1"/>
          <w:rtl w:val="0"/>
        </w:rPr>
        <w:t xml:space="preserve">euro </w:t>
      </w:r>
      <w:r w:rsidR="00000000" w:rsidRPr="00000000" w:rsidDel="00000000">
        <w:rPr>
          <w:rtl w:val="0"/>
        </w:rPr>
        <w:t xml:space="preserve">apmērā  (samazināt finansējumu Saeimas nama pārbūvei un restaurācijai).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Finanšu ministrijas Informatīvajā ziņojumā sniegtos priekšlikumus par bāzes izdevumu pārskatīšanā identificēto iekšējo resursu pārdali, ar Ministru kabineta 2022.gada 11.oktobra sēdes protokollēmumu (Prot.Nr.52, 5. §, 24.14. apakšpunkts) atbalstīts Finanšu ministrijas budžeta apakšprogrammas 41.13.00. "Finansējums VAS "Valsts nekustamie īpašumi" īstenojamiem projektiem un pasākumiem" ietvaros veikt finansējuma pārdali no pasākuma “Dotācija VAS “Valsts nekustamie īpašumi”” nekustamā īpašuma Jēkaba ielā 11, Rīgā, sastāvā esošās būves pārbūves un restaurācijas darbiem” uz pasākumu  “Dotācija ēku Brīvības bulvārī  36, Rīgā un Smilšu ielā 1, Rīgā atjaunošanai un uzlabošanai” nekustamā īpašuma Smilšu ielā 1, Rīgā, apkures sistēmas atjaunošanas projekta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2 396 855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200 000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Finanšu ministrijas Informatīvajā ziņojumā sniegtos priekšlikumus par bāzes izdevumu pārskatīšanā identificēto iekšējo resursu pārdali, ar Ministru kabineta 2022.gada 11.oktobra sēdes protokollēmuma (Prot.Nr.52, 5. §) 24.13. apakšpunktu atbalstīts Finanšu ministrijas budžeta apakšprogrammas 41.13.00. "Finansējums VAS "Valsts nekustamie īpašumi" īstenojamiem projektiem un pasākumiem" ietvaros veikt finansējuma pārdali no pasākuma “Dotācija VAS “Valsts nekustamie īpašumi”” nekustamā īpašuma Jēkaba ielā 11, Rīgā, sastāvā esošās būves pārbūves un restaurācijas darbiem” uz pasākumu  "Saeimas pagaidu telpu izveidei Smilšu ielā 1 (5.literis), Rīgā, Saeimas nama Jēkaba ielā 11, Rīgā, pārbūves un restaurācijas laikā, attiecīgi precizējot un palielinot ilgtermiņa saistību apmēru”, un tādējādi nodrošinot turpināt ēkas (lit. 005) rekonstrukciju, pielāgojot ēku Saeimas funkciju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1 632 909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2025.gadā 4 043 940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1 173 882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-1 064 305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5 961 096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-5 160 870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2 856 598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-1 832 909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-442 488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1 173 882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-1 064 305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5 961 096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-5 160 870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2 856 598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-1 832 909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-442 488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1 173 882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-1 064 305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5 961 096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-5 160 870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2 856 598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-1 832 909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-442 488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1 173 882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-1 064 305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5 961 096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-5 160 870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2 856 598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-1 832 909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-442 488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Izmaiņas projekta “Nekustamā īpašuma Jēkaba ielā 11, Rīgā, sastāvā esošās būves pārbūves un restaurācijas darbi” naudas plūsmas sadalījumā pa gadiem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Plānotās kopējās projekta izmaksas 34 083 692 </w:t>
            </w:r>
            <w:r w:rsidR="00000000" w:rsidRPr="00000000" w:rsidDel="00000000">
              <w:rPr>
                <w:sz w:val="24"/>
                <w:i w:val="1"/>
                <w:rtl w:val="0"/>
              </w:rPr>
              <w:t xml:space="preserve">euro </w:t>
            </w:r>
            <w:r w:rsidR="00000000" w:rsidRPr="00000000" w:rsidDel="00000000">
              <w:rPr>
                <w:sz w:val="24"/>
                <w:rtl w:val="0"/>
              </w:rPr>
              <w:t xml:space="preserve">apmērā netiek mainītas.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VAS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22-TA-3577</w:t>
    </w:r>
    <w:r>
      <w:br/>
    </w:r>
    <w:r w:rsidR="00000000" w:rsidRPr="00000000" w:rsidDel="00000000">
      <w:rPr>
        <w:rtl w:val="0"/>
      </w:rPr>
      <w:t xml:space="preserve">Izdrukāts 29.07.2026. 22.48 - 1.0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22-TA-3577</w:t>
    </w:r>
    <w:r>
      <w:br/>
    </w:r>
    <w:r w:rsidR="00000000" w:rsidRPr="00000000" w:rsidDel="00000000">
      <w:rPr>
        <w:rtl w:val="0"/>
      </w:rPr>
      <w:t xml:space="preserve">Izdrukāts 29.07.2026. 22.48 - 1.0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anotācija_(ex_ante)_22-TA-3577.docx</dc:title>
</cp:coreProperties>
</file>

<file path=docProps/custom.xml><?xml version="1.0" encoding="utf-8"?>
<Properties xmlns="http://schemas.openxmlformats.org/officeDocument/2006/custom-properties" xmlns:vt="http://schemas.openxmlformats.org/officeDocument/2006/docPropsVTypes"/>
</file>