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Ālandes tilta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īpašniekiem atsavināt nekustamo īpašumu daļas, kas nepieciešamas transporta infrastruktūras attīstībai – Ālandes tilta būvniecības projekta īstenošanai uz valsts reģionālā autoceļa P134 “Pievedceļš Liepājas lidostai” 0,80.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Ālandes tilta būvniecības projekta īstenošanai uz valsts reģionālā autoceļa P134 “Pievedceļš Liepājas lidostai” 0,80. km no nekustamo īpašumu īpašniekiem nepieciešams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“Beģi” (nekustamā īpašuma kadastra Nr. 6460 007 0014) daļu – zemes vienību (zemes vienības kadastra apzīmējums 6460 007 0235) 0,01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“Dižvierpji” (nekustamā īpašuma kadastra Nr. 6460 007 0010) daļu – zemes vienību 6460 007 0233) 0,01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“Kalnenieki” (nekustamā īpašuma kadastra Nr. 6460 007 0009) daļu – zemes vienību (zemes vienības kadastra apzīmējums 6460 007 0200) 0,03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“Upīši” (nekustamā īpašuma kadastra Nr. 640 007 0146) daļu – zemes vienību (zemes vienības kadastra apzīmējums 6460 007 0198) 0,02 ha platībā – Grobiņas pagastā, Dienvidkurzemes novadā (turpmāk arī kopā saukti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likumu “Par valsts budžetu 2025. gadam un budžeta ietvaru 2025., 2026. un 2027. gadam”, paredzot finanšu līdzekļus valsts autoceļu fonda programmai – valsts budžeta apakšprogramma 23.06.00  “Valsts autoceļu uzturēšana un atjaunošana”. Pamatojoties uz iepriekš minēto, Satiksmes ministrija ir apstiprinājusi minētās valsts budžeta programmas finansējuma izlietojuma plānu 2025.-2027. gadam, paredzot finanšu līdzekļus budžeta programmā “2.2.1. tiltu atjaunošanas un pārbūves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atsavināt tādu aktivitāšu īstenošanai, kas nav kvalificējamas kā saimnieciskas, jo ir saistītas ar vispārējas, publiski un bez maksas pieejamas infrastruktūras (t.i. autoceļu) attīstīšanai, tādējādi, secinot, ka Nekustamo īpašumu atsavināšana šādu aktivitāšu īstenošanai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“Beģi” (nekustamā īpašuma kadastra Nr. 6460 007 0014) ir ierakstīts Kurzemes rajona tiesas Grobiņas pagasta zemesgrāmatas nodalījumā Nr. 253.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“Beģi” (nekustamā īpašuma kadastra Nr. 6460 007 0014) zemes vienībai ar kadastra apzīmējumu 6460 007 0235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“Beģi” (nekustamā īpašuma kadastra Nr. 6460 007 0014) daļas – zemes vienības ar kadastra apzīmējumu 6460 007 0235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“Dižvierpji” (nekustamā īpašuma kadastra Nr. 6460 007 0010) ir ierakstīts Kurzemes rajona tiesas Grobiņas pagasta zemesgrāmatas nodalījumā Nr. 100000042079.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“Dižvierpji” (nekustamā īpašuma kadastra Nr. 6460 007 0010) zemes vienībai ar kadastra apzīmējumu 6460 007 0233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lidojuma drošības nodrošināšanai tālās ietekmes zona – 0,0082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“Dižvierpji” (nekustamā īpašuma kadastra Nr. 6460 007 0010) daļas – zemes vienības ar kadastra apzīmējumu 6460 007 0233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“Kalnenieki” (nekustamā īpašuma kadastra Nr. 6460 0070009) ir ierakstīts Kurzemes rajona tiesas Grobiņas pagasta zemesgrāmatas nodalījumā Nr. 100000094006.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“Kalnenieki” (nekustamā īpašuma kadastra Nr. 6460 0070009) zemes vienībai ar kadastra apzīmējumu 6460 007 0200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ūdensnotekas (ūdensteču regulēta posma un speciāli raktas gultnes), kā arī uz tās esošas hidrotehniskas būves un ierīces ekspluatācijas aizsargjoslas teritorija lauksaimniecībā izmantojamās zemēs – 0,0021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lidojuma drošības nodrošināšanai tālās ietekmes zona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“Kalnenieki” (nekustamā īpašuma kadastra Nr. 6460 007 0009) daļas – zemes vienības ar kadastra apzīmējumu 6460 007 0200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“Upīši” (nekustamā īpašuma kadastra Nr. 6460 007 0146) ir ierakstīts Kurzemes rajona tiesas Grobiņas pagasta zemesgrāmatas nodalījumā Nr. 100000163894.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“Upīši” (nekustamā īpašuma kadastra Nr. 6460 007 0146) zemes vienībai ar kadastra apzīmējumu 6460 007 0198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lidojuma drošības nodrošināšanai tālās ietekmes zona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esošās hidrotehniskas būves un ierīces ekspluatācijas aizsargjoslas teritorija lauksaimniecībā izmantojamās zemēs – 0,0016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“Upīši” (nekustamā īpašuma kadastra Nr. 6460 007 0146) daļas – zemes vienības ar kadastra apzīmējumu 6460 007 0198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22. jūlija lēmumu Nr. 03.1-14/2254 apstiprināja taisnīgas atlīdzības apmēru par nekustamā īpašuma “Beģi” (nekustamā īpašuma kadastra Nr. 6460 007 0014) daļu – zemes vienību (zemes vienības kadastra apzīmējums 6460 007 0235) 0,01 ha platībā – Grobiņas pagastā, Dienvidkurzemes novadā, nosakot to 156,00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18. jūlija lēmumu Nr. 03.1-14/2207 apstiprināja taisnīgas atlīdzības apmēru par nekustamā īpašuma “Dižvierpji” (nekustamā īpašuma kadastra Nr. 6460 007 0010) daļu – zemes vienību 6460 007 0233) 0,01 ha platībā – Grobiņas pagastā, Dienvidkurzemes novadā, nosakot to 168,00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17.jūlija lēmumu Nr. 03.1-14/2205 apstiprināja taisnīgas atlīdzības apmēru par nekustamā īpašuma “Kalnenieki” (nekustamā īpašuma kadastra Nr. 6460 007 0009) daļu – zemes vienību (zemes vienības kadastra apzīmējums 6460 007 0200) 0,03 ha platībā – Grobiņas pagastā, Dienvidkurzemes novadā, nosakot to 504,00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18. jūlija lēmumu Nr. 03.1-14/2208 apstiprināja taisnīgas atlīdzības apmēru par nekustamā īpašuma “Upīši” (nekustamā īpašuma kadastra Nr. 640 007 0146) daļu – zemes vienību (zemes vienības kadastra apzīmējums 6460 007 0198) 0,02 ha platībā – Grobiņas pagastā, Dienvidkurzemes novadā, nosakot to 336,00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atsavināmajiem Nekustamajiem īpašumiem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“Beģi” (nekustamā īpašuma kadastra Nr. 6460 007 0014) daļu – zemes vienību (zemes vienības kadastra apzīmējums 6460 007 0235) 0,01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“Dižvierpji” (nekustamā īpašuma kadastra Nr. 6460 007 0010) daļu – zemes vienību 6460 007 0233) 0,01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“Kalnenieki” (nekustamā īpašuma kadastra Nr. 6460 007 0009) daļu – zemes vienību (zemes vienības kadastra apzīmējums 6460 007 0200) 0,03 ha platībā – Grobiņas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“Upīši” (nekustamā īpašuma kadastra Nr. 640 007 0146) daļu – zemes vienību (zemes vienības kadastra apzīmējums 6460 007 0198) 0,02 ha platībā – Grobiņas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P134 “Pievedceļš Liepājas lidostai”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 un netiešā veidā skar valsts reģionālā autoceļa P134 “Pievedceļš Liepājas lidostai”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25-TA-1734</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25-TA-1734</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anotācija_(ex_ante)_25-TA-1734.docx</dc:title>
</cp:coreProperties>
</file>

<file path=docProps/custom.xml><?xml version="1.0" encoding="utf-8"?>
<Properties xmlns="http://schemas.openxmlformats.org/officeDocument/2006/custom-properties" xmlns:vt="http://schemas.openxmlformats.org/officeDocument/2006/docPropsVTypes"/>
</file>