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ražotāja paplašinātās atbildības sistēmas izveidi un piemērošanu tekstilizstrādājumiem"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prasības ražotāja paplašinātās atbildības sistēmas tekstilizstrādājumiem (turpmāk - sistēma) izveidošanai un kārtību dokumentu par sistēmas izveidošanu un izpildi sagatavošanu un iesniegšanu Valsts vides dienestam atbilstoši Dabas resursu nodokļa likuma (turpmāk - DRN likums) 9. </w:t>
      </w:r>
      <w:r w:rsidR="00000000" w:rsidRPr="00000000" w:rsidDel="00000000">
        <w:rPr>
          <w:i w:val="1"/>
          <w:rtl w:val="0"/>
        </w:rPr>
        <w:t xml:space="preserve">prim </w:t>
      </w:r>
      <w:r w:rsidR="00000000" w:rsidRPr="00000000" w:rsidDel="00000000">
        <w:rPr>
          <w:rtl w:val="0"/>
        </w:rPr>
        <w:t xml:space="preserve">panta otrajā daļā noteiktajam deleģējumam.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prasības sistēmas izveidošanai un kārtību dokumentu par sistēmas izveidošanu un izpildi sagatavošanai un iesniegšanai Valsts vides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likuma Pārejas noteikumu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likuma 9. </w:t>
      </w:r>
      <w:r w:rsidR="00000000" w:rsidRPr="00000000" w:rsidDel="00000000">
        <w:rPr>
          <w:i w:val="1"/>
          <w:rtl w:val="0"/>
        </w:rPr>
        <w:t xml:space="preserve">prim </w:t>
      </w:r>
      <w:r w:rsidR="00000000" w:rsidRPr="00000000" w:rsidDel="00000000">
        <w:rPr>
          <w:rtl w:val="0"/>
        </w:rPr>
        <w:t xml:space="preserve">panta otrajā daļā noteiktā deleģējuma izpildei ir jāizstrādā pirmreizējs tiesību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likuma 9. </w:t>
      </w:r>
      <w:r w:rsidR="00000000" w:rsidRPr="00000000" w:rsidDel="00000000">
        <w:rPr>
          <w:i w:val="1"/>
          <w:rtl w:val="0"/>
        </w:rPr>
        <w:t xml:space="preserve">prim </w:t>
      </w:r>
      <w:r w:rsidR="00000000" w:rsidRPr="00000000" w:rsidDel="00000000">
        <w:rPr>
          <w:rtl w:val="0"/>
        </w:rPr>
        <w:t xml:space="preserve">panta "Atbrīvojums no nodokļa samaksas par tekstilizstrādājumiem" pirmajā daļā noteikts, ka nodokli par tekstilizstrādājumiem nodokļa maksātājs (turpmāk – nodokļa maksātājs) nemaksā, ja tas nodrošina tekstilizstrādājumu dalītu savākšanu un sagatavošanu atkārtotai izmantošanai, pārstrādei vai reģenerācijai atbilstoši vides aizsardzības normatīvajos aktos noteiktajām normām. Šo atbrīvojumu nodokļa maksātājs var saņemt, ja izpilda vienu no šī panta pirmās daļas punktos noteiktajām darbībām,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izveidojis un piemēro sistēmu, iesniedzis Valsts vides dienestam (turpmāk - dienests) finanšu nodrošinājumu un noslēdzis ar dienestu līgumu par sistēmas piemērošanu (turpmāk — apsaimniekošanas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noslēdzis ar tekstilizstrādājumu atkritumu apsaimniekotāju (turpmāk – apsaimniekotājs) līgumu par dalību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augstāk minēto, ir nepieciešams ieviest noteikumus šādas sistēmas izveidošanai, uzraudzībai un kontrolei, un sadarbības nosacījumiem starp apsaimniekotāju un nodokļu maksātāju, kas ietver arī jaunu un lietotu, bet vēl lietojamu tekstilizstrādājumu tirgotājus.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iekļautais Ministru kabineta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DRN likuma 9. </w:t>
      </w:r>
      <w:r w:rsidR="00000000" w:rsidRPr="00000000" w:rsidDel="00000000">
        <w:rPr>
          <w:i w:val="1"/>
          <w:rtl w:val="0"/>
        </w:rPr>
        <w:t xml:space="preserve">prim </w:t>
      </w:r>
      <w:r w:rsidR="00000000" w:rsidRPr="00000000" w:rsidDel="00000000">
        <w:rPr>
          <w:rtl w:val="0"/>
        </w:rPr>
        <w:t xml:space="preserve">panta otrajā daļā noteiktajam deleģējumam Ministru kabinetam, VARAM ir sagatavojusi noteikumu projektu "Noteikumi par ražotāja paplašinātās atbildības sistēmas izveidi un piemērošanu tekstilizstrādājumiem" (turpmāk - noteikumu projekts), nosakot: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apsaimniekotājs vai nodokļa maksātājs, kas pats izveidojis un piemēro apsaimniekošanas sistēmu, iesniedz dokumentus, kas apliecina tekstilizstrādājumu atkritumu apsaimniekošanas sistēmas piemērošanu un apsaimniekotāja līgumpartneru piedalīšanos šādas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tekstilizstrādājumu atkritumu apsaimniekošanas sistēmu izveidei un piemērošanai, kā arī prasības nodokļa maksātājam, kas pats izveidojis un piemēro tekstilizstrādājumu atkritumu apsaimniekošanas sistēmu un nemaksā nodokli, un prasības apsaimniekotājiem, kuru līgumpartneri nemaksā nodokli par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nodokļa maksātājs, kas pats izveidojis un piemēro apsaimniekošanas sistēmu, un apsaimniekotājs iesniedz pusgada pārskatu un auditētu gada pārskatu par tekstilizstrādājumu atkritumu apsaimniekošanu, aprēķināto nodokli, pārskata formu un tajā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tekstilizstrādājumu atkritumu dalītās savākšanas un sagatavošanas atkārtotai izmantošanai, pārstrādei vai reģenerācijai apjomu noteikšanas kārtību tekstilmateriālu atkritumu apsaimniekošanas sistēmu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tekstilizstrādājumu apsaimniekošanas līguma būtiskos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Valsts vides dienests pieņem lēmumu par atbrīvojumu no nodokļa samaksas par tekstilizstrādājumiem un izskata pusgada pārskatu un auditētu gada pārskatu par tekstilizstrādājumu atkritumu apsaimniekošanu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tekstilizstrādājumu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iekļauto objektu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lietotais termins "tekstilizstrādājums" atbilst DRN likuma 1.panta 16. punktā noteiktajam terminam "tekstilizstrādājums" – "mājsaimniecības tekstilizstrādājums, apģērbs, apģērba gabala un piederumu tekstilizstrādājums, apavi, kā arī apģērba gabals un piederums, kura galvenā sastāvdaļa nav tekstilmateriāls". Tekstilizstrādājumi, uz ko attiecas prasības par ražotāja paplašinātās atbildības sistēmas piemērošanu, ir uzskaitīti noteikumu projekta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objekti ir noteikti Eiropas Komisijas 2023.gada 5.jūlija priekšlikuma Eiropas Parlamenta un Padomes direktīvai, ar ko groza Direktīvu 2008/98/EK par atkritumiem (COM(2023) 420 </w:t>
      </w:r>
      <w:r w:rsidR="00000000" w:rsidRPr="00000000" w:rsidDel="00000000">
        <w:rPr>
          <w:i w:val="1"/>
          <w:rtl w:val="0"/>
        </w:rPr>
        <w:t xml:space="preserve">fina</w:t>
      </w:r>
      <w:r w:rsidR="00000000" w:rsidRPr="00000000" w:rsidDel="00000000">
        <w:rPr>
          <w:rtl w:val="0"/>
        </w:rPr>
        <w:t xml:space="preserve">l) (turpmāk - Direktīvas projekts) IVc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pielikumā dotie kombinētās nomenklatūras (KN) kodi ir noteikti Komisijas 2023.gada 26.septembra īstenošanas regulā (ES) 2023/2364, ar ko groza I pielikumu Padomes Regulai (EEK) Nr. 2658/87 par tarifu un statistikas nomenklatūru un kopējo muitas tarifu (turpmāk - Regula 2023/2364). Noteikumu projektā daļēji ieviesta Regula 2023/2364, lai personas (atkritumu apsaimniekotāji) saņemtu tiem adresētu saskaņotu un labi uztveramu tiesību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2023/2364 pielikums ir pārāk apjomīgs, kas var apgrūtināt uztveramību, kā arī KN kodi attiecas uz dažādām jomām, ne viss - uz konkrētā noteikumu projekta adresātiem. Ievērojot minēto, kā arī šā pielikuma būtisko lomu noteikumu projekta adresātiem, ir lietderīgi, tiesību normu adresātu interesēs, ieviest noteikumu projekta pielikumā konkrētu, Regulā 2023/2364 minēto, tekstilizstrādājumu KN kodu izlasi.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tabulā ir apkopoti KN kodi un tiem atbilstošie produkti, lai precizētu, tieši uz kādiem tekstilizstrādājumiem no plaša klāsta tiek attiecinātas prasības dalībai ražotāja paplašinātās atbildības sistēmā.  Šādi tiek atvieglota tekstilizstrādājumu uzskaite un rezultātā mazināts minēto personu administratīvais slogs. KN kodi netiks lietoti, lai piemērotu muitas nodokli atbilstoši Regulā 2023/2364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(kas izstrādāts atbilstoši DRN likumā ietvertajam deleģējumam Ministru kabinetam) patlaban netiek pārņemts Direktīvas projektā ietvertais normatīvais regulējums, kas ir izstrādes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ražotāja paplašinātās atbildības sistēma tekstilizstrādājumiem darbosies  uz identiskiem pamatprincipiem un prasībām ražotāja paplašinātās atbildības sistēmas komersantiem. Latvijā ražotāja paplašinātas atbildības princips darbojas, pamatojoties uz speciālu ekonomisku instrumentu – dabas resursu nodokli. Saskaņā ar DRN likumu par tekstilizstrādājumiem atkritumu atbilstošu apsaimniekošanu ir atbildīga persona, kura pirmā Latvijas Republikas teritorijā realizē vai savas saimnieciskās darbības nodrošināšanai izmanto (laiž tirgū) tekstilizstrādājumus. Ievērojot minēto, DRN likuma un noteikumu projekta prasības nav saistošas personai,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savāktos vai pieņemtos lietotos tekstilizstrādājumus realizē atkārtotai lietošanai vai citai izmantošanai, piemēram, kā tehniskās lupatas;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jaunus vai lietotus tekstilizstrādājumus izplata vai nodod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tekstilizstrādājumu atkritumu samazināšanas stūrakmeņiem ir samazināt lētu tekstilizstrādājumu importu Eiropas Savienībā, īpaši izslēdzot dempinga vai negodprātīgas prakses gadījumus, paaugstināt prasības, pieprasot importētam tekstilam stingrāku izcelsmes un kvalitātes kontroli, izsekojamības un caurspīdīguma nodrošināšanu. Ieviešot iniciatīvas, ir jāvērtē Eiropas ražotāju globālā konkurētspēja, saskaņojot regulējumu, kas attiecināms uz iekšējo tirgu un importu, nepieļaujot zemākas prasības importētajam tekstilam kā tas būs noteikts vietējiem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Līgumi un līgumpartneri.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pienākumu apsaimniekotājam un nodokļu maksātajam, kas pats izveidojis un piemēro apsaimniekošanas sistēmu, slēgt līgumu ar dienestu par sistēmas ieviešanu un apsaimniekošanas plāna apstiprināšanu. Dienestam iesniedzamajā plānā apsaimniekotājam ir jāiekļauj informācija par sistēmā esošajiem līgumpartneriem (ražotājiem, t.sk. tirgotājiem, atkritumu pārstrādātājiem un preču labotājiem, kas piedalās apsaimniekotāja veidotajā sistēmā), līdz ar to apsaimniekotājs šos līgumus ar saviem partneriem noslēdz pirms līguma ar dienestu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projektā noteikto skaidrojumu direktīvas grozījumu 22.c panta 6.punkta "a" apakšpunktā, sistēmas ietvaros veidojamais savākšanas punktu tīkls sastāv no savākšanas punktiem, ko ražotāju atbildības organizācijas un atkritumu apsaimniekošanas operatori to vārdā izveidojuši sadarbībā ar vienu vai vairākiem šādiem subjektiem: sociālie uzņēmumi un sociālās ekonomikas struktūras, izplatītāji, publiskas iestādes vai trešās personas, kas to vārdā vāc noteikumu projekta 2.punktā uzskaitītos lietotos tekstilizstrādājumus, tekstilizstrādājumiem radniecīgos produktus un apavus un to atkritumus, kā arī citi brīvprātīgi savākšanas punkti. Tādējādi sistēmā ir jāiesaistās arī tādām organizācijām kā labdarības un ziedojumu vākšanas organizācijām. Šāda pieeja ir atbalstīta arī biedrības "Zaļā brīvība" 2023.gadā veiktajā pētījumā "Mājsaimniecību tekstila šķirošana un ilgtspējīga izmantošana Latvijā". Pēc Direktīvas projekta pieņemšanas normatīvais regulējums attiecībā uz sociālajiem uzņēmumiem un to lomu ražotāja paplašinātās atbildības sistēmā tekstilizstrādājumiem tiks papildināts.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ietvaros savākšanas punktos nodotos lietotus tekstilizstrādājumus, tekstilizstrādājumiem radniecīgus produktus un apavus un tekstilizstrādājumu, tekstilizstrādājumiem radniecīgu produktu un apavu atkritumus, </w:t>
      </w:r>
      <w:r w:rsidR="00000000" w:rsidRPr="00000000" w:rsidDel="00000000">
        <w:rPr>
          <w:u w:val="single"/>
          <w:rtl w:val="0"/>
        </w:rPr>
        <w:t xml:space="preserve">savākšanas brīdī uzskata par atkritumiem</w:t>
      </w:r>
      <w:r w:rsidR="00000000" w:rsidRPr="00000000" w:rsidDel="00000000">
        <w:rPr>
          <w:rtl w:val="0"/>
        </w:rPr>
        <w:t xml:space="preserve">. Noteikumu projekts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par sistēmas ieviešanu izskatīšanu un ar to saistīto dokumentu izskatīšanu, kā arī apsaimniekotāja un nodokļu maksātāja, kas pats izveidojis un piemēro apsaimniekošanas sistēmu, sagatavotā pārskata par sistēmas īstenošanu izskatīšanu veic  dienests. Dienests attiecīgi arī pieņem lēmumu par apsaimniekošanas līguma starp apsaimniekotāju vai nodokļu maksātāju, kas pats izveidojis un piemēro apsaimniekošanas sistēmu, un dienestu slēgšanu un pārtraukšanu, ja apsaimniekotājs vai nodokļu maksātājs, kas pats izveidojis un piemēro apsaimniekošanas sistēmu, neizpilda šajā noteikumu projektā noteiktās prasības attiecībā uz sistēmas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Pielikumu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pieci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dots saraksts ar tekstilizstrādājumiem, uz ko attiecināmas sistēmas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 noteikts formāts iesniegumam par apsaimniekošanas līguma noslēgšanu un atbrīvojumu no dabas resursu nodokļa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satur formātu apsaimniekošanas plānam, ko apsaimniekotājs sniedz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noteikts formāts iesniegumam par izmaiņām līgumpartneru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pielikumā noteikts formāts pārskatam par sistēmas īstenošanu viena kalendārā gada ietvaros īstenotajām darbībām attiecībā uz atkritumu apsaimniekošanu, komunikācijas pasākumu plāna izpildi un finanšu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viena no dokumentu iesniegšanas iespējām paredzēts, ka apsaimniekotājs un nodokļa maksātājs, kas pats izveidojis un piemēro apsaimniekošanas sistēmu, visus dokumentus iesniedz elektroniski, reģistrējoties dienesta informācijas sistēmā un aizpildot attiecīga parauga iesniegumu. Elektroniskos dokumentus sagatavo atbilstoši normatīvajiem aktiem par elektronisko dokumentu noformēšanu.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nav paredzēti.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"Zaļā brīvība" 2023.gadā veiktais pētījums "Mājsaimniecību tekstila šķirošana un ilgtspējīga izmantošana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"Zaļā brīvība" prezentācija par tekstila dalīto vākšanu un izmantošantu, tai skaitā statistiku: Pieejams:https://wastetoresources.varam.gov.lv/storage/deliverables/cesis_dace_akule_tekstils_zala-briviba.pptx.pdf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pieejams: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https://www.zalabriviba.lv/wp-content/uploads/majsaimniecibu_tekstila_skirosana_un_ilgtspejiga_izmantosana_latvija-1.pdf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būs pozitīva ietekme uz Latvijas tautsaimniecību – tiks samazināti kopējie sadzīves atkritumu poligonos apglabājamo atkritumu apjomi un palielināti atkritumu atkārtotas izmantošanas apjomi, kā arī paildzināts sadzīves atkritumu poligonu izmantošanas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ražotāja paplašinātās atbildības sistēmas ieviešanas rezultātā var pieaugt tekstilizstrādājumu, tai skaitā, apģērbu cenas. Provizoriski pēc komersantu aplēsēm: džinsu bikses - par 0,09 </w:t>
      </w:r>
      <w:r w:rsidR="00000000" w:rsidRPr="00000000" w:rsidDel="00000000">
        <w:rPr>
          <w:i w:val="1"/>
          <w:rtl w:val="0"/>
        </w:rPr>
        <w:t xml:space="preserve">euro</w:t>
      </w:r>
      <w:r w:rsidR="00000000" w:rsidRPr="00000000" w:rsidDel="00000000">
        <w:rPr>
          <w:rtl w:val="0"/>
        </w:rPr>
        <w:t xml:space="preserve"> par vienību, kleita - par 0,039 </w:t>
      </w:r>
      <w:r w:rsidR="00000000" w:rsidRPr="00000000" w:rsidDel="00000000">
        <w:rPr>
          <w:i w:val="1"/>
          <w:rtl w:val="0"/>
        </w:rPr>
        <w:t xml:space="preserve">euro</w:t>
      </w:r>
      <w:r w:rsidR="00000000" w:rsidRPr="00000000" w:rsidDel="00000000">
        <w:rPr>
          <w:rtl w:val="0"/>
        </w:rPr>
        <w:t xml:space="preserve"> par 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noteikumu projekta prasības nav saistošas personai,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Latvijā savāktos vai pieņemtos lietotos tekstilizstrādājumus realizē atkārtotai lietošanai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jaunus vai lietotus tekstilizstrādājumus izplata vai nodod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cenas par minēto tekstilizstrādājumu klāstu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"Zaļā brīvība" pētījuma "Mājsaimniecību tekstila šķirošana un ilgtspējīga izmantošana Latvijā" datiem (skat. anotācijas 1.4.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kopīgais lieto tekstila preču patēriņš Latvijā bija 4409 tonnas, no tā Latvijā dalīti savākto lietoto tekstila preču apjoms, kas tika ziedots vai realizēts atkārtotai lietošanai Latvijā (uz ko neattiecas noteikumu projekta prasības un līdz ar to cenu pieaugums) - 808 tonnas, jeb 18,3%.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maksātājam ir jāveido ražotāja paplašinātās atbildības sistēma vai jāslēdz līgums ar ražotāja paplašinātās atbildības komersantu. Attiecīgi nodokļa maksātājam ir jānodrošina cilvēkresursi ražotāja paplašinātās atbildības sistēmas izveidei vai līguma par dalību ražotāja paplašinātās atbildības sistēmā prasību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ietekme uz administratīvo slogu sagaidāma nav. Pašlaik skaitlisks ietekmes novērtējums nav nosakāms.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Sabiedrība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Atkritumu apsaimniekotāji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Izmaksas ir saistāmas ar jaunu prasību attiecībā uz tekstilizstrādājumiem, taču monetāru novērtējumu nav iespējams veikt.</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Sabiedrība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Var pieaugt tekstilizstrādājumu, tai skaitā apģērbu, cenas, taču monetāru novērtējumu nav iespējams veikt.</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Atkritumu apsaimniekotāji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noteikumu projektā paredzētos uzdevumus īstenos tam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virzīts noteikumu projekts "Grozījumi Ministru kabineta 2009. gada 19. maija noteikumos Nr. 450 "Kārtība, kādā piemēro finanšu nodrošinājumu, slēdz un izbeidz nolietotu transportlīdzekļu, iepakojuma un vienreiz lietojamo galda trauku un piederumu vai videi kaitīgu preču atkritumu apsaimniekošanas līgumu""  (24-TA-98)</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32023R2364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2023. gada 26. septembra regula (ES) 2023/2364, ar ko groza I pielikumu Padomes Regulai (EEK) Nr. 2658/87 par tarifu un statistikas nomenklatūru un kopējo muitas tarifu (turpmāk - Regula 2023/2364)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Regulu (EEK) Nr. 2658/87 tika izveidota preču nomenklatūra (“kombinētā nomenklatūra” jeb “KN”), kas vienlaikus atbilst kopējā muitas tarifa, Savienības ārējās tirdzniecības statistikas un citu ar preču importu vai eksportu saistītu Savienības politikas jomu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vienkāršošanas labad ir lietderīgi modernizēt KN un pielāgot tās struktūru.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14. jūnija Regulas (EK) Nr. 1013/2006 par atkritumu sūtījumiem I A un VII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1989. gada 22. marta Bāzeles konvencija par kontroli pār kaitīgo atkritumu robežšķērsojošo transportēšanu un to aizvākšanu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14. jūnija Regulas (EK) Nr. 1013/2006 par atkritumu sūtījumiem I A un VII pielikums un Bāzeles Konvencija par kontroli pār kaitīgo atkritumu robežšķērsojošo transportēšanu un to aizvākšanu noteikumu projekta 5. pielikumā ir ieviesta jau iepriekš un noteikumu projekts tos neskar. No minētajiem tiesību aktiem izrietošās, iepriekš ieviestās prasības netiek mainītas, ietekmētas vai neieviestas.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2023. gada 26. septembra regula (ES) 2023/2364, ar ko groza I pielikumu Padomes Regulai (EEK) Nr. 2658/87 par tarifu un statistikas nomenklatūru un kopējo muitas tarifu (turpmāk - Regula 2023/2364)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nodaļas pozīcija 6301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nodaļas pozīcija 6302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nodaļas pozīcija 6303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nodaļas pozīcija 6304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nodaļas pozīcija 6309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nodaļas pozīcija 6504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nodaļas pozīcija 6505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nodaļas pozīcija 4203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nodaļas pozīcija 6401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nodaļas pozīcija 6402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nodaļas pozīcija 6403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nodaļas pozīcija 6404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nodaļas pozīcija 6405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"Cita informācija"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daļēji ieviesta Regula 2023/2364, lai personas (atkritumu apsaimniekotāji) saņemtu tiem adresētu saskaņotu un labi uztveramu tiesību aktu. Regulas 2023/2364 pielikums ir pārāk apjomīgs, kas var apgrūtināt uztveramību, kā arī KN kodi attiecas uz dažādām jomām, ne viss - uz konkrētā noteikumu projekta adresātiem. Ievērojot minēto, kā arī šā pielikuma būtisko lomu noteikumu projekta adresātiem, ir lietderīgi, tiesību normu adresātu interesēs ieviest noteikumu projekta pielikumā konkrētu, Regulā 2023/2364 minēto, tekstilizstrādājumu KN kodu izlasi.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Regulā 2023/2364 nav noteikts, ka dalībvalstis var izvēlēties, kurus KN kodus piemērot, nepārrakstot visus regulā noteiktos kodus, tad šajā konkrētajā gadījumā tiek interpretēta regula (sašaurināts tās saturs), projekta 1. pielikuma tabulā apkopojot KN kodus un tiem atbilstošos produktus, lai precizētu, tieši uz kādiem tekstilizstrādājumiem no ļoti plaša klāsta tiek attiecinātas prasības dalībai ražotāja paplašinātās atbildības sistēmā. Šādi tiek atvieglota tekstilizstrādājumu uzskaite un rezultātā mazināts minēto personu administratīvais slogs. KN kodi netiks lietoti, lai piemērotu muitas nodokli atbilstoši Regulā 2023/2364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Šāda KN kodu izlase (ar identiskiem objektiem) ir noteikta Eiropas Komisijas 2023.gada 5.jūlija priekšlikuma Eiropas Parlamenta un Padomes direktīvai, ar ko groza Direktīvu 2008/98/EK par atkritumiem (COM(2023) 420 final) IVc pielikumā.</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https://tapportals.mk.gov.lv/public_participation/9eaa4cf7-a8ac-4731-8a1e-2b50b5d003af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Saņemtie iebildumi un priekšlikumi izvērtēti un iestrādāti noteikumu projektā un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apkopota tabulā “Viedokļu pārskats” (datne: viedoklu_parskats_23-TA-3076) un ievietota sadaļā "Papildu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https://vktap.mk.gov.lv/legal_acts/additional_documents/b21d4d8e-4ad2-42f8-a633-8f10fcb7f0e9/download</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pienākumi attiecībā uz RAS izveidošanas pieteikumu un ikgadējo pārskatu izskatīšanu.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tekstilmateriālu izstrādājumu atkritumu daudzums.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paplašinātās atbildības sistēmas ieviešanas rezultātā var pieaugt tekstilizstrādājumu, tai skaitā, apģērbu cenas. Provizoriski pēc komersantu aplēsēm: džinsu bikses - par 0,09 euro par vienību, kleita - par 0,039 euro par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prasības nav saistošas personai,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savāktos vai pieņemtos lietotos tekstilizstrādājumus realizē atkārtotai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jaunus vai lietotus tekstilizstrādājumus izplata vai nodod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cenas par minēto tekstilizstrādājumu klāstu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"Zaļā brīvība" pētījuma "Mājsaimniecību tekstila šķirošana un ilgtspējīga izmantošana Latvijā" datiem (skat. anotācijas 1.4.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kopīgais lieto tekstila preču patēriņš Latvijā bija 4409 tonnas, no tā Latvijā dalīti savākto lietoto tekstila preču apjoms, kas tika ziedots vai realizēts atkārtotai lietošanai Latvijā - 808 tonnas, jeb 18,3%.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23-TA-3076</w:t>
    </w:r>
    <w:r>
      <w:br/>
    </w:r>
    <w:r w:rsidR="00000000" w:rsidRPr="00000000" w:rsidDel="00000000">
      <w:rPr>
        <w:rtl w:val="0"/>
      </w:rPr>
      <w:t xml:space="preserve">Izdrukāts 30.07.2026. 00.25 - 5.0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23-TA-3076</w:t>
    </w:r>
    <w:r>
      <w:br/>
    </w:r>
    <w:r w:rsidR="00000000" w:rsidRPr="00000000" w:rsidDel="00000000">
      <w:rPr>
        <w:rtl w:val="0"/>
      </w:rPr>
      <w:t xml:space="preserve">Izdrukāts 30.07.2026. 00.25 - 5.0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anotācija_(ex_ante)_23-TA-3076.docx</dc:title>
</cp:coreProperties>
</file>

<file path=docProps/custom.xml><?xml version="1.0" encoding="utf-8"?>
<Properties xmlns="http://schemas.openxmlformats.org/officeDocument/2006/custom-properties" xmlns:vt="http://schemas.openxmlformats.org/officeDocument/2006/docPropsVTypes"/>
</file>