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Putekšņu ielā 12, Garkalnes pagastā, Skuķīšos, Ropažu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 un 6.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īstenošanai no privātpersonas atsavināt tai piederošo nekustamo īpašumu (nekustamā īpašuma kadastra Nr.8060 010 0010) - zemes vienību (zemes vienības kadastra apzīmējums 8060 010 0586) 0,242 ha platībā - Putekšņu ielā 12, Garkalnes pagastā, Skuķīšos, Ropažu novadā, (turpmāk – Nekustamais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Eiropas standarta platuma publiskās lietošanas dzelzceļa infrastruktūrai Rail Baltica un ar tās būvniecību saistītajām būvēm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akciju sabiedrības "RB Rail" sagatavotajiem būvniecības ieceres tehniskajiem risinājumiem būvatļaujā Nr. BIS-BL-437563-383 Ātrgaitas dzelzceļa "Rail Baltica’" DS2 posma "Vangaži – Salaspils – Misa" apakšposms DPS1 (103+775 - 107+800), būvatļauja Nr. 3, dzelzceļa infrastruktūras publiskās lietošanas dzelzceļa infrastruktūras nodalījuma joslā izbūvei Rail Baltica projekta ietvaros, ir nepieciešams atsavināt nekustamā īpašuma Putekšņu iela 12, kadastra Nr.  8060 010 0010, Garkalnes pagastā, Skuķīšos, Ropažu novadā, sastāvā esošās zemes vienības ar kadastra apzīmējumu 8060 010 0586 (turpmāk – Zemes vienība) daļu ar aptuveno platību 0,116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atsavināmo Zemes vienības daļu ar aptuveno platību 0,116 ha, atlikumā veidojas Zemes vienības daļa aptuveni 0,126 ha platībā, kas atrodas teritorijā, kur galvenais izmantošanas veids ir savrupmāju apbūve. Atbilstoši Ropažu novada pašvaldības 2023. gada 5. jūnija izvērtējumam Nr. RN/2023/4.2-2/1149 un papildus 2023. gada 14. jūnija e-pasta sūtījumā sniegtajai informācijai, Zemes vienības daļa aptuveni 0,126 ha platībā turpmāk vairs nebūs izmantojama patstāvīgi atbilstoši teritorijas plānojumā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Atsavināšanas likuma  6. panta pirmo daļu Rail Baltica projekta vajadzībām ir atsavināms Nekustamais īpašums visā tā sastāvā. Nekustamā īpašuma īpašnieks 2023. gada 28. jūlijā e-pasta sūtījumā sniedza informāciju, ka nevēlas paturēt īpašumā Zemes vienības daļu aptuveni 0,126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pirmās daļas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sastāv no zemes vienības (zemes vienības kadastra apzīmējums 8060 010 0586) 0,242 ha platībā. Zemes vienības lietošanas veids ir meža zeme visā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lietošanas mērķis ir zeme, uz kuras galvenā saimnieciskā darbība ir mežsaimniecība – 0,242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Nekustamā īpašuma valsts kadastra informācijas sistēmā (turpmāk – Kadastrs) ir reģistrēts apgrūtinājums - aizsargjoslas teritorija gar ielu - būvlaide 0,0615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ierakstīts Rīgas rajona tiesas Garkalnes pagasta zemesgrāmatas nodalījumā Nr. 100000476746 un uz to īpašuma tiesības ir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zemesgrāmatas nodalījumā nav nostiprinātas ķīlas tiesības, lietu tiesības un apbūves tiesības, kā arī tajā nav veiktas atzīmes par aizliegumu Nekustamo īpašumu atsavināt, sadalīt vai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nav pieteicis zaudējumus vai citus prasījumus, kā arī nav sniedzis informāciju par citiem apstākļiem, kas var ietekmēt par Nekustamā īpašuma atsavināšanu nosakāmo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"Eiropas Dzelzceļa līnijas" Rail Baltica projektam atsavināmā īpašuma atlīdzības noteikšanas pastāvīgā komisija (turpmāk - Komisija) 2024. gada 5. janvāra sēdes slēgtajā daļā apstiprināja atlīdzību par nekustamā īpašuma (nekustamā īpašuma kadastra Nr.8060 010 0010) - zemes vienības (zemes vienības kadastra apzīmējums 8060 010 0586) 0,242 ha platībā - Putekšņu ielā 12, Garkalnes pagastā, Skuķīšos, Ropažu novadā, atsavināšanu, nosakot to 51 549,00 EUR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8060 010 0586) 0,242 ha platībā tirgus vērtība 51 280,00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8060 010 0586) 0,242 ha platībā augošās mežaudzes tirgus vērtība 269,00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2023. gada 14. decembrī e-pasta sūtījumā informēja sabiedrību ar ierobežotu atbildību "Eiropas Dzelzceļa līnijas" par savu piekrišanu Komisijas apstiprinātās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16. februāra lēmumu Nr. 03.1-02/593 apstiprināja taisnīgas atlīdzības apmēru par Nekustamā īpašuma daļas atsavināšanu, nosakot to 51 549,00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nekustamo īpašumu (nekustamā īpašuma kadastra Nr. 8060 010 0010) Putekšņu ielā 12, Garkalnes pagastā, Ropažu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tiek atsavināts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24-TA-402</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24-TA-402</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anotācija_(ex_ante)_24-TA-402.docx</dc:title>
</cp:coreProperties>
</file>

<file path=docProps/custom.xml><?xml version="1.0" encoding="utf-8"?>
<Properties xmlns="http://schemas.openxmlformats.org/officeDocument/2006/custom-properties" xmlns:vt="http://schemas.openxmlformats.org/officeDocument/2006/docPropsVTypes"/>
</file>