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D0D" w:rsidRPr="00836D0D" w:rsidRDefault="00836D0D" w:rsidP="00836D0D">
      <w:pPr>
        <w:spacing w:after="0" w:line="240" w:lineRule="auto"/>
        <w:jc w:val="right"/>
        <w:rPr>
          <w:rFonts w:ascii="Times New Roman" w:hAnsi="Times New Roman" w:cs="Times New Roman"/>
        </w:rPr>
      </w:pPr>
      <w:r w:rsidRPr="00836D0D">
        <w:rPr>
          <w:rFonts w:ascii="Times New Roman" w:hAnsi="Times New Roman" w:cs="Times New Roman"/>
        </w:rPr>
        <w:t>Pielikums</w:t>
      </w:r>
    </w:p>
    <w:p w:rsidR="00E628CC" w:rsidRDefault="00836D0D" w:rsidP="00D210DB">
      <w:pPr>
        <w:spacing w:after="0" w:line="240" w:lineRule="auto"/>
        <w:jc w:val="right"/>
        <w:rPr>
          <w:rFonts w:ascii="Times New Roman" w:hAnsi="Times New Roman" w:cs="Times New Roman"/>
        </w:rPr>
      </w:pPr>
      <w:r w:rsidRPr="00836D0D">
        <w:rPr>
          <w:rFonts w:ascii="Times New Roman" w:hAnsi="Times New Roman" w:cs="Times New Roman"/>
        </w:rPr>
        <w:t>Mini</w:t>
      </w:r>
      <w:r w:rsidR="00F924EF">
        <w:rPr>
          <w:rFonts w:ascii="Times New Roman" w:hAnsi="Times New Roman" w:cs="Times New Roman"/>
        </w:rPr>
        <w:t>stru kabineta rīkojuma projekta</w:t>
      </w:r>
      <w:r w:rsidR="00C270DD">
        <w:rPr>
          <w:rFonts w:ascii="Times New Roman" w:hAnsi="Times New Roman" w:cs="Times New Roman"/>
        </w:rPr>
        <w:t xml:space="preserve"> </w:t>
      </w:r>
      <w:r w:rsidR="00E628CC" w:rsidRPr="00E628CC">
        <w:rPr>
          <w:rFonts w:ascii="Times New Roman" w:hAnsi="Times New Roman" w:cs="Times New Roman"/>
        </w:rPr>
        <w:t xml:space="preserve">“Par apropriācijas pārdali starp </w:t>
      </w:r>
    </w:p>
    <w:p w:rsidR="00E628CC" w:rsidRDefault="00E628CC" w:rsidP="00D210DB">
      <w:pPr>
        <w:spacing w:after="0" w:line="240" w:lineRule="auto"/>
        <w:jc w:val="right"/>
        <w:rPr>
          <w:rFonts w:ascii="Times New Roman" w:hAnsi="Times New Roman" w:cs="Times New Roman"/>
        </w:rPr>
      </w:pPr>
      <w:r w:rsidRPr="00E628CC">
        <w:rPr>
          <w:rFonts w:ascii="Times New Roman" w:hAnsi="Times New Roman" w:cs="Times New Roman"/>
        </w:rPr>
        <w:t>Iekšlietu ministrijas budžeta programmām, apakšprogrammām un</w:t>
      </w:r>
    </w:p>
    <w:p w:rsidR="00277EA1" w:rsidRPr="00836D0D" w:rsidRDefault="00191C1F" w:rsidP="00836D0D">
      <w:pPr>
        <w:spacing w:after="0" w:line="240" w:lineRule="auto"/>
        <w:jc w:val="right"/>
        <w:rPr>
          <w:rFonts w:ascii="Times New Roman" w:hAnsi="Times New Roman" w:cs="Times New Roman"/>
        </w:rPr>
      </w:pPr>
      <w:r>
        <w:rPr>
          <w:rFonts w:ascii="Times New Roman" w:hAnsi="Times New Roman" w:cs="Times New Roman"/>
        </w:rPr>
        <w:t xml:space="preserve">pasākumiem” </w:t>
      </w:r>
      <w:r w:rsidR="00836D0D" w:rsidRPr="00836D0D">
        <w:rPr>
          <w:rFonts w:ascii="Times New Roman" w:hAnsi="Times New Roman" w:cs="Times New Roman"/>
        </w:rPr>
        <w:t>sākotnējās ietekmes no</w:t>
      </w:r>
      <w:r w:rsidR="00F924EF">
        <w:rPr>
          <w:rFonts w:ascii="Times New Roman" w:hAnsi="Times New Roman" w:cs="Times New Roman"/>
        </w:rPr>
        <w:t>vērtējuma ziņojumam (anotācijai)</w:t>
      </w:r>
    </w:p>
    <w:p w:rsidR="00D210DB" w:rsidRDefault="00D210DB" w:rsidP="00836472">
      <w:pPr>
        <w:spacing w:after="0" w:line="240" w:lineRule="auto"/>
        <w:jc w:val="center"/>
        <w:rPr>
          <w:rFonts w:ascii="Times New Roman" w:hAnsi="Times New Roman" w:cs="Times New Roman"/>
          <w:b/>
          <w:sz w:val="28"/>
          <w:szCs w:val="28"/>
        </w:rPr>
      </w:pPr>
    </w:p>
    <w:p w:rsidR="00836D0D" w:rsidRDefault="00C05852" w:rsidP="0083647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836D0D" w:rsidRPr="00836D0D">
        <w:rPr>
          <w:rFonts w:ascii="Times New Roman" w:hAnsi="Times New Roman" w:cs="Times New Roman"/>
          <w:b/>
          <w:sz w:val="28"/>
          <w:szCs w:val="28"/>
        </w:rPr>
        <w:t>Detalizēts finansējuma</w:t>
      </w:r>
      <w:r w:rsidR="00D210DB">
        <w:rPr>
          <w:rFonts w:ascii="Times New Roman" w:hAnsi="Times New Roman" w:cs="Times New Roman"/>
          <w:b/>
          <w:sz w:val="28"/>
          <w:szCs w:val="28"/>
        </w:rPr>
        <w:t xml:space="preserve"> pārdales aprēķins </w:t>
      </w:r>
    </w:p>
    <w:p w:rsidR="001260B9" w:rsidRPr="00DC6F0D" w:rsidRDefault="001260B9" w:rsidP="001260B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w:t>
      </w:r>
      <w:r w:rsidRPr="00DC6F0D">
        <w:rPr>
          <w:rFonts w:ascii="Times New Roman" w:hAnsi="Times New Roman" w:cs="Times New Roman"/>
          <w:b/>
          <w:sz w:val="24"/>
          <w:szCs w:val="24"/>
        </w:rPr>
        <w:t>.</w:t>
      </w:r>
      <w:r w:rsidR="00D42F91">
        <w:rPr>
          <w:rFonts w:ascii="Times New Roman" w:hAnsi="Times New Roman" w:cs="Times New Roman"/>
          <w:b/>
          <w:sz w:val="24"/>
          <w:szCs w:val="24"/>
        </w:rPr>
        <w:t>1.</w:t>
      </w:r>
      <w:r w:rsidRPr="00DC6F0D">
        <w:rPr>
          <w:rFonts w:ascii="Times New Roman" w:hAnsi="Times New Roman" w:cs="Times New Roman"/>
          <w:b/>
          <w:sz w:val="24"/>
          <w:szCs w:val="24"/>
        </w:rPr>
        <w:t>tabula</w:t>
      </w:r>
    </w:p>
    <w:p w:rsidR="000E0840" w:rsidRDefault="000B12C8" w:rsidP="00C80E0B">
      <w:pPr>
        <w:pStyle w:val="ListParagraph"/>
        <w:spacing w:after="0" w:line="240" w:lineRule="auto"/>
        <w:ind w:left="1080"/>
        <w:jc w:val="center"/>
        <w:rPr>
          <w:rFonts w:ascii="Times New Roman" w:hAnsi="Times New Roman" w:cs="Times New Roman"/>
          <w:b/>
          <w:sz w:val="28"/>
          <w:szCs w:val="28"/>
        </w:rPr>
      </w:pPr>
      <w:r>
        <w:rPr>
          <w:rFonts w:ascii="Times New Roman" w:hAnsi="Times New Roman" w:cs="Times New Roman"/>
          <w:b/>
          <w:sz w:val="28"/>
          <w:szCs w:val="28"/>
        </w:rPr>
        <w:t>KOPSAVILKUMS</w:t>
      </w:r>
      <w:r w:rsidR="00D42F91">
        <w:rPr>
          <w:rFonts w:ascii="Times New Roman" w:hAnsi="Times New Roman" w:cs="Times New Roman"/>
          <w:b/>
          <w:sz w:val="28"/>
          <w:szCs w:val="28"/>
        </w:rPr>
        <w:t xml:space="preserve"> pa finansēšanas avotiem</w:t>
      </w:r>
    </w:p>
    <w:tbl>
      <w:tblPr>
        <w:tblW w:w="15309" w:type="dxa"/>
        <w:tblInd w:w="-572" w:type="dxa"/>
        <w:tblLook w:val="04A0" w:firstRow="1" w:lastRow="0" w:firstColumn="1" w:lastColumn="0" w:noHBand="0" w:noVBand="1"/>
      </w:tblPr>
      <w:tblGrid>
        <w:gridCol w:w="1739"/>
        <w:gridCol w:w="3364"/>
        <w:gridCol w:w="1276"/>
        <w:gridCol w:w="1411"/>
        <w:gridCol w:w="4259"/>
        <w:gridCol w:w="1843"/>
        <w:gridCol w:w="1417"/>
      </w:tblGrid>
      <w:tr w:rsidR="00EA1E9A" w:rsidRPr="00EA1E9A" w:rsidTr="00EA1E9A">
        <w:trPr>
          <w:trHeight w:val="830"/>
        </w:trPr>
        <w:tc>
          <w:tcPr>
            <w:tcW w:w="1739" w:type="dxa"/>
            <w:tcBorders>
              <w:top w:val="single" w:sz="4" w:space="0" w:color="auto"/>
              <w:left w:val="single" w:sz="4" w:space="0" w:color="auto"/>
              <w:bottom w:val="single" w:sz="4" w:space="0" w:color="auto"/>
              <w:right w:val="single" w:sz="4" w:space="0" w:color="auto"/>
            </w:tcBorders>
            <w:shd w:val="clear" w:color="000000" w:fill="D1E3E9"/>
            <w:vAlign w:val="center"/>
            <w:hideMark/>
          </w:tcPr>
          <w:p w:rsidR="00EA1E9A" w:rsidRPr="00EA1E9A" w:rsidRDefault="00EA1E9A" w:rsidP="00EA1E9A">
            <w:pPr>
              <w:spacing w:after="0" w:line="240" w:lineRule="auto"/>
              <w:jc w:val="center"/>
              <w:rPr>
                <w:rFonts w:ascii="Times New Roman" w:eastAsia="Times New Roman" w:hAnsi="Times New Roman" w:cs="Times New Roman"/>
                <w:b/>
                <w:bCs/>
                <w:sz w:val="18"/>
                <w:szCs w:val="18"/>
                <w:lang w:eastAsia="lv-LV"/>
              </w:rPr>
            </w:pPr>
            <w:r w:rsidRPr="00EA1E9A">
              <w:rPr>
                <w:rFonts w:ascii="Times New Roman" w:eastAsia="Times New Roman" w:hAnsi="Times New Roman" w:cs="Times New Roman"/>
                <w:b/>
                <w:bCs/>
                <w:sz w:val="18"/>
                <w:szCs w:val="18"/>
                <w:lang w:eastAsia="lv-LV"/>
              </w:rPr>
              <w:t xml:space="preserve">Programma/ apakšprogramma </w:t>
            </w:r>
          </w:p>
        </w:tc>
        <w:tc>
          <w:tcPr>
            <w:tcW w:w="3364" w:type="dxa"/>
            <w:tcBorders>
              <w:top w:val="single" w:sz="4" w:space="0" w:color="auto"/>
              <w:left w:val="nil"/>
              <w:bottom w:val="single" w:sz="4" w:space="0" w:color="auto"/>
              <w:right w:val="single" w:sz="4" w:space="0" w:color="auto"/>
            </w:tcBorders>
            <w:shd w:val="clear" w:color="000000" w:fill="D1E3E9"/>
            <w:vAlign w:val="center"/>
            <w:hideMark/>
          </w:tcPr>
          <w:p w:rsidR="00EA1E9A" w:rsidRPr="00EA1E9A" w:rsidRDefault="00EA1E9A" w:rsidP="00EA1E9A">
            <w:pPr>
              <w:spacing w:after="0" w:line="240" w:lineRule="auto"/>
              <w:jc w:val="center"/>
              <w:rPr>
                <w:rFonts w:ascii="Times New Roman" w:eastAsia="Times New Roman" w:hAnsi="Times New Roman" w:cs="Times New Roman"/>
                <w:b/>
                <w:bCs/>
                <w:sz w:val="18"/>
                <w:szCs w:val="18"/>
                <w:lang w:eastAsia="lv-LV"/>
              </w:rPr>
            </w:pPr>
            <w:r w:rsidRPr="00EA1E9A">
              <w:rPr>
                <w:rFonts w:ascii="Times New Roman" w:eastAsia="Times New Roman" w:hAnsi="Times New Roman" w:cs="Times New Roman"/>
                <w:b/>
                <w:bCs/>
                <w:sz w:val="18"/>
                <w:szCs w:val="18"/>
                <w:lang w:eastAsia="lv-LV"/>
              </w:rPr>
              <w:t>Pasākums</w:t>
            </w:r>
          </w:p>
        </w:tc>
        <w:tc>
          <w:tcPr>
            <w:tcW w:w="1276" w:type="dxa"/>
            <w:tcBorders>
              <w:top w:val="single" w:sz="4" w:space="0" w:color="auto"/>
              <w:left w:val="nil"/>
              <w:bottom w:val="single" w:sz="4" w:space="0" w:color="auto"/>
              <w:right w:val="nil"/>
            </w:tcBorders>
            <w:shd w:val="clear" w:color="000000" w:fill="D1E3E9"/>
            <w:vAlign w:val="center"/>
            <w:hideMark/>
          </w:tcPr>
          <w:p w:rsidR="00EA1E9A" w:rsidRPr="00EA1E9A" w:rsidRDefault="00EA1E9A" w:rsidP="00EA1E9A">
            <w:pPr>
              <w:spacing w:after="0" w:line="240" w:lineRule="auto"/>
              <w:jc w:val="center"/>
              <w:rPr>
                <w:rFonts w:ascii="Times New Roman" w:eastAsia="Times New Roman" w:hAnsi="Times New Roman" w:cs="Times New Roman"/>
                <w:b/>
                <w:bCs/>
                <w:sz w:val="18"/>
                <w:szCs w:val="18"/>
                <w:lang w:eastAsia="lv-LV"/>
              </w:rPr>
            </w:pPr>
            <w:r w:rsidRPr="00EA1E9A">
              <w:rPr>
                <w:rFonts w:ascii="Times New Roman" w:eastAsia="Times New Roman" w:hAnsi="Times New Roman" w:cs="Times New Roman"/>
                <w:b/>
                <w:bCs/>
                <w:sz w:val="18"/>
                <w:szCs w:val="18"/>
                <w:lang w:eastAsia="lv-LV"/>
              </w:rPr>
              <w:t xml:space="preserve">Prognozētā neapguve, </w:t>
            </w:r>
            <w:r w:rsidRPr="00EA1E9A">
              <w:rPr>
                <w:rFonts w:ascii="Times New Roman" w:eastAsia="Times New Roman" w:hAnsi="Times New Roman" w:cs="Times New Roman"/>
                <w:b/>
                <w:bCs/>
                <w:i/>
                <w:iCs/>
                <w:sz w:val="18"/>
                <w:szCs w:val="18"/>
                <w:lang w:eastAsia="lv-LV"/>
              </w:rPr>
              <w:t>euro</w:t>
            </w:r>
          </w:p>
        </w:tc>
        <w:tc>
          <w:tcPr>
            <w:tcW w:w="1411" w:type="dxa"/>
            <w:tcBorders>
              <w:top w:val="single" w:sz="4" w:space="0" w:color="auto"/>
              <w:left w:val="single" w:sz="8" w:space="0" w:color="auto"/>
              <w:bottom w:val="single" w:sz="4" w:space="0" w:color="auto"/>
              <w:right w:val="single" w:sz="4" w:space="0" w:color="auto"/>
            </w:tcBorders>
            <w:shd w:val="clear" w:color="000000" w:fill="D1E3E9"/>
            <w:vAlign w:val="center"/>
            <w:hideMark/>
          </w:tcPr>
          <w:p w:rsidR="00EA1E9A" w:rsidRPr="00EA1E9A" w:rsidRDefault="00EA1E9A" w:rsidP="00EA1E9A">
            <w:pPr>
              <w:spacing w:after="0" w:line="240" w:lineRule="auto"/>
              <w:jc w:val="center"/>
              <w:rPr>
                <w:rFonts w:ascii="Times New Roman" w:eastAsia="Times New Roman" w:hAnsi="Times New Roman" w:cs="Times New Roman"/>
                <w:b/>
                <w:bCs/>
                <w:sz w:val="18"/>
                <w:szCs w:val="18"/>
                <w:lang w:eastAsia="lv-LV"/>
              </w:rPr>
            </w:pPr>
            <w:r w:rsidRPr="00EA1E9A">
              <w:rPr>
                <w:rFonts w:ascii="Times New Roman" w:eastAsia="Times New Roman" w:hAnsi="Times New Roman" w:cs="Times New Roman"/>
                <w:b/>
                <w:bCs/>
                <w:sz w:val="18"/>
                <w:szCs w:val="18"/>
                <w:lang w:eastAsia="lv-LV"/>
              </w:rPr>
              <w:t>Nepieciešams, euro</w:t>
            </w:r>
          </w:p>
        </w:tc>
        <w:tc>
          <w:tcPr>
            <w:tcW w:w="4259" w:type="dxa"/>
            <w:tcBorders>
              <w:top w:val="single" w:sz="4" w:space="0" w:color="auto"/>
              <w:left w:val="nil"/>
              <w:bottom w:val="single" w:sz="4" w:space="0" w:color="auto"/>
              <w:right w:val="single" w:sz="4" w:space="0" w:color="auto"/>
            </w:tcBorders>
            <w:shd w:val="clear" w:color="000000" w:fill="D1E3E9"/>
            <w:vAlign w:val="center"/>
            <w:hideMark/>
          </w:tcPr>
          <w:p w:rsidR="00EA1E9A" w:rsidRPr="00EA1E9A" w:rsidRDefault="00EA1E9A" w:rsidP="00EA1E9A">
            <w:pPr>
              <w:spacing w:after="0" w:line="240" w:lineRule="auto"/>
              <w:jc w:val="center"/>
              <w:rPr>
                <w:rFonts w:ascii="Times New Roman" w:eastAsia="Times New Roman" w:hAnsi="Times New Roman" w:cs="Times New Roman"/>
                <w:b/>
                <w:bCs/>
                <w:sz w:val="18"/>
                <w:szCs w:val="18"/>
                <w:lang w:eastAsia="lv-LV"/>
              </w:rPr>
            </w:pPr>
            <w:r w:rsidRPr="00EA1E9A">
              <w:rPr>
                <w:rFonts w:ascii="Times New Roman" w:eastAsia="Times New Roman" w:hAnsi="Times New Roman" w:cs="Times New Roman"/>
                <w:b/>
                <w:bCs/>
                <w:sz w:val="18"/>
                <w:szCs w:val="18"/>
                <w:lang w:eastAsia="lv-LV"/>
              </w:rPr>
              <w:t>Piezīmes</w:t>
            </w:r>
          </w:p>
        </w:tc>
        <w:tc>
          <w:tcPr>
            <w:tcW w:w="1843" w:type="dxa"/>
            <w:tcBorders>
              <w:top w:val="single" w:sz="4" w:space="0" w:color="auto"/>
              <w:left w:val="nil"/>
              <w:bottom w:val="single" w:sz="4" w:space="0" w:color="auto"/>
              <w:right w:val="single" w:sz="4" w:space="0" w:color="auto"/>
            </w:tcBorders>
            <w:shd w:val="clear" w:color="000000" w:fill="D1E3E9"/>
            <w:vAlign w:val="center"/>
            <w:hideMark/>
          </w:tcPr>
          <w:p w:rsidR="00EA1E9A" w:rsidRPr="00EA1E9A" w:rsidRDefault="00EA1E9A" w:rsidP="00EA1E9A">
            <w:pPr>
              <w:spacing w:after="0" w:line="240" w:lineRule="auto"/>
              <w:jc w:val="center"/>
              <w:rPr>
                <w:rFonts w:ascii="Times New Roman" w:eastAsia="Times New Roman" w:hAnsi="Times New Roman" w:cs="Times New Roman"/>
                <w:b/>
                <w:bCs/>
                <w:sz w:val="18"/>
                <w:szCs w:val="18"/>
                <w:lang w:eastAsia="lv-LV"/>
              </w:rPr>
            </w:pPr>
            <w:r w:rsidRPr="00EA1E9A">
              <w:rPr>
                <w:rFonts w:ascii="Times New Roman" w:eastAsia="Times New Roman" w:hAnsi="Times New Roman" w:cs="Times New Roman"/>
                <w:b/>
                <w:bCs/>
                <w:sz w:val="18"/>
                <w:szCs w:val="18"/>
                <w:lang w:eastAsia="lv-LV"/>
              </w:rPr>
              <w:t xml:space="preserve">Programma/ apakšprogramma </w:t>
            </w:r>
          </w:p>
        </w:tc>
        <w:tc>
          <w:tcPr>
            <w:tcW w:w="1417" w:type="dxa"/>
            <w:tcBorders>
              <w:top w:val="single" w:sz="4" w:space="0" w:color="auto"/>
              <w:left w:val="nil"/>
              <w:bottom w:val="single" w:sz="4" w:space="0" w:color="auto"/>
              <w:right w:val="single" w:sz="4" w:space="0" w:color="auto"/>
            </w:tcBorders>
            <w:shd w:val="clear" w:color="000000" w:fill="D1E3E9"/>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Aprēķins</w:t>
            </w:r>
          </w:p>
        </w:tc>
      </w:tr>
      <w:tr w:rsidR="00EA1E9A" w:rsidRPr="00EA1E9A" w:rsidTr="00EA1E9A">
        <w:trPr>
          <w:trHeight w:val="510"/>
        </w:trPr>
        <w:tc>
          <w:tcPr>
            <w:tcW w:w="1739" w:type="dxa"/>
            <w:tcBorders>
              <w:top w:val="nil"/>
              <w:left w:val="single" w:sz="4" w:space="0" w:color="auto"/>
              <w:bottom w:val="single" w:sz="4" w:space="0" w:color="auto"/>
              <w:right w:val="single" w:sz="4" w:space="0" w:color="auto"/>
            </w:tcBorders>
            <w:shd w:val="clear" w:color="000000" w:fill="D9D9D9"/>
            <w:vAlign w:val="center"/>
            <w:hideMark/>
          </w:tcPr>
          <w:p w:rsidR="00EA1E9A" w:rsidRPr="00EA1E9A" w:rsidRDefault="00EA1E9A" w:rsidP="00EA1E9A">
            <w:pPr>
              <w:spacing w:after="0" w:line="240" w:lineRule="auto"/>
              <w:jc w:val="center"/>
              <w:rPr>
                <w:rFonts w:ascii="Times New Roman" w:eastAsia="Times New Roman" w:hAnsi="Times New Roman" w:cs="Times New Roman"/>
                <w:b/>
                <w:bCs/>
                <w:sz w:val="18"/>
                <w:szCs w:val="18"/>
                <w:lang w:eastAsia="lv-LV"/>
              </w:rPr>
            </w:pPr>
            <w:r w:rsidRPr="00EA1E9A">
              <w:rPr>
                <w:rFonts w:ascii="Times New Roman" w:eastAsia="Times New Roman" w:hAnsi="Times New Roman" w:cs="Times New Roman"/>
                <w:b/>
                <w:bCs/>
                <w:sz w:val="18"/>
                <w:szCs w:val="18"/>
                <w:lang w:eastAsia="lv-LV"/>
              </w:rPr>
              <w:t>14 Iekšlietu ministrija</w:t>
            </w:r>
          </w:p>
        </w:tc>
        <w:tc>
          <w:tcPr>
            <w:tcW w:w="3364" w:type="dxa"/>
            <w:tcBorders>
              <w:top w:val="nil"/>
              <w:left w:val="nil"/>
              <w:bottom w:val="single" w:sz="4" w:space="0" w:color="auto"/>
              <w:right w:val="single" w:sz="4" w:space="0" w:color="auto"/>
            </w:tcBorders>
            <w:shd w:val="clear" w:color="000000" w:fill="D9D9D9"/>
            <w:vAlign w:val="center"/>
            <w:hideMark/>
          </w:tcPr>
          <w:p w:rsidR="00EA1E9A" w:rsidRPr="00EA1E9A" w:rsidRDefault="00EA1E9A" w:rsidP="00EA1E9A">
            <w:pPr>
              <w:spacing w:after="0" w:line="240" w:lineRule="auto"/>
              <w:jc w:val="right"/>
              <w:rPr>
                <w:rFonts w:ascii="Times New Roman" w:eastAsia="Times New Roman" w:hAnsi="Times New Roman" w:cs="Times New Roman"/>
                <w:b/>
                <w:bCs/>
                <w:sz w:val="18"/>
                <w:szCs w:val="18"/>
                <w:lang w:eastAsia="lv-LV"/>
              </w:rPr>
            </w:pPr>
            <w:r w:rsidRPr="00EA1E9A">
              <w:rPr>
                <w:rFonts w:ascii="Times New Roman" w:eastAsia="Times New Roman" w:hAnsi="Times New Roman" w:cs="Times New Roman"/>
                <w:b/>
                <w:bCs/>
                <w:sz w:val="18"/>
                <w:szCs w:val="18"/>
                <w:lang w:eastAsia="lv-LV"/>
              </w:rPr>
              <w:t>KOPĀ:</w:t>
            </w:r>
          </w:p>
        </w:tc>
        <w:tc>
          <w:tcPr>
            <w:tcW w:w="1276" w:type="dxa"/>
            <w:tcBorders>
              <w:top w:val="nil"/>
              <w:left w:val="nil"/>
              <w:bottom w:val="single" w:sz="4" w:space="0" w:color="auto"/>
              <w:right w:val="nil"/>
            </w:tcBorders>
            <w:shd w:val="clear" w:color="000000" w:fill="D9D9D9"/>
            <w:vAlign w:val="center"/>
            <w:hideMark/>
          </w:tcPr>
          <w:p w:rsidR="00EA1E9A" w:rsidRPr="00EA1E9A" w:rsidRDefault="00EA1E9A" w:rsidP="00EA1E9A">
            <w:pPr>
              <w:spacing w:after="0" w:line="240" w:lineRule="auto"/>
              <w:jc w:val="center"/>
              <w:rPr>
                <w:rFonts w:ascii="Times New Roman" w:eastAsia="Times New Roman" w:hAnsi="Times New Roman" w:cs="Times New Roman"/>
                <w:b/>
                <w:bCs/>
                <w:sz w:val="18"/>
                <w:szCs w:val="18"/>
                <w:lang w:eastAsia="lv-LV"/>
              </w:rPr>
            </w:pPr>
            <w:r w:rsidRPr="00EA1E9A">
              <w:rPr>
                <w:rFonts w:ascii="Times New Roman" w:eastAsia="Times New Roman" w:hAnsi="Times New Roman" w:cs="Times New Roman"/>
                <w:b/>
                <w:bCs/>
                <w:sz w:val="18"/>
                <w:szCs w:val="18"/>
                <w:lang w:eastAsia="lv-LV"/>
              </w:rPr>
              <w:t>1 303 433</w:t>
            </w:r>
          </w:p>
        </w:tc>
        <w:tc>
          <w:tcPr>
            <w:tcW w:w="1411" w:type="dxa"/>
            <w:tcBorders>
              <w:top w:val="nil"/>
              <w:left w:val="single" w:sz="8" w:space="0" w:color="auto"/>
              <w:bottom w:val="single" w:sz="4" w:space="0" w:color="auto"/>
              <w:right w:val="single" w:sz="4" w:space="0" w:color="auto"/>
            </w:tcBorders>
            <w:shd w:val="clear" w:color="000000" w:fill="D9D9D9"/>
            <w:vAlign w:val="center"/>
            <w:hideMark/>
          </w:tcPr>
          <w:p w:rsidR="00EA1E9A" w:rsidRPr="00EA1E9A" w:rsidRDefault="00EA1E9A" w:rsidP="00EA1E9A">
            <w:pPr>
              <w:spacing w:after="0" w:line="240" w:lineRule="auto"/>
              <w:jc w:val="center"/>
              <w:rPr>
                <w:rFonts w:ascii="Times New Roman" w:eastAsia="Times New Roman" w:hAnsi="Times New Roman" w:cs="Times New Roman"/>
                <w:b/>
                <w:bCs/>
                <w:sz w:val="18"/>
                <w:szCs w:val="18"/>
                <w:lang w:eastAsia="lv-LV"/>
              </w:rPr>
            </w:pPr>
            <w:r w:rsidRPr="00EA1E9A">
              <w:rPr>
                <w:rFonts w:ascii="Times New Roman" w:eastAsia="Times New Roman" w:hAnsi="Times New Roman" w:cs="Times New Roman"/>
                <w:b/>
                <w:bCs/>
                <w:sz w:val="18"/>
                <w:szCs w:val="18"/>
                <w:lang w:eastAsia="lv-LV"/>
              </w:rPr>
              <w:t>1 303 433</w:t>
            </w:r>
          </w:p>
        </w:tc>
        <w:tc>
          <w:tcPr>
            <w:tcW w:w="4259" w:type="dxa"/>
            <w:tcBorders>
              <w:top w:val="nil"/>
              <w:left w:val="nil"/>
              <w:bottom w:val="single" w:sz="4" w:space="0" w:color="auto"/>
              <w:right w:val="single" w:sz="4" w:space="0" w:color="auto"/>
            </w:tcBorders>
            <w:shd w:val="clear" w:color="000000" w:fill="D9D9D9"/>
            <w:vAlign w:val="center"/>
            <w:hideMark/>
          </w:tcPr>
          <w:p w:rsidR="00EA1E9A" w:rsidRPr="00EA1E9A" w:rsidRDefault="00EA1E9A" w:rsidP="00EA1E9A">
            <w:pPr>
              <w:spacing w:after="0" w:line="240" w:lineRule="auto"/>
              <w:jc w:val="center"/>
              <w:rPr>
                <w:rFonts w:ascii="Times New Roman" w:eastAsia="Times New Roman" w:hAnsi="Times New Roman" w:cs="Times New Roman"/>
                <w:b/>
                <w:bCs/>
                <w:sz w:val="18"/>
                <w:szCs w:val="18"/>
                <w:lang w:eastAsia="lv-LV"/>
              </w:rPr>
            </w:pPr>
            <w:r w:rsidRPr="00EA1E9A">
              <w:rPr>
                <w:rFonts w:ascii="Times New Roman" w:eastAsia="Times New Roman" w:hAnsi="Times New Roman" w:cs="Times New Roman"/>
                <w:b/>
                <w:bCs/>
                <w:sz w:val="18"/>
                <w:szCs w:val="18"/>
                <w:lang w:eastAsia="lv-LV"/>
              </w:rPr>
              <w:t>14 Iekšlietu ministrija</w:t>
            </w:r>
          </w:p>
        </w:tc>
        <w:tc>
          <w:tcPr>
            <w:tcW w:w="1843" w:type="dxa"/>
            <w:tcBorders>
              <w:top w:val="nil"/>
              <w:left w:val="nil"/>
              <w:bottom w:val="single" w:sz="4" w:space="0" w:color="auto"/>
              <w:right w:val="single" w:sz="4" w:space="0" w:color="auto"/>
            </w:tcBorders>
            <w:shd w:val="clear" w:color="000000" w:fill="D9D9D9"/>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x</w:t>
            </w:r>
          </w:p>
        </w:tc>
        <w:tc>
          <w:tcPr>
            <w:tcW w:w="1417" w:type="dxa"/>
            <w:tcBorders>
              <w:top w:val="nil"/>
              <w:left w:val="nil"/>
              <w:bottom w:val="single" w:sz="4" w:space="0" w:color="auto"/>
              <w:right w:val="single" w:sz="4" w:space="0" w:color="auto"/>
            </w:tcBorders>
            <w:shd w:val="clear" w:color="000000" w:fill="D9D9D9"/>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x</w:t>
            </w:r>
          </w:p>
        </w:tc>
      </w:tr>
      <w:tr w:rsidR="00EA1E9A" w:rsidRPr="00EA1E9A" w:rsidTr="00EA1E9A">
        <w:trPr>
          <w:trHeight w:val="510"/>
        </w:trPr>
        <w:tc>
          <w:tcPr>
            <w:tcW w:w="6379" w:type="dxa"/>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rsidR="00EA1E9A" w:rsidRPr="00EA1E9A" w:rsidRDefault="00EA1E9A" w:rsidP="00EA1E9A">
            <w:pPr>
              <w:spacing w:after="0" w:line="240" w:lineRule="auto"/>
              <w:jc w:val="center"/>
              <w:rPr>
                <w:rFonts w:ascii="Times New Roman" w:eastAsia="Times New Roman" w:hAnsi="Times New Roman" w:cs="Times New Roman"/>
                <w:b/>
                <w:bCs/>
                <w:sz w:val="18"/>
                <w:szCs w:val="18"/>
                <w:lang w:eastAsia="lv-LV"/>
              </w:rPr>
            </w:pPr>
            <w:r w:rsidRPr="00EA1E9A">
              <w:rPr>
                <w:rFonts w:ascii="Times New Roman" w:eastAsia="Times New Roman" w:hAnsi="Times New Roman" w:cs="Times New Roman"/>
                <w:b/>
                <w:bCs/>
                <w:sz w:val="18"/>
                <w:szCs w:val="18"/>
                <w:lang w:eastAsia="lv-LV"/>
              </w:rPr>
              <w:t xml:space="preserve">Pārdale no </w:t>
            </w:r>
          </w:p>
        </w:tc>
        <w:tc>
          <w:tcPr>
            <w:tcW w:w="7513" w:type="dxa"/>
            <w:gridSpan w:val="3"/>
            <w:tcBorders>
              <w:top w:val="single" w:sz="4" w:space="0" w:color="auto"/>
              <w:left w:val="single" w:sz="8" w:space="0" w:color="auto"/>
              <w:bottom w:val="single" w:sz="4" w:space="0" w:color="auto"/>
              <w:right w:val="single" w:sz="4" w:space="0" w:color="auto"/>
            </w:tcBorders>
            <w:shd w:val="clear" w:color="000000" w:fill="F2F2F2"/>
            <w:vAlign w:val="center"/>
            <w:hideMark/>
          </w:tcPr>
          <w:p w:rsidR="00EA1E9A" w:rsidRPr="00EA1E9A" w:rsidRDefault="00EA1E9A" w:rsidP="00EA1E9A">
            <w:pPr>
              <w:spacing w:after="0" w:line="240" w:lineRule="auto"/>
              <w:jc w:val="center"/>
              <w:rPr>
                <w:rFonts w:ascii="Times New Roman" w:eastAsia="Times New Roman" w:hAnsi="Times New Roman" w:cs="Times New Roman"/>
                <w:b/>
                <w:bCs/>
                <w:sz w:val="18"/>
                <w:szCs w:val="18"/>
                <w:lang w:eastAsia="lv-LV"/>
              </w:rPr>
            </w:pPr>
            <w:r w:rsidRPr="00EA1E9A">
              <w:rPr>
                <w:rFonts w:ascii="Times New Roman" w:eastAsia="Times New Roman" w:hAnsi="Times New Roman" w:cs="Times New Roman"/>
                <w:b/>
                <w:bCs/>
                <w:sz w:val="18"/>
                <w:szCs w:val="18"/>
                <w:lang w:eastAsia="lv-LV"/>
              </w:rPr>
              <w:t>Pārdale uz</w:t>
            </w:r>
          </w:p>
        </w:tc>
        <w:tc>
          <w:tcPr>
            <w:tcW w:w="1417" w:type="dxa"/>
            <w:tcBorders>
              <w:top w:val="nil"/>
              <w:left w:val="nil"/>
              <w:bottom w:val="single" w:sz="4" w:space="0" w:color="auto"/>
              <w:right w:val="single" w:sz="4" w:space="0" w:color="auto"/>
            </w:tcBorders>
            <w:shd w:val="clear" w:color="000000" w:fill="F2F2F2"/>
            <w:vAlign w:val="bottom"/>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 </w:t>
            </w:r>
          </w:p>
        </w:tc>
      </w:tr>
      <w:tr w:rsidR="00EA1E9A" w:rsidRPr="00EA1E9A" w:rsidTr="00EA1E9A">
        <w:trPr>
          <w:trHeight w:val="630"/>
        </w:trPr>
        <w:tc>
          <w:tcPr>
            <w:tcW w:w="1739" w:type="dxa"/>
            <w:vMerge w:val="restart"/>
            <w:tcBorders>
              <w:top w:val="nil"/>
              <w:left w:val="single" w:sz="4" w:space="0" w:color="auto"/>
              <w:bottom w:val="single" w:sz="4" w:space="0" w:color="000000"/>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06.01.00 "Valsts policija"</w:t>
            </w:r>
          </w:p>
        </w:tc>
        <w:tc>
          <w:tcPr>
            <w:tcW w:w="3364" w:type="dxa"/>
            <w:vMerge w:val="restart"/>
            <w:tcBorders>
              <w:top w:val="nil"/>
              <w:left w:val="single" w:sz="4" w:space="0" w:color="auto"/>
              <w:bottom w:val="single" w:sz="4" w:space="0" w:color="000000"/>
              <w:right w:val="single" w:sz="4" w:space="0" w:color="auto"/>
            </w:tcBorders>
            <w:shd w:val="clear" w:color="auto" w:fill="auto"/>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Pasākumu plāns noziedzīgi iegūtu līdzekļu legalizācijas, terorisma un proliferācijas finansēšanas novēršanai laikposmam no 2020. līdz 2022.gadam</w:t>
            </w:r>
            <w:r w:rsidRPr="00EA1E9A">
              <w:rPr>
                <w:rFonts w:ascii="Times New Roman" w:eastAsia="Times New Roman" w:hAnsi="Times New Roman" w:cs="Times New Roman"/>
                <w:sz w:val="18"/>
                <w:szCs w:val="18"/>
                <w:lang w:eastAsia="lv-LV"/>
              </w:rPr>
              <w:br/>
              <w:t>Ministru kabineta 2020.gada 29.septembra rīkojums Nr.576 "Par Pasākumu plānu noziedzīgi iegūtu līdzekļu legalizācijas, terorisma un proliferācijas finansēšanas novēršanai laikposmam no 2020. līdz 2022.gadam"</w:t>
            </w:r>
          </w:p>
        </w:tc>
        <w:tc>
          <w:tcPr>
            <w:tcW w:w="1276" w:type="dxa"/>
            <w:vMerge w:val="restart"/>
            <w:tcBorders>
              <w:top w:val="nil"/>
              <w:left w:val="single" w:sz="4" w:space="0" w:color="auto"/>
              <w:bottom w:val="single" w:sz="4" w:space="0" w:color="000000"/>
              <w:right w:val="single" w:sz="8"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518 742</w:t>
            </w:r>
          </w:p>
        </w:tc>
        <w:tc>
          <w:tcPr>
            <w:tcW w:w="1411"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170 545</w:t>
            </w:r>
          </w:p>
        </w:tc>
        <w:tc>
          <w:tcPr>
            <w:tcW w:w="4259"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Amatpersonu ar speciālajām dienesta pakāpēm otrā līmeņa profesionālās augstākās izglītības ieguvei Rīgas Stradiņa universitātē</w:t>
            </w:r>
          </w:p>
        </w:tc>
        <w:tc>
          <w:tcPr>
            <w:tcW w:w="1843"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06.01.00 "Valsts policija"</w:t>
            </w:r>
          </w:p>
        </w:tc>
        <w:tc>
          <w:tcPr>
            <w:tcW w:w="1417"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2. tabulā</w:t>
            </w:r>
          </w:p>
        </w:tc>
      </w:tr>
      <w:tr w:rsidR="00EA1E9A" w:rsidRPr="00EA1E9A" w:rsidTr="00EA1E9A">
        <w:trPr>
          <w:trHeight w:val="737"/>
        </w:trPr>
        <w:tc>
          <w:tcPr>
            <w:tcW w:w="1739" w:type="dxa"/>
            <w:vMerge/>
            <w:tcBorders>
              <w:top w:val="nil"/>
              <w:left w:val="single" w:sz="4" w:space="0" w:color="auto"/>
              <w:bottom w:val="single" w:sz="4" w:space="0" w:color="000000"/>
              <w:right w:val="single" w:sz="4" w:space="0" w:color="auto"/>
            </w:tcBorders>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p>
        </w:tc>
        <w:tc>
          <w:tcPr>
            <w:tcW w:w="3364" w:type="dxa"/>
            <w:vMerge/>
            <w:tcBorders>
              <w:top w:val="nil"/>
              <w:left w:val="single" w:sz="4" w:space="0" w:color="auto"/>
              <w:bottom w:val="single" w:sz="4" w:space="0" w:color="000000"/>
              <w:right w:val="single" w:sz="4" w:space="0" w:color="auto"/>
            </w:tcBorders>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p>
        </w:tc>
        <w:tc>
          <w:tcPr>
            <w:tcW w:w="1276" w:type="dxa"/>
            <w:vMerge/>
            <w:tcBorders>
              <w:top w:val="nil"/>
              <w:left w:val="single" w:sz="4" w:space="0" w:color="auto"/>
              <w:bottom w:val="single" w:sz="4" w:space="0" w:color="000000"/>
              <w:right w:val="single" w:sz="8" w:space="0" w:color="auto"/>
            </w:tcBorders>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p>
        </w:tc>
        <w:tc>
          <w:tcPr>
            <w:tcW w:w="1411"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8 000</w:t>
            </w:r>
          </w:p>
        </w:tc>
        <w:tc>
          <w:tcPr>
            <w:tcW w:w="4259"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Sociāla rakstura maksājumu un kompensāciju nodrošināšanai</w:t>
            </w:r>
          </w:p>
        </w:tc>
        <w:tc>
          <w:tcPr>
            <w:tcW w:w="1843"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06.01.00 "Valsts policija"</w:t>
            </w:r>
          </w:p>
        </w:tc>
        <w:tc>
          <w:tcPr>
            <w:tcW w:w="1417"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3. tabulā</w:t>
            </w:r>
          </w:p>
        </w:tc>
      </w:tr>
      <w:tr w:rsidR="00EA1E9A" w:rsidRPr="00EA1E9A" w:rsidTr="00EA1E9A">
        <w:trPr>
          <w:trHeight w:val="1247"/>
        </w:trPr>
        <w:tc>
          <w:tcPr>
            <w:tcW w:w="1739" w:type="dxa"/>
            <w:vMerge/>
            <w:tcBorders>
              <w:top w:val="nil"/>
              <w:left w:val="single" w:sz="4" w:space="0" w:color="auto"/>
              <w:bottom w:val="single" w:sz="4" w:space="0" w:color="000000"/>
              <w:right w:val="single" w:sz="4" w:space="0" w:color="auto"/>
            </w:tcBorders>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p>
        </w:tc>
        <w:tc>
          <w:tcPr>
            <w:tcW w:w="3364" w:type="dxa"/>
            <w:vMerge/>
            <w:tcBorders>
              <w:top w:val="nil"/>
              <w:left w:val="single" w:sz="4" w:space="0" w:color="auto"/>
              <w:bottom w:val="single" w:sz="4" w:space="0" w:color="000000"/>
              <w:right w:val="single" w:sz="4" w:space="0" w:color="auto"/>
            </w:tcBorders>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p>
        </w:tc>
        <w:tc>
          <w:tcPr>
            <w:tcW w:w="1276" w:type="dxa"/>
            <w:vMerge/>
            <w:tcBorders>
              <w:top w:val="nil"/>
              <w:left w:val="single" w:sz="4" w:space="0" w:color="auto"/>
              <w:bottom w:val="single" w:sz="4" w:space="0" w:color="000000"/>
              <w:right w:val="single" w:sz="8" w:space="0" w:color="auto"/>
            </w:tcBorders>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p>
        </w:tc>
        <w:tc>
          <w:tcPr>
            <w:tcW w:w="1411"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330 702</w:t>
            </w:r>
          </w:p>
        </w:tc>
        <w:tc>
          <w:tcPr>
            <w:tcW w:w="4259"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Papildu izdevumu (vidējās izpeļņas pieaugums), kas radušies,  nosakot  atlīdzību par darbu paaugstināta riska un slodzes apstākļos saistībā ar Covid-19 infekcijas slimības uzliesmojumu un tās seku novēršanu, kompensēšanai</w:t>
            </w:r>
          </w:p>
        </w:tc>
        <w:tc>
          <w:tcPr>
            <w:tcW w:w="1843"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06.01.00 "Valsts policija"</w:t>
            </w:r>
          </w:p>
        </w:tc>
        <w:tc>
          <w:tcPr>
            <w:tcW w:w="1417"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4.tabulā (daļa; kopā 765 347 euro)</w:t>
            </w:r>
          </w:p>
        </w:tc>
      </w:tr>
      <w:tr w:rsidR="00EA1E9A" w:rsidRPr="00EA1E9A" w:rsidTr="00EA1E9A">
        <w:trPr>
          <w:trHeight w:val="624"/>
        </w:trPr>
        <w:tc>
          <w:tcPr>
            <w:tcW w:w="1739" w:type="dxa"/>
            <w:vMerge/>
            <w:tcBorders>
              <w:top w:val="nil"/>
              <w:left w:val="single" w:sz="4" w:space="0" w:color="auto"/>
              <w:bottom w:val="single" w:sz="4" w:space="0" w:color="000000"/>
              <w:right w:val="single" w:sz="4" w:space="0" w:color="auto"/>
            </w:tcBorders>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p>
        </w:tc>
        <w:tc>
          <w:tcPr>
            <w:tcW w:w="3364" w:type="dxa"/>
            <w:vMerge/>
            <w:tcBorders>
              <w:top w:val="nil"/>
              <w:left w:val="single" w:sz="4" w:space="0" w:color="auto"/>
              <w:bottom w:val="single" w:sz="4" w:space="0" w:color="000000"/>
              <w:right w:val="single" w:sz="4" w:space="0" w:color="auto"/>
            </w:tcBorders>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p>
        </w:tc>
        <w:tc>
          <w:tcPr>
            <w:tcW w:w="1276" w:type="dxa"/>
            <w:vMerge/>
            <w:tcBorders>
              <w:top w:val="nil"/>
              <w:left w:val="single" w:sz="4" w:space="0" w:color="auto"/>
              <w:bottom w:val="single" w:sz="4" w:space="0" w:color="000000"/>
              <w:right w:val="single" w:sz="8" w:space="0" w:color="auto"/>
            </w:tcBorders>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p>
        </w:tc>
        <w:tc>
          <w:tcPr>
            <w:tcW w:w="1411"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9 495</w:t>
            </w:r>
          </w:p>
        </w:tc>
        <w:tc>
          <w:tcPr>
            <w:tcW w:w="4259"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Izdienas pabalsta izmaksai amatpersonām ar speciālo dienesta pakāpi</w:t>
            </w:r>
          </w:p>
        </w:tc>
        <w:tc>
          <w:tcPr>
            <w:tcW w:w="1843"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06.01.00 "Valsts policija"</w:t>
            </w:r>
          </w:p>
        </w:tc>
        <w:tc>
          <w:tcPr>
            <w:tcW w:w="1417" w:type="dxa"/>
            <w:tcBorders>
              <w:top w:val="nil"/>
              <w:left w:val="nil"/>
              <w:bottom w:val="single" w:sz="4" w:space="0" w:color="auto"/>
              <w:right w:val="single" w:sz="4" w:space="0" w:color="auto"/>
            </w:tcBorders>
            <w:shd w:val="clear" w:color="000000" w:fill="FFFFFF"/>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5.tabulā  (daļa; kopā 15 925 euro)</w:t>
            </w:r>
          </w:p>
        </w:tc>
      </w:tr>
      <w:tr w:rsidR="00EA1E9A" w:rsidRPr="00EA1E9A" w:rsidTr="00EA1E9A">
        <w:trPr>
          <w:trHeight w:val="470"/>
        </w:trPr>
        <w:tc>
          <w:tcPr>
            <w:tcW w:w="1739" w:type="dxa"/>
            <w:vMerge w:val="restart"/>
            <w:tcBorders>
              <w:top w:val="nil"/>
              <w:left w:val="single" w:sz="4" w:space="0" w:color="auto"/>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06.01.00 "Valsts policija"</w:t>
            </w:r>
          </w:p>
        </w:tc>
        <w:tc>
          <w:tcPr>
            <w:tcW w:w="3364" w:type="dxa"/>
            <w:vMerge w:val="restart"/>
            <w:tcBorders>
              <w:top w:val="nil"/>
              <w:left w:val="single" w:sz="4" w:space="0" w:color="auto"/>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Pasākumi, kas saistīti ar ceļu satiksmes uzraudzības uzlabošanu</w:t>
            </w:r>
            <w:r w:rsidRPr="00EA1E9A">
              <w:rPr>
                <w:rFonts w:ascii="Times New Roman" w:eastAsia="Times New Roman" w:hAnsi="Times New Roman" w:cs="Times New Roman"/>
                <w:sz w:val="18"/>
                <w:szCs w:val="18"/>
                <w:lang w:eastAsia="lv-LV"/>
              </w:rPr>
              <w:br/>
              <w:t>(Ministru kabineta 2015.gada 16.novembra rīkojums Nr.719 "Par finansējuma piešķiršanu Iekšlietu ministrijai pasākumiem, kas saistīti ar ceļu satiksmes uzraudzības uzlabošanu")</w:t>
            </w:r>
          </w:p>
        </w:tc>
        <w:tc>
          <w:tcPr>
            <w:tcW w:w="1276" w:type="dxa"/>
            <w:vMerge w:val="restart"/>
            <w:tcBorders>
              <w:top w:val="nil"/>
              <w:left w:val="single" w:sz="4" w:space="0" w:color="auto"/>
              <w:bottom w:val="single" w:sz="4" w:space="0" w:color="auto"/>
              <w:right w:val="nil"/>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82 615</w:t>
            </w:r>
          </w:p>
        </w:tc>
        <w:tc>
          <w:tcPr>
            <w:tcW w:w="1411" w:type="dxa"/>
            <w:tcBorders>
              <w:top w:val="nil"/>
              <w:left w:val="single" w:sz="8" w:space="0" w:color="auto"/>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56 132</w:t>
            </w:r>
          </w:p>
        </w:tc>
        <w:tc>
          <w:tcPr>
            <w:tcW w:w="4259"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 xml:space="preserve">Transportlīdzekļu izpirkšanai pēc nomas termiņa beigām </w:t>
            </w:r>
          </w:p>
        </w:tc>
        <w:tc>
          <w:tcPr>
            <w:tcW w:w="1843"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06.01.00 "Valsts policija"</w:t>
            </w:r>
          </w:p>
        </w:tc>
        <w:tc>
          <w:tcPr>
            <w:tcW w:w="1417"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6.tabula</w:t>
            </w:r>
          </w:p>
        </w:tc>
      </w:tr>
      <w:tr w:rsidR="00EA1E9A" w:rsidRPr="00EA1E9A" w:rsidTr="00EA1E9A">
        <w:trPr>
          <w:trHeight w:val="1134"/>
        </w:trPr>
        <w:tc>
          <w:tcPr>
            <w:tcW w:w="1739" w:type="dxa"/>
            <w:vMerge/>
            <w:tcBorders>
              <w:top w:val="nil"/>
              <w:left w:val="single" w:sz="4" w:space="0" w:color="auto"/>
              <w:bottom w:val="single" w:sz="4" w:space="0" w:color="auto"/>
              <w:right w:val="single" w:sz="4" w:space="0" w:color="auto"/>
            </w:tcBorders>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p>
        </w:tc>
        <w:tc>
          <w:tcPr>
            <w:tcW w:w="3364" w:type="dxa"/>
            <w:vMerge/>
            <w:tcBorders>
              <w:top w:val="nil"/>
              <w:left w:val="single" w:sz="4" w:space="0" w:color="auto"/>
              <w:bottom w:val="single" w:sz="4" w:space="0" w:color="auto"/>
              <w:right w:val="single" w:sz="4" w:space="0" w:color="auto"/>
            </w:tcBorders>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p>
        </w:tc>
        <w:tc>
          <w:tcPr>
            <w:tcW w:w="1276" w:type="dxa"/>
            <w:vMerge/>
            <w:tcBorders>
              <w:top w:val="nil"/>
              <w:left w:val="single" w:sz="4" w:space="0" w:color="auto"/>
              <w:bottom w:val="single" w:sz="4" w:space="0" w:color="auto"/>
              <w:right w:val="nil"/>
            </w:tcBorders>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p>
        </w:tc>
        <w:tc>
          <w:tcPr>
            <w:tcW w:w="1411" w:type="dxa"/>
            <w:tcBorders>
              <w:top w:val="nil"/>
              <w:left w:val="single" w:sz="8" w:space="0" w:color="auto"/>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26 483</w:t>
            </w:r>
          </w:p>
        </w:tc>
        <w:tc>
          <w:tcPr>
            <w:tcW w:w="4259"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Papildu izdevumu (vidējās izpeļņas pieaugums), kas radušies,  nosakot  atlīdzību par darbu paaugstināta riska un slodzes apstākļos saistībā ar Covid-19 infekcijas slimības uzliesmojumu un tās seku novēršanu, kompensēšanai</w:t>
            </w:r>
          </w:p>
        </w:tc>
        <w:tc>
          <w:tcPr>
            <w:tcW w:w="1843"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06.01.00 "Valsts policija"</w:t>
            </w:r>
          </w:p>
        </w:tc>
        <w:tc>
          <w:tcPr>
            <w:tcW w:w="1417"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4.tabulā (daļa; kopā 765 347 euro)</w:t>
            </w:r>
          </w:p>
        </w:tc>
      </w:tr>
      <w:tr w:rsidR="00EA1E9A" w:rsidRPr="00EA1E9A" w:rsidTr="00EA1E9A">
        <w:trPr>
          <w:trHeight w:val="1990"/>
        </w:trPr>
        <w:tc>
          <w:tcPr>
            <w:tcW w:w="1739" w:type="dxa"/>
            <w:tcBorders>
              <w:top w:val="nil"/>
              <w:left w:val="single" w:sz="4" w:space="0" w:color="auto"/>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lastRenderedPageBreak/>
              <w:t>06.01.00 "Valsts policija"</w:t>
            </w:r>
          </w:p>
        </w:tc>
        <w:tc>
          <w:tcPr>
            <w:tcW w:w="3364"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Ilgtermiņa saistību pasākums "Ceļu satiksmes pārkāpumu fiksēšanas tehnisko līdzekļu (</w:t>
            </w:r>
            <w:proofErr w:type="spellStart"/>
            <w:r w:rsidRPr="00EA1E9A">
              <w:rPr>
                <w:rFonts w:ascii="Times New Roman" w:eastAsia="Times New Roman" w:hAnsi="Times New Roman" w:cs="Times New Roman"/>
                <w:sz w:val="18"/>
                <w:szCs w:val="18"/>
                <w:lang w:eastAsia="lv-LV"/>
              </w:rPr>
              <w:t>fotoradaru</w:t>
            </w:r>
            <w:proofErr w:type="spellEnd"/>
            <w:r w:rsidRPr="00EA1E9A">
              <w:rPr>
                <w:rFonts w:ascii="Times New Roman" w:eastAsia="Times New Roman" w:hAnsi="Times New Roman" w:cs="Times New Roman"/>
                <w:sz w:val="18"/>
                <w:szCs w:val="18"/>
                <w:lang w:eastAsia="lv-LV"/>
              </w:rPr>
              <w:t>) darbības nodrošināšana"</w:t>
            </w:r>
            <w:r w:rsidRPr="00EA1E9A">
              <w:rPr>
                <w:rFonts w:ascii="Times New Roman" w:eastAsia="Times New Roman" w:hAnsi="Times New Roman" w:cs="Times New Roman"/>
                <w:sz w:val="18"/>
                <w:szCs w:val="18"/>
                <w:lang w:eastAsia="lv-LV"/>
              </w:rPr>
              <w:br/>
              <w:t>(Ministru kabineta 2014. gada 29. jūlija rīkojums Nr.382 "Par Iekšlietu ministrijas ilgtermiņa saistībām ceļu satiksmes pārkāpumu fiksēšanas tehnisko līdzekļu (</w:t>
            </w:r>
            <w:proofErr w:type="spellStart"/>
            <w:r w:rsidRPr="00EA1E9A">
              <w:rPr>
                <w:rFonts w:ascii="Times New Roman" w:eastAsia="Times New Roman" w:hAnsi="Times New Roman" w:cs="Times New Roman"/>
                <w:sz w:val="18"/>
                <w:szCs w:val="18"/>
                <w:lang w:eastAsia="lv-LV"/>
              </w:rPr>
              <w:t>fotoradaru</w:t>
            </w:r>
            <w:proofErr w:type="spellEnd"/>
            <w:r w:rsidRPr="00EA1E9A">
              <w:rPr>
                <w:rFonts w:ascii="Times New Roman" w:eastAsia="Times New Roman" w:hAnsi="Times New Roman" w:cs="Times New Roman"/>
                <w:sz w:val="18"/>
                <w:szCs w:val="18"/>
                <w:lang w:eastAsia="lv-LV"/>
              </w:rPr>
              <w:t>) darbības nodrošināšanai")</w:t>
            </w:r>
          </w:p>
        </w:tc>
        <w:tc>
          <w:tcPr>
            <w:tcW w:w="1276" w:type="dxa"/>
            <w:tcBorders>
              <w:top w:val="nil"/>
              <w:left w:val="nil"/>
              <w:bottom w:val="single" w:sz="4" w:space="0" w:color="auto"/>
              <w:right w:val="nil"/>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103 800</w:t>
            </w:r>
          </w:p>
        </w:tc>
        <w:tc>
          <w:tcPr>
            <w:tcW w:w="1411" w:type="dxa"/>
            <w:tcBorders>
              <w:top w:val="nil"/>
              <w:left w:val="single" w:sz="8" w:space="0" w:color="auto"/>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103 800</w:t>
            </w:r>
          </w:p>
        </w:tc>
        <w:tc>
          <w:tcPr>
            <w:tcW w:w="4259"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Papildu izdevumu (vidējās izpeļņas pieaugums), kas radušies,  nosakot  atlīdzību par darbu paaugstināta riska un slodzes apstākļos saistībā ar Covid-19 infekcijas slimības uzliesmojumu un tās seku novēršanu, kompensēšanai</w:t>
            </w:r>
          </w:p>
        </w:tc>
        <w:tc>
          <w:tcPr>
            <w:tcW w:w="1843"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06.01.00 "Valsts policija"</w:t>
            </w:r>
          </w:p>
        </w:tc>
        <w:tc>
          <w:tcPr>
            <w:tcW w:w="1417"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4.tabulā (daļa; kopā 765 347 euro)</w:t>
            </w:r>
          </w:p>
        </w:tc>
      </w:tr>
      <w:tr w:rsidR="00EA1E9A" w:rsidRPr="00EA1E9A" w:rsidTr="00EA1E9A">
        <w:trPr>
          <w:trHeight w:val="1304"/>
        </w:trPr>
        <w:tc>
          <w:tcPr>
            <w:tcW w:w="1739" w:type="dxa"/>
            <w:tcBorders>
              <w:top w:val="nil"/>
              <w:left w:val="single" w:sz="4" w:space="0" w:color="auto"/>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07.00.00 "Ugunsdrošība, glābšana un civilā aizsardzība"</w:t>
            </w:r>
          </w:p>
        </w:tc>
        <w:tc>
          <w:tcPr>
            <w:tcW w:w="3364"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r w:rsidRPr="00EA1E9A">
              <w:rPr>
                <w:rFonts w:ascii="Times New Roman" w:eastAsia="Times New Roman" w:hAnsi="Times New Roman" w:cs="Times New Roman"/>
                <w:i/>
                <w:iCs/>
                <w:sz w:val="18"/>
                <w:szCs w:val="18"/>
                <w:lang w:eastAsia="lv-LV"/>
              </w:rPr>
              <w:t>Ugunsdzēsības depo izveide Ādažos</w:t>
            </w:r>
            <w:r w:rsidRPr="00EA1E9A">
              <w:rPr>
                <w:rFonts w:ascii="Times New Roman" w:eastAsia="Times New Roman" w:hAnsi="Times New Roman" w:cs="Times New Roman"/>
                <w:sz w:val="18"/>
                <w:szCs w:val="18"/>
                <w:lang w:eastAsia="lv-LV"/>
              </w:rPr>
              <w:br/>
              <w:t>(Ministru kabineta 2018 gada 11.decembra sēdes protokola Nr.59 64.§ "Informatīvais ziņojums "Par ugunsdzēsības depo izveidi Ādažos"" 5.punkts)</w:t>
            </w:r>
          </w:p>
        </w:tc>
        <w:tc>
          <w:tcPr>
            <w:tcW w:w="1276" w:type="dxa"/>
            <w:tcBorders>
              <w:top w:val="nil"/>
              <w:left w:val="nil"/>
              <w:bottom w:val="single" w:sz="4" w:space="0" w:color="auto"/>
              <w:right w:val="nil"/>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54 471</w:t>
            </w:r>
          </w:p>
        </w:tc>
        <w:tc>
          <w:tcPr>
            <w:tcW w:w="1411" w:type="dxa"/>
            <w:tcBorders>
              <w:top w:val="nil"/>
              <w:left w:val="single" w:sz="8" w:space="0" w:color="auto"/>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54 471</w:t>
            </w:r>
          </w:p>
        </w:tc>
        <w:tc>
          <w:tcPr>
            <w:tcW w:w="4259"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Papildu izdevumu (vidējās izpeļņas pieaugums), kas radušies,  nosakot  atlīdzību par darbu paaugstināta riska un slodzes apstākļos saistībā ar Covid-19 infekcijas slimības uzliesmojumu un tās seku novēršanu, kompensēšanai</w:t>
            </w:r>
          </w:p>
        </w:tc>
        <w:tc>
          <w:tcPr>
            <w:tcW w:w="1843"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06.01.00 "Valsts policija"</w:t>
            </w:r>
          </w:p>
        </w:tc>
        <w:tc>
          <w:tcPr>
            <w:tcW w:w="1417"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4.tabulā (daļa; kopā 765 347 euro)</w:t>
            </w:r>
          </w:p>
        </w:tc>
      </w:tr>
      <w:tr w:rsidR="00EA1E9A" w:rsidRPr="00EA1E9A" w:rsidTr="00EA1E9A">
        <w:trPr>
          <w:trHeight w:val="510"/>
        </w:trPr>
        <w:tc>
          <w:tcPr>
            <w:tcW w:w="1739" w:type="dxa"/>
            <w:vMerge w:val="restart"/>
            <w:tcBorders>
              <w:top w:val="nil"/>
              <w:left w:val="single" w:sz="4" w:space="0" w:color="auto"/>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07.00.00 "Ugunsdrošība, glābšana un civilā aizsardzība"</w:t>
            </w:r>
          </w:p>
        </w:tc>
        <w:tc>
          <w:tcPr>
            <w:tcW w:w="3364" w:type="dxa"/>
            <w:vMerge w:val="restart"/>
            <w:tcBorders>
              <w:top w:val="nil"/>
              <w:left w:val="single" w:sz="4" w:space="0" w:color="auto"/>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rPr>
                <w:rFonts w:ascii="Times New Roman" w:eastAsia="Times New Roman" w:hAnsi="Times New Roman" w:cs="Times New Roman"/>
                <w:i/>
                <w:iCs/>
                <w:sz w:val="18"/>
                <w:szCs w:val="18"/>
                <w:lang w:eastAsia="lv-LV"/>
              </w:rPr>
            </w:pPr>
            <w:r w:rsidRPr="00EA1E9A">
              <w:rPr>
                <w:rFonts w:ascii="Times New Roman" w:eastAsia="Times New Roman" w:hAnsi="Times New Roman" w:cs="Times New Roman"/>
                <w:sz w:val="18"/>
                <w:szCs w:val="18"/>
                <w:lang w:eastAsia="lv-LV"/>
              </w:rPr>
              <w:t xml:space="preserve">Pabalsta pēc  katriem pieciem nepārtrauktas izdienas gadiem izmaksa amatpersonām ar speciālajām dienesta pakāpēm </w:t>
            </w:r>
          </w:p>
        </w:tc>
        <w:tc>
          <w:tcPr>
            <w:tcW w:w="1276" w:type="dxa"/>
            <w:vMerge w:val="restart"/>
            <w:tcBorders>
              <w:top w:val="nil"/>
              <w:left w:val="single" w:sz="4" w:space="0" w:color="auto"/>
              <w:bottom w:val="single" w:sz="4" w:space="0" w:color="auto"/>
              <w:right w:val="nil"/>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21 237</w:t>
            </w:r>
          </w:p>
        </w:tc>
        <w:tc>
          <w:tcPr>
            <w:tcW w:w="1411" w:type="dxa"/>
            <w:tcBorders>
              <w:top w:val="nil"/>
              <w:left w:val="single" w:sz="8" w:space="0" w:color="auto"/>
              <w:bottom w:val="single" w:sz="4" w:space="0" w:color="auto"/>
              <w:right w:val="single" w:sz="4" w:space="0" w:color="auto"/>
            </w:tcBorders>
            <w:shd w:val="clear" w:color="000000" w:fill="FFFFFF"/>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6 430</w:t>
            </w:r>
          </w:p>
        </w:tc>
        <w:tc>
          <w:tcPr>
            <w:tcW w:w="4259"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Izdienas pabalsta izmaksai amatpersonām ar speciālo dienesta pakāpi</w:t>
            </w:r>
          </w:p>
        </w:tc>
        <w:tc>
          <w:tcPr>
            <w:tcW w:w="1843"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06.01.00 "Valsts policija"</w:t>
            </w:r>
          </w:p>
        </w:tc>
        <w:tc>
          <w:tcPr>
            <w:tcW w:w="1417" w:type="dxa"/>
            <w:tcBorders>
              <w:top w:val="nil"/>
              <w:left w:val="nil"/>
              <w:bottom w:val="single" w:sz="4" w:space="0" w:color="auto"/>
              <w:right w:val="single" w:sz="4" w:space="0" w:color="auto"/>
            </w:tcBorders>
            <w:shd w:val="clear" w:color="000000" w:fill="FFFFFF"/>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5.tabulā  (daļa; kopā 15 925 euro)</w:t>
            </w:r>
          </w:p>
        </w:tc>
      </w:tr>
      <w:tr w:rsidR="00EA1E9A" w:rsidRPr="00EA1E9A" w:rsidTr="00EA1E9A">
        <w:trPr>
          <w:trHeight w:val="1191"/>
        </w:trPr>
        <w:tc>
          <w:tcPr>
            <w:tcW w:w="1739" w:type="dxa"/>
            <w:vMerge/>
            <w:tcBorders>
              <w:top w:val="nil"/>
              <w:left w:val="single" w:sz="4" w:space="0" w:color="auto"/>
              <w:bottom w:val="single" w:sz="4" w:space="0" w:color="auto"/>
              <w:right w:val="single" w:sz="4" w:space="0" w:color="auto"/>
            </w:tcBorders>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p>
        </w:tc>
        <w:tc>
          <w:tcPr>
            <w:tcW w:w="3364" w:type="dxa"/>
            <w:vMerge/>
            <w:tcBorders>
              <w:top w:val="nil"/>
              <w:left w:val="single" w:sz="4" w:space="0" w:color="auto"/>
              <w:bottom w:val="single" w:sz="4" w:space="0" w:color="auto"/>
              <w:right w:val="single" w:sz="4" w:space="0" w:color="auto"/>
            </w:tcBorders>
            <w:vAlign w:val="center"/>
            <w:hideMark/>
          </w:tcPr>
          <w:p w:rsidR="00EA1E9A" w:rsidRPr="00EA1E9A" w:rsidRDefault="00EA1E9A" w:rsidP="00EA1E9A">
            <w:pPr>
              <w:spacing w:after="0" w:line="240" w:lineRule="auto"/>
              <w:rPr>
                <w:rFonts w:ascii="Times New Roman" w:eastAsia="Times New Roman" w:hAnsi="Times New Roman" w:cs="Times New Roman"/>
                <w:i/>
                <w:iCs/>
                <w:sz w:val="18"/>
                <w:szCs w:val="18"/>
                <w:lang w:eastAsia="lv-LV"/>
              </w:rPr>
            </w:pPr>
          </w:p>
        </w:tc>
        <w:tc>
          <w:tcPr>
            <w:tcW w:w="1276" w:type="dxa"/>
            <w:vMerge/>
            <w:tcBorders>
              <w:top w:val="nil"/>
              <w:left w:val="single" w:sz="4" w:space="0" w:color="auto"/>
              <w:bottom w:val="single" w:sz="4" w:space="0" w:color="auto"/>
              <w:right w:val="nil"/>
            </w:tcBorders>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p>
        </w:tc>
        <w:tc>
          <w:tcPr>
            <w:tcW w:w="1411" w:type="dxa"/>
            <w:tcBorders>
              <w:top w:val="nil"/>
              <w:left w:val="single" w:sz="8" w:space="0" w:color="auto"/>
              <w:bottom w:val="single" w:sz="4" w:space="0" w:color="auto"/>
              <w:right w:val="single" w:sz="4" w:space="0" w:color="auto"/>
            </w:tcBorders>
            <w:shd w:val="clear" w:color="000000" w:fill="FFFFFF"/>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14 807</w:t>
            </w:r>
          </w:p>
        </w:tc>
        <w:tc>
          <w:tcPr>
            <w:tcW w:w="4259"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Papildu izdevumu (vidējās izpeļņas pieaugums), kas radušies,  nosakot  atlīdzību par darbu paaugstināta riska un slodzes apstākļos saistībā ar Covid-19 infekcijas slimības uzliesmojumu un tās seku novēršanu, kompensēšanai</w:t>
            </w:r>
          </w:p>
        </w:tc>
        <w:tc>
          <w:tcPr>
            <w:tcW w:w="1843"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06.01.00 "Valsts policija"</w:t>
            </w:r>
          </w:p>
        </w:tc>
        <w:tc>
          <w:tcPr>
            <w:tcW w:w="1417"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4.tabulā (daļa; kopā 765 347 euro)</w:t>
            </w:r>
          </w:p>
        </w:tc>
      </w:tr>
      <w:tr w:rsidR="00EA1E9A" w:rsidRPr="00EA1E9A" w:rsidTr="00EA1E9A">
        <w:trPr>
          <w:trHeight w:val="930"/>
        </w:trPr>
        <w:tc>
          <w:tcPr>
            <w:tcW w:w="1739" w:type="dxa"/>
            <w:vMerge w:val="restart"/>
            <w:tcBorders>
              <w:top w:val="nil"/>
              <w:left w:val="single" w:sz="4" w:space="0" w:color="auto"/>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11.01.00 "Pilsonības un migrācijas lietu pārvalde"</w:t>
            </w:r>
          </w:p>
        </w:tc>
        <w:tc>
          <w:tcPr>
            <w:tcW w:w="3364" w:type="dxa"/>
            <w:vMerge w:val="restart"/>
            <w:tcBorders>
              <w:top w:val="nil"/>
              <w:left w:val="single" w:sz="4" w:space="0" w:color="auto"/>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Maksājumi starptautiskajās institūcijās un programmās</w:t>
            </w:r>
          </w:p>
        </w:tc>
        <w:tc>
          <w:tcPr>
            <w:tcW w:w="1276" w:type="dxa"/>
            <w:vMerge w:val="restart"/>
            <w:tcBorders>
              <w:top w:val="nil"/>
              <w:left w:val="single" w:sz="4" w:space="0" w:color="auto"/>
              <w:bottom w:val="single" w:sz="4" w:space="0" w:color="auto"/>
              <w:right w:val="nil"/>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13 777</w:t>
            </w:r>
          </w:p>
        </w:tc>
        <w:tc>
          <w:tcPr>
            <w:tcW w:w="1411" w:type="dxa"/>
            <w:tcBorders>
              <w:top w:val="nil"/>
              <w:left w:val="single" w:sz="8" w:space="0" w:color="auto"/>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11 195</w:t>
            </w:r>
          </w:p>
        </w:tc>
        <w:tc>
          <w:tcPr>
            <w:tcW w:w="4259"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Samaksai par virsstundu darbu (saistībā ar Pašvaldības domes vēlēšanu norises nodrošināšanu, Fizisko personu reģistra ieviešanu un administratīvi teritoriālās reformas prasību informācijas sistēmās īstenošanu)</w:t>
            </w:r>
          </w:p>
        </w:tc>
        <w:tc>
          <w:tcPr>
            <w:tcW w:w="1843"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11.01.00 "Pilsonības un migrācijas lietu pārvalde"</w:t>
            </w:r>
          </w:p>
        </w:tc>
        <w:tc>
          <w:tcPr>
            <w:tcW w:w="1417"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7.tabulā</w:t>
            </w:r>
          </w:p>
        </w:tc>
      </w:tr>
      <w:tr w:rsidR="00EA1E9A" w:rsidRPr="00EA1E9A" w:rsidTr="00EA1E9A">
        <w:trPr>
          <w:trHeight w:val="780"/>
        </w:trPr>
        <w:tc>
          <w:tcPr>
            <w:tcW w:w="1739" w:type="dxa"/>
            <w:vMerge/>
            <w:tcBorders>
              <w:top w:val="nil"/>
              <w:left w:val="single" w:sz="4" w:space="0" w:color="auto"/>
              <w:bottom w:val="single" w:sz="4" w:space="0" w:color="auto"/>
              <w:right w:val="single" w:sz="4" w:space="0" w:color="auto"/>
            </w:tcBorders>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p>
        </w:tc>
        <w:tc>
          <w:tcPr>
            <w:tcW w:w="3364" w:type="dxa"/>
            <w:vMerge/>
            <w:tcBorders>
              <w:top w:val="nil"/>
              <w:left w:val="single" w:sz="4" w:space="0" w:color="auto"/>
              <w:bottom w:val="single" w:sz="4" w:space="0" w:color="auto"/>
              <w:right w:val="single" w:sz="4" w:space="0" w:color="auto"/>
            </w:tcBorders>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p>
        </w:tc>
        <w:tc>
          <w:tcPr>
            <w:tcW w:w="1276" w:type="dxa"/>
            <w:vMerge/>
            <w:tcBorders>
              <w:top w:val="nil"/>
              <w:left w:val="single" w:sz="4" w:space="0" w:color="auto"/>
              <w:bottom w:val="single" w:sz="4" w:space="0" w:color="auto"/>
              <w:right w:val="nil"/>
            </w:tcBorders>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p>
        </w:tc>
        <w:tc>
          <w:tcPr>
            <w:tcW w:w="1411" w:type="dxa"/>
            <w:tcBorders>
              <w:top w:val="nil"/>
              <w:left w:val="single" w:sz="8" w:space="0" w:color="auto"/>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2 582</w:t>
            </w:r>
          </w:p>
        </w:tc>
        <w:tc>
          <w:tcPr>
            <w:tcW w:w="4259"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Samaksai par virsstundu darbu 2021. gada augustā un septembrī un naudas balvām, saistībā ar klientu apkalpošanas darba laika pagarināšanu</w:t>
            </w:r>
          </w:p>
        </w:tc>
        <w:tc>
          <w:tcPr>
            <w:tcW w:w="1843"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11.01.00 "Pilsonības un migrācijas lietu pārvalde"</w:t>
            </w:r>
          </w:p>
        </w:tc>
        <w:tc>
          <w:tcPr>
            <w:tcW w:w="1417"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8.tabulā (daļa; kopā 84 767 euro)</w:t>
            </w:r>
          </w:p>
        </w:tc>
      </w:tr>
      <w:tr w:rsidR="00EA1E9A" w:rsidRPr="00EA1E9A" w:rsidTr="00EA1E9A">
        <w:trPr>
          <w:trHeight w:val="794"/>
        </w:trPr>
        <w:tc>
          <w:tcPr>
            <w:tcW w:w="1739" w:type="dxa"/>
            <w:tcBorders>
              <w:top w:val="nil"/>
              <w:left w:val="single" w:sz="4" w:space="0" w:color="auto"/>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38.05.00 "Veselības aprūpe un fiziskā sagatavotība"</w:t>
            </w:r>
          </w:p>
        </w:tc>
        <w:tc>
          <w:tcPr>
            <w:tcW w:w="3364"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Sporta sacensību organizēšanas izdevumi</w:t>
            </w:r>
          </w:p>
        </w:tc>
        <w:tc>
          <w:tcPr>
            <w:tcW w:w="1276" w:type="dxa"/>
            <w:tcBorders>
              <w:top w:val="nil"/>
              <w:left w:val="nil"/>
              <w:bottom w:val="single" w:sz="4" w:space="0" w:color="auto"/>
              <w:right w:val="nil"/>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30 000</w:t>
            </w:r>
          </w:p>
        </w:tc>
        <w:tc>
          <w:tcPr>
            <w:tcW w:w="1411" w:type="dxa"/>
            <w:tcBorders>
              <w:top w:val="nil"/>
              <w:left w:val="single" w:sz="8" w:space="0" w:color="auto"/>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30 000</w:t>
            </w:r>
          </w:p>
        </w:tc>
        <w:tc>
          <w:tcPr>
            <w:tcW w:w="4259"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Samaksai par virsstundu darbu 2021. gada augustā un septembrī un naudas balvām, saistībā ar klientu apkalpošanas darba laika pagarināšanu</w:t>
            </w:r>
          </w:p>
        </w:tc>
        <w:tc>
          <w:tcPr>
            <w:tcW w:w="1843"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11.01.00 "Pilsonības un migrācijas lietu pārvalde"</w:t>
            </w:r>
          </w:p>
        </w:tc>
        <w:tc>
          <w:tcPr>
            <w:tcW w:w="1417"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8.tabulā (daļa; kopā 84 767 euro)</w:t>
            </w:r>
          </w:p>
        </w:tc>
      </w:tr>
      <w:tr w:rsidR="00EA1E9A" w:rsidRPr="00EA1E9A" w:rsidTr="00EA1E9A">
        <w:trPr>
          <w:trHeight w:val="850"/>
        </w:trPr>
        <w:tc>
          <w:tcPr>
            <w:tcW w:w="1739" w:type="dxa"/>
            <w:tcBorders>
              <w:top w:val="nil"/>
              <w:left w:val="single" w:sz="4" w:space="0" w:color="auto"/>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38.05.00 "Veselības aprūpe un fiziskā sagatavotība"</w:t>
            </w:r>
          </w:p>
        </w:tc>
        <w:tc>
          <w:tcPr>
            <w:tcW w:w="3364"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Psiholoģiskā atbalsta kursa dalībnieku ēdināšanas izdevumi</w:t>
            </w:r>
          </w:p>
        </w:tc>
        <w:tc>
          <w:tcPr>
            <w:tcW w:w="1276" w:type="dxa"/>
            <w:tcBorders>
              <w:top w:val="nil"/>
              <w:left w:val="nil"/>
              <w:bottom w:val="single" w:sz="4" w:space="0" w:color="auto"/>
              <w:right w:val="nil"/>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20 000</w:t>
            </w:r>
          </w:p>
        </w:tc>
        <w:tc>
          <w:tcPr>
            <w:tcW w:w="1411" w:type="dxa"/>
            <w:tcBorders>
              <w:top w:val="nil"/>
              <w:left w:val="single" w:sz="8" w:space="0" w:color="auto"/>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20 000</w:t>
            </w:r>
          </w:p>
        </w:tc>
        <w:tc>
          <w:tcPr>
            <w:tcW w:w="4259"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Samaksai par virsstundu darbu 2021. gada augustā un septembrī un naudas balvām, saistībā ar klientu apkalpošanas darba laika pagarināšanu</w:t>
            </w:r>
          </w:p>
        </w:tc>
        <w:tc>
          <w:tcPr>
            <w:tcW w:w="1843"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11.01.00 "Pilsonības un migrācijas lietu pārvalde"</w:t>
            </w:r>
          </w:p>
        </w:tc>
        <w:tc>
          <w:tcPr>
            <w:tcW w:w="1417"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8.tabulā (daļa; kopā 84 767 euro)</w:t>
            </w:r>
          </w:p>
        </w:tc>
      </w:tr>
      <w:tr w:rsidR="00EA1E9A" w:rsidRPr="00EA1E9A" w:rsidTr="00EA1E9A">
        <w:trPr>
          <w:trHeight w:val="1440"/>
        </w:trPr>
        <w:tc>
          <w:tcPr>
            <w:tcW w:w="1739" w:type="dxa"/>
            <w:tcBorders>
              <w:top w:val="nil"/>
              <w:left w:val="single" w:sz="4" w:space="0" w:color="auto"/>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lastRenderedPageBreak/>
              <w:t>40.02.00 "Nekustamais īpašums un centralizētais iepirkums"</w:t>
            </w:r>
          </w:p>
        </w:tc>
        <w:tc>
          <w:tcPr>
            <w:tcW w:w="3364"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Ilgtermiņa saistību pasākums "Transportlīdzekļu noma"</w:t>
            </w:r>
            <w:r w:rsidRPr="00EA1E9A">
              <w:rPr>
                <w:rFonts w:ascii="Times New Roman" w:eastAsia="Times New Roman" w:hAnsi="Times New Roman" w:cs="Times New Roman"/>
                <w:sz w:val="18"/>
                <w:szCs w:val="18"/>
                <w:lang w:eastAsia="lv-LV"/>
              </w:rPr>
              <w:br/>
              <w:t>Ministru kabineta 2015.gada 9.jūnija rīkojums Nr.299 "Par ilgtermiņa saistībām Iekšlietu ministrijai Iekšējās drošības biroja funkciju nodrošināšanai"</w:t>
            </w:r>
          </w:p>
        </w:tc>
        <w:tc>
          <w:tcPr>
            <w:tcW w:w="1276" w:type="dxa"/>
            <w:tcBorders>
              <w:top w:val="nil"/>
              <w:left w:val="nil"/>
              <w:bottom w:val="single" w:sz="4" w:space="0" w:color="auto"/>
              <w:right w:val="nil"/>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14 404</w:t>
            </w:r>
          </w:p>
        </w:tc>
        <w:tc>
          <w:tcPr>
            <w:tcW w:w="1411" w:type="dxa"/>
            <w:tcBorders>
              <w:top w:val="nil"/>
              <w:left w:val="single" w:sz="8" w:space="0" w:color="auto"/>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14 404</w:t>
            </w:r>
          </w:p>
        </w:tc>
        <w:tc>
          <w:tcPr>
            <w:tcW w:w="4259"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Samaksai par virsstundu darbu 2021. gada augustā un septembrī un naudas balvām, saistībā ar klientu apkalpošanas darba laika pagarināšanu</w:t>
            </w:r>
          </w:p>
        </w:tc>
        <w:tc>
          <w:tcPr>
            <w:tcW w:w="1843"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11.01.00 "Pilsonības un migrācijas lietu pārvalde"</w:t>
            </w:r>
          </w:p>
        </w:tc>
        <w:tc>
          <w:tcPr>
            <w:tcW w:w="1417"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8.tabulā (daļa; kopā 84 767 euro)</w:t>
            </w:r>
          </w:p>
        </w:tc>
      </w:tr>
      <w:tr w:rsidR="00EA1E9A" w:rsidRPr="00EA1E9A" w:rsidTr="00EA1E9A">
        <w:trPr>
          <w:trHeight w:val="1020"/>
        </w:trPr>
        <w:tc>
          <w:tcPr>
            <w:tcW w:w="1739" w:type="dxa"/>
            <w:tcBorders>
              <w:top w:val="nil"/>
              <w:left w:val="single" w:sz="4" w:space="0" w:color="auto"/>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40.02.00 "Nekustamais īpašums un centralizētais iepirkums"</w:t>
            </w:r>
          </w:p>
        </w:tc>
        <w:tc>
          <w:tcPr>
            <w:tcW w:w="3364"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rPr>
                <w:rFonts w:ascii="Times New Roman" w:eastAsia="Times New Roman" w:hAnsi="Times New Roman" w:cs="Times New Roman"/>
                <w:i/>
                <w:iCs/>
                <w:sz w:val="18"/>
                <w:szCs w:val="18"/>
                <w:lang w:eastAsia="lv-LV"/>
              </w:rPr>
            </w:pPr>
            <w:r w:rsidRPr="00EA1E9A">
              <w:rPr>
                <w:rFonts w:ascii="Times New Roman" w:eastAsia="Times New Roman" w:hAnsi="Times New Roman" w:cs="Times New Roman"/>
                <w:sz w:val="18"/>
                <w:szCs w:val="18"/>
                <w:lang w:eastAsia="lv-LV"/>
              </w:rPr>
              <w:t>Kancelejas preču iegāde Iekšlietu ministrijas vajadzībām</w:t>
            </w:r>
          </w:p>
        </w:tc>
        <w:tc>
          <w:tcPr>
            <w:tcW w:w="1276" w:type="dxa"/>
            <w:tcBorders>
              <w:top w:val="nil"/>
              <w:left w:val="nil"/>
              <w:bottom w:val="single" w:sz="4" w:space="0" w:color="auto"/>
              <w:right w:val="nil"/>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7 000</w:t>
            </w:r>
          </w:p>
        </w:tc>
        <w:tc>
          <w:tcPr>
            <w:tcW w:w="1411" w:type="dxa"/>
            <w:tcBorders>
              <w:top w:val="nil"/>
              <w:left w:val="single" w:sz="8" w:space="0" w:color="auto"/>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7 000</w:t>
            </w:r>
          </w:p>
        </w:tc>
        <w:tc>
          <w:tcPr>
            <w:tcW w:w="4259" w:type="dxa"/>
            <w:tcBorders>
              <w:top w:val="nil"/>
              <w:left w:val="nil"/>
              <w:bottom w:val="single" w:sz="4" w:space="0" w:color="auto"/>
              <w:right w:val="single" w:sz="4" w:space="0" w:color="auto"/>
            </w:tcBorders>
            <w:shd w:val="clear" w:color="000000" w:fill="FFFFFF"/>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 xml:space="preserve">Piemaksu un naudas balvu izmaksai </w:t>
            </w:r>
          </w:p>
        </w:tc>
        <w:tc>
          <w:tcPr>
            <w:tcW w:w="1843"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97.00.00 "Nozaru vadība un politikas plānošana"</w:t>
            </w:r>
          </w:p>
        </w:tc>
        <w:tc>
          <w:tcPr>
            <w:tcW w:w="1417"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9.tabulā (daļa; kopā 163 523 euro)</w:t>
            </w:r>
          </w:p>
        </w:tc>
      </w:tr>
      <w:tr w:rsidR="00EA1E9A" w:rsidRPr="00EA1E9A" w:rsidTr="00EA1E9A">
        <w:trPr>
          <w:trHeight w:val="1180"/>
        </w:trPr>
        <w:tc>
          <w:tcPr>
            <w:tcW w:w="1739" w:type="dxa"/>
            <w:vMerge w:val="restart"/>
            <w:tcBorders>
              <w:top w:val="nil"/>
              <w:left w:val="single" w:sz="4" w:space="0" w:color="auto"/>
              <w:bottom w:val="single" w:sz="4" w:space="0" w:color="000000"/>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43.00.00 "Finanšu izlūkošanas dienesta darbība"</w:t>
            </w:r>
          </w:p>
        </w:tc>
        <w:tc>
          <w:tcPr>
            <w:tcW w:w="3364" w:type="dxa"/>
            <w:vMerge w:val="restart"/>
            <w:tcBorders>
              <w:top w:val="nil"/>
              <w:left w:val="single" w:sz="4" w:space="0" w:color="auto"/>
              <w:bottom w:val="single" w:sz="4" w:space="0" w:color="000000"/>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Pasākumu plāns noziedzīgi iegūtu līdzekļu legalizācijas, terorisma un proliferācijas finansēšanas novēršanai laikposmam no 2020. līdz 2022.gadam</w:t>
            </w:r>
            <w:r w:rsidRPr="00EA1E9A">
              <w:rPr>
                <w:rFonts w:ascii="Times New Roman" w:eastAsia="Times New Roman" w:hAnsi="Times New Roman" w:cs="Times New Roman"/>
                <w:sz w:val="18"/>
                <w:szCs w:val="18"/>
                <w:lang w:eastAsia="lv-LV"/>
              </w:rPr>
              <w:br/>
              <w:t>Ministru kabineta 2020.gada 29.septembra rīkojums Nr.576 "Par Pasākumu plānu noziedzīgi iegūtu līdzekļu legalizācijas, terorisma un proliferācijas finansēšanas novēršanai laikposmam no 2020. līdz 2022.gadam"</w:t>
            </w:r>
          </w:p>
        </w:tc>
        <w:tc>
          <w:tcPr>
            <w:tcW w:w="1276" w:type="dxa"/>
            <w:vMerge w:val="restart"/>
            <w:tcBorders>
              <w:top w:val="nil"/>
              <w:left w:val="single" w:sz="4" w:space="0" w:color="auto"/>
              <w:bottom w:val="single" w:sz="4" w:space="0" w:color="000000"/>
              <w:right w:val="single" w:sz="8"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409 388</w:t>
            </w:r>
          </w:p>
        </w:tc>
        <w:tc>
          <w:tcPr>
            <w:tcW w:w="1411"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235 084</w:t>
            </w:r>
          </w:p>
        </w:tc>
        <w:tc>
          <w:tcPr>
            <w:tcW w:w="4259"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Papildu izdevumu (vidējās izpeļņas pieaugums), kas radušies,  nosakot  atlīdzību par darbu paaugstināta riska un slodzes apstākļos saistībā ar Covid-19 infekcijas slimības uzliesmojumu un tās seku novēršanu, kompensēšanai</w:t>
            </w:r>
          </w:p>
        </w:tc>
        <w:tc>
          <w:tcPr>
            <w:tcW w:w="1843"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06.01.00 "Valsts policija"</w:t>
            </w:r>
          </w:p>
        </w:tc>
        <w:tc>
          <w:tcPr>
            <w:tcW w:w="1417"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4.tabulā (daļa; kopā 765 347 euro)</w:t>
            </w:r>
          </w:p>
        </w:tc>
      </w:tr>
      <w:tr w:rsidR="00EA1E9A" w:rsidRPr="00EA1E9A" w:rsidTr="00EA1E9A">
        <w:trPr>
          <w:trHeight w:val="850"/>
        </w:trPr>
        <w:tc>
          <w:tcPr>
            <w:tcW w:w="1739" w:type="dxa"/>
            <w:vMerge/>
            <w:tcBorders>
              <w:top w:val="nil"/>
              <w:left w:val="single" w:sz="4" w:space="0" w:color="auto"/>
              <w:bottom w:val="single" w:sz="4" w:space="0" w:color="000000"/>
              <w:right w:val="single" w:sz="4" w:space="0" w:color="auto"/>
            </w:tcBorders>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p>
        </w:tc>
        <w:tc>
          <w:tcPr>
            <w:tcW w:w="3364" w:type="dxa"/>
            <w:vMerge/>
            <w:tcBorders>
              <w:top w:val="nil"/>
              <w:left w:val="single" w:sz="4" w:space="0" w:color="auto"/>
              <w:bottom w:val="single" w:sz="4" w:space="0" w:color="000000"/>
              <w:right w:val="single" w:sz="4" w:space="0" w:color="auto"/>
            </w:tcBorders>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p>
        </w:tc>
        <w:tc>
          <w:tcPr>
            <w:tcW w:w="1276" w:type="dxa"/>
            <w:vMerge/>
            <w:tcBorders>
              <w:top w:val="nil"/>
              <w:left w:val="single" w:sz="4" w:space="0" w:color="auto"/>
              <w:bottom w:val="single" w:sz="4" w:space="0" w:color="000000"/>
              <w:right w:val="single" w:sz="8" w:space="0" w:color="auto"/>
            </w:tcBorders>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p>
        </w:tc>
        <w:tc>
          <w:tcPr>
            <w:tcW w:w="1411"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17 781</w:t>
            </w:r>
          </w:p>
        </w:tc>
        <w:tc>
          <w:tcPr>
            <w:tcW w:w="4259"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Samaksai par virsstundu darbu 2021. gada augustā un septembrī un naudas balvām, saistībā ar klientu apkalpošanas darba laika pagarināšanu</w:t>
            </w:r>
          </w:p>
        </w:tc>
        <w:tc>
          <w:tcPr>
            <w:tcW w:w="1843"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11.01.00 "Pilsonības un migrācijas lietu pārvalde"</w:t>
            </w:r>
          </w:p>
        </w:tc>
        <w:tc>
          <w:tcPr>
            <w:tcW w:w="1417"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8.tabulā (daļa; kopā 84 767 euro)</w:t>
            </w:r>
          </w:p>
        </w:tc>
      </w:tr>
      <w:tr w:rsidR="00EA1E9A" w:rsidRPr="00EA1E9A" w:rsidTr="00EA1E9A">
        <w:trPr>
          <w:trHeight w:val="680"/>
        </w:trPr>
        <w:tc>
          <w:tcPr>
            <w:tcW w:w="1739" w:type="dxa"/>
            <w:vMerge/>
            <w:tcBorders>
              <w:top w:val="nil"/>
              <w:left w:val="single" w:sz="4" w:space="0" w:color="auto"/>
              <w:bottom w:val="single" w:sz="4" w:space="0" w:color="000000"/>
              <w:right w:val="single" w:sz="4" w:space="0" w:color="auto"/>
            </w:tcBorders>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p>
        </w:tc>
        <w:tc>
          <w:tcPr>
            <w:tcW w:w="3364" w:type="dxa"/>
            <w:vMerge/>
            <w:tcBorders>
              <w:top w:val="nil"/>
              <w:left w:val="single" w:sz="4" w:space="0" w:color="auto"/>
              <w:bottom w:val="single" w:sz="4" w:space="0" w:color="000000"/>
              <w:right w:val="single" w:sz="4" w:space="0" w:color="auto"/>
            </w:tcBorders>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p>
        </w:tc>
        <w:tc>
          <w:tcPr>
            <w:tcW w:w="1276" w:type="dxa"/>
            <w:vMerge/>
            <w:tcBorders>
              <w:top w:val="nil"/>
              <w:left w:val="single" w:sz="4" w:space="0" w:color="auto"/>
              <w:bottom w:val="single" w:sz="4" w:space="0" w:color="000000"/>
              <w:right w:val="single" w:sz="8" w:space="0" w:color="auto"/>
            </w:tcBorders>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p>
        </w:tc>
        <w:tc>
          <w:tcPr>
            <w:tcW w:w="1411"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156 523</w:t>
            </w:r>
          </w:p>
        </w:tc>
        <w:tc>
          <w:tcPr>
            <w:tcW w:w="4259" w:type="dxa"/>
            <w:tcBorders>
              <w:top w:val="nil"/>
              <w:left w:val="nil"/>
              <w:bottom w:val="single" w:sz="4" w:space="0" w:color="auto"/>
              <w:right w:val="single" w:sz="4" w:space="0" w:color="auto"/>
            </w:tcBorders>
            <w:shd w:val="clear" w:color="000000" w:fill="FFFFFF"/>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 xml:space="preserve">Piemaksu un naudas balvu izmaksai </w:t>
            </w:r>
          </w:p>
        </w:tc>
        <w:tc>
          <w:tcPr>
            <w:tcW w:w="1843"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97.00.00 "Nozaru vadība un politikas plānošana"</w:t>
            </w:r>
          </w:p>
        </w:tc>
        <w:tc>
          <w:tcPr>
            <w:tcW w:w="1417"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9.tabulā (daļa; kopā 163 523 euro)</w:t>
            </w:r>
          </w:p>
        </w:tc>
      </w:tr>
      <w:tr w:rsidR="00EA1E9A" w:rsidRPr="00EA1E9A" w:rsidTr="00EA1E9A">
        <w:trPr>
          <w:trHeight w:val="737"/>
        </w:trPr>
        <w:tc>
          <w:tcPr>
            <w:tcW w:w="1739" w:type="dxa"/>
            <w:tcBorders>
              <w:top w:val="nil"/>
              <w:left w:val="single" w:sz="4" w:space="0" w:color="auto"/>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97.00.00 "Nozaru vadība un politikas plānošana"</w:t>
            </w:r>
          </w:p>
        </w:tc>
        <w:tc>
          <w:tcPr>
            <w:tcW w:w="3364"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Komandējumu izdevumu samazinājums</w:t>
            </w:r>
          </w:p>
        </w:tc>
        <w:tc>
          <w:tcPr>
            <w:tcW w:w="1276" w:type="dxa"/>
            <w:tcBorders>
              <w:top w:val="nil"/>
              <w:left w:val="nil"/>
              <w:bottom w:val="single" w:sz="4" w:space="0" w:color="auto"/>
              <w:right w:val="nil"/>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27 999</w:t>
            </w:r>
          </w:p>
        </w:tc>
        <w:tc>
          <w:tcPr>
            <w:tcW w:w="1411" w:type="dxa"/>
            <w:tcBorders>
              <w:top w:val="nil"/>
              <w:left w:val="single" w:sz="8" w:space="0" w:color="auto"/>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27 999</w:t>
            </w:r>
          </w:p>
        </w:tc>
        <w:tc>
          <w:tcPr>
            <w:tcW w:w="4259"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Normatīvajos aktos noteikto izmaksu veikšanai sakarā ar nodarbināto darba tiesisko attiecību izbeigšanu.</w:t>
            </w:r>
          </w:p>
        </w:tc>
        <w:tc>
          <w:tcPr>
            <w:tcW w:w="1843"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97.00.00 "Nozaru vadība un politikas plānošana"</w:t>
            </w:r>
          </w:p>
        </w:tc>
        <w:tc>
          <w:tcPr>
            <w:tcW w:w="1417" w:type="dxa"/>
            <w:tcBorders>
              <w:top w:val="nil"/>
              <w:left w:val="nil"/>
              <w:bottom w:val="single" w:sz="4" w:space="0" w:color="auto"/>
              <w:right w:val="single" w:sz="4" w:space="0" w:color="auto"/>
            </w:tcBorders>
            <w:shd w:val="clear" w:color="auto" w:fill="auto"/>
            <w:vAlign w:val="center"/>
            <w:hideMark/>
          </w:tcPr>
          <w:p w:rsidR="00EA1E9A" w:rsidRPr="00EA1E9A" w:rsidRDefault="00EA1E9A" w:rsidP="00EA1E9A">
            <w:pPr>
              <w:spacing w:after="0" w:line="240" w:lineRule="auto"/>
              <w:jc w:val="center"/>
              <w:rPr>
                <w:rFonts w:ascii="Times New Roman" w:eastAsia="Times New Roman" w:hAnsi="Times New Roman" w:cs="Times New Roman"/>
                <w:sz w:val="18"/>
                <w:szCs w:val="18"/>
                <w:lang w:eastAsia="lv-LV"/>
              </w:rPr>
            </w:pPr>
            <w:r w:rsidRPr="00EA1E9A">
              <w:rPr>
                <w:rFonts w:ascii="Times New Roman" w:eastAsia="Times New Roman" w:hAnsi="Times New Roman" w:cs="Times New Roman"/>
                <w:sz w:val="18"/>
                <w:szCs w:val="18"/>
                <w:lang w:eastAsia="lv-LV"/>
              </w:rPr>
              <w:t>10.tabulā</w:t>
            </w:r>
          </w:p>
        </w:tc>
      </w:tr>
    </w:tbl>
    <w:p w:rsidR="00F45C44" w:rsidRDefault="00F45C44" w:rsidP="00C80E0B">
      <w:pPr>
        <w:pStyle w:val="ListParagraph"/>
        <w:spacing w:after="0" w:line="240" w:lineRule="auto"/>
        <w:ind w:left="1080"/>
        <w:jc w:val="center"/>
        <w:rPr>
          <w:rFonts w:ascii="Times New Roman" w:hAnsi="Times New Roman" w:cs="Times New Roman"/>
          <w:b/>
          <w:sz w:val="28"/>
          <w:szCs w:val="28"/>
        </w:rPr>
      </w:pPr>
    </w:p>
    <w:p w:rsidR="00F45C44" w:rsidRDefault="00F45C44" w:rsidP="00C80E0B">
      <w:pPr>
        <w:pStyle w:val="ListParagraph"/>
        <w:spacing w:after="0" w:line="240" w:lineRule="auto"/>
        <w:ind w:left="1080"/>
        <w:jc w:val="center"/>
        <w:rPr>
          <w:rFonts w:ascii="Times New Roman" w:hAnsi="Times New Roman" w:cs="Times New Roman"/>
          <w:b/>
          <w:sz w:val="28"/>
          <w:szCs w:val="28"/>
        </w:rPr>
      </w:pPr>
    </w:p>
    <w:p w:rsidR="009E45F3" w:rsidRPr="00B12229" w:rsidRDefault="009E45F3" w:rsidP="00C80E0B">
      <w:pPr>
        <w:pStyle w:val="ListParagraph"/>
        <w:spacing w:after="0" w:line="240" w:lineRule="auto"/>
        <w:ind w:left="1080"/>
        <w:jc w:val="center"/>
        <w:rPr>
          <w:rFonts w:ascii="Times New Roman" w:hAnsi="Times New Roman" w:cs="Times New Roman"/>
          <w:b/>
          <w:sz w:val="18"/>
          <w:szCs w:val="18"/>
        </w:rPr>
      </w:pPr>
    </w:p>
    <w:p w:rsidR="00D42F91" w:rsidRDefault="00D42F91">
      <w:pPr>
        <w:rPr>
          <w:rFonts w:ascii="Times New Roman" w:hAnsi="Times New Roman" w:cs="Times New Roman"/>
          <w:b/>
          <w:sz w:val="28"/>
          <w:szCs w:val="28"/>
        </w:rPr>
      </w:pPr>
      <w:r>
        <w:rPr>
          <w:rFonts w:ascii="Times New Roman" w:hAnsi="Times New Roman" w:cs="Times New Roman"/>
          <w:b/>
          <w:sz w:val="28"/>
          <w:szCs w:val="28"/>
        </w:rPr>
        <w:br w:type="page"/>
      </w:r>
    </w:p>
    <w:p w:rsidR="00D42F91" w:rsidRPr="00DC6F0D" w:rsidRDefault="00D42F91" w:rsidP="00D42F91">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lastRenderedPageBreak/>
        <w:t>1</w:t>
      </w:r>
      <w:r w:rsidRPr="00DC6F0D">
        <w:rPr>
          <w:rFonts w:ascii="Times New Roman" w:hAnsi="Times New Roman" w:cs="Times New Roman"/>
          <w:b/>
          <w:sz w:val="24"/>
          <w:szCs w:val="24"/>
        </w:rPr>
        <w:t>.</w:t>
      </w:r>
      <w:r>
        <w:rPr>
          <w:rFonts w:ascii="Times New Roman" w:hAnsi="Times New Roman" w:cs="Times New Roman"/>
          <w:b/>
          <w:sz w:val="24"/>
          <w:szCs w:val="24"/>
        </w:rPr>
        <w:t>2.</w:t>
      </w:r>
      <w:r w:rsidRPr="00DC6F0D">
        <w:rPr>
          <w:rFonts w:ascii="Times New Roman" w:hAnsi="Times New Roman" w:cs="Times New Roman"/>
          <w:b/>
          <w:sz w:val="24"/>
          <w:szCs w:val="24"/>
        </w:rPr>
        <w:t>tabula</w:t>
      </w:r>
    </w:p>
    <w:p w:rsidR="00D42F91" w:rsidRDefault="00D42F91" w:rsidP="00D42F91">
      <w:pPr>
        <w:pStyle w:val="ListParagraph"/>
        <w:spacing w:after="0" w:line="240" w:lineRule="auto"/>
        <w:ind w:left="1080"/>
        <w:jc w:val="center"/>
        <w:rPr>
          <w:rFonts w:ascii="Times New Roman" w:hAnsi="Times New Roman" w:cs="Times New Roman"/>
          <w:b/>
          <w:sz w:val="28"/>
          <w:szCs w:val="28"/>
        </w:rPr>
      </w:pPr>
      <w:r>
        <w:rPr>
          <w:rFonts w:ascii="Times New Roman" w:hAnsi="Times New Roman" w:cs="Times New Roman"/>
          <w:b/>
          <w:sz w:val="28"/>
          <w:szCs w:val="28"/>
        </w:rPr>
        <w:t>KOPSAVILKUMS pa pasākumiem, kuriem nepieciešams finansējums</w:t>
      </w:r>
    </w:p>
    <w:tbl>
      <w:tblPr>
        <w:tblW w:w="14251" w:type="dxa"/>
        <w:tblLook w:val="04A0" w:firstRow="1" w:lastRow="0" w:firstColumn="1" w:lastColumn="0" w:noHBand="0" w:noVBand="1"/>
      </w:tblPr>
      <w:tblGrid>
        <w:gridCol w:w="1400"/>
        <w:gridCol w:w="8801"/>
        <w:gridCol w:w="2410"/>
        <w:gridCol w:w="1640"/>
      </w:tblGrid>
      <w:tr w:rsidR="00FD69A4" w:rsidRPr="00FD69A4" w:rsidTr="00FD69A4">
        <w:trPr>
          <w:trHeight w:val="630"/>
        </w:trPr>
        <w:tc>
          <w:tcPr>
            <w:tcW w:w="1400" w:type="dxa"/>
            <w:tcBorders>
              <w:top w:val="single" w:sz="4" w:space="0" w:color="A6A6A6"/>
              <w:left w:val="single" w:sz="4" w:space="0" w:color="A6A6A6"/>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jc w:val="center"/>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Finansējums, euro</w:t>
            </w:r>
          </w:p>
        </w:tc>
        <w:tc>
          <w:tcPr>
            <w:tcW w:w="8801" w:type="dxa"/>
            <w:tcBorders>
              <w:top w:val="single" w:sz="4" w:space="0" w:color="A6A6A6"/>
              <w:left w:val="nil"/>
              <w:bottom w:val="single" w:sz="4" w:space="0" w:color="A6A6A6"/>
              <w:right w:val="single" w:sz="4" w:space="0" w:color="A6A6A6"/>
            </w:tcBorders>
            <w:shd w:val="clear" w:color="auto" w:fill="auto"/>
            <w:noWrap/>
            <w:vAlign w:val="center"/>
            <w:hideMark/>
          </w:tcPr>
          <w:p w:rsidR="00FD69A4" w:rsidRPr="00FD69A4" w:rsidRDefault="00FD69A4" w:rsidP="00FD69A4">
            <w:pPr>
              <w:spacing w:after="0" w:line="240" w:lineRule="auto"/>
              <w:jc w:val="center"/>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Pasākumi, resors</w:t>
            </w:r>
          </w:p>
        </w:tc>
        <w:tc>
          <w:tcPr>
            <w:tcW w:w="2410" w:type="dxa"/>
            <w:tcBorders>
              <w:top w:val="single" w:sz="4" w:space="0" w:color="A6A6A6"/>
              <w:left w:val="nil"/>
              <w:bottom w:val="single" w:sz="4" w:space="0" w:color="A6A6A6"/>
              <w:right w:val="single" w:sz="4" w:space="0" w:color="A6A6A6"/>
            </w:tcBorders>
            <w:shd w:val="clear" w:color="000000" w:fill="FFFFFF"/>
            <w:vAlign w:val="center"/>
            <w:hideMark/>
          </w:tcPr>
          <w:p w:rsidR="00FD69A4" w:rsidRPr="00FD69A4" w:rsidRDefault="00FD69A4" w:rsidP="00FD69A4">
            <w:pPr>
              <w:spacing w:after="0" w:line="240" w:lineRule="auto"/>
              <w:jc w:val="center"/>
              <w:rPr>
                <w:rFonts w:ascii="Times New Roman" w:eastAsia="Times New Roman" w:hAnsi="Times New Roman" w:cs="Times New Roman"/>
                <w:b/>
                <w:bCs/>
                <w:sz w:val="20"/>
                <w:szCs w:val="20"/>
                <w:lang w:eastAsia="lv-LV"/>
              </w:rPr>
            </w:pPr>
            <w:r w:rsidRPr="00FD69A4">
              <w:rPr>
                <w:rFonts w:ascii="Times New Roman" w:eastAsia="Times New Roman" w:hAnsi="Times New Roman" w:cs="Times New Roman"/>
                <w:b/>
                <w:bCs/>
                <w:sz w:val="20"/>
                <w:szCs w:val="20"/>
                <w:lang w:eastAsia="lv-LV"/>
              </w:rPr>
              <w:t xml:space="preserve">Programma/ apakšprogramma </w:t>
            </w:r>
          </w:p>
        </w:tc>
        <w:tc>
          <w:tcPr>
            <w:tcW w:w="1640" w:type="dxa"/>
            <w:tcBorders>
              <w:top w:val="single" w:sz="4" w:space="0" w:color="A6A6A6"/>
              <w:left w:val="nil"/>
              <w:bottom w:val="single" w:sz="4" w:space="0" w:color="A6A6A6"/>
              <w:right w:val="single" w:sz="4" w:space="0" w:color="A6A6A6"/>
            </w:tcBorders>
            <w:shd w:val="clear" w:color="000000" w:fill="FFFFFF"/>
            <w:vAlign w:val="center"/>
            <w:hideMark/>
          </w:tcPr>
          <w:p w:rsidR="00FD69A4" w:rsidRPr="00FD69A4" w:rsidRDefault="00FD69A4" w:rsidP="00FD69A4">
            <w:pPr>
              <w:spacing w:after="0" w:line="240" w:lineRule="auto"/>
              <w:jc w:val="center"/>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Aprēķins</w:t>
            </w:r>
          </w:p>
        </w:tc>
      </w:tr>
      <w:tr w:rsidR="00FD69A4" w:rsidRPr="00FD69A4" w:rsidTr="00FD69A4">
        <w:trPr>
          <w:trHeight w:val="570"/>
        </w:trPr>
        <w:tc>
          <w:tcPr>
            <w:tcW w:w="1400" w:type="dxa"/>
            <w:tcBorders>
              <w:top w:val="nil"/>
              <w:left w:val="single" w:sz="4" w:space="0" w:color="A6A6A6"/>
              <w:bottom w:val="single" w:sz="4" w:space="0" w:color="A6A6A6"/>
              <w:right w:val="single" w:sz="4" w:space="0" w:color="A6A6A6"/>
            </w:tcBorders>
            <w:shd w:val="clear" w:color="000000" w:fill="DDEBF7"/>
            <w:vAlign w:val="center"/>
            <w:hideMark/>
          </w:tcPr>
          <w:p w:rsidR="00FD69A4" w:rsidRPr="00FD69A4" w:rsidRDefault="00380D74" w:rsidP="00FD69A4">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1 30</w:t>
            </w:r>
            <w:r w:rsidR="00FD69A4" w:rsidRPr="00FD69A4">
              <w:rPr>
                <w:rFonts w:ascii="Times New Roman" w:eastAsia="Times New Roman" w:hAnsi="Times New Roman" w:cs="Times New Roman"/>
                <w:b/>
                <w:bCs/>
                <w:sz w:val="20"/>
                <w:szCs w:val="20"/>
                <w:lang w:eastAsia="lv-LV"/>
              </w:rPr>
              <w:t>3 433</w:t>
            </w:r>
          </w:p>
        </w:tc>
        <w:tc>
          <w:tcPr>
            <w:tcW w:w="8801" w:type="dxa"/>
            <w:tcBorders>
              <w:top w:val="nil"/>
              <w:left w:val="nil"/>
              <w:bottom w:val="single" w:sz="4" w:space="0" w:color="A6A6A6"/>
              <w:right w:val="single" w:sz="4" w:space="0" w:color="A6A6A6"/>
            </w:tcBorders>
            <w:shd w:val="clear" w:color="000000" w:fill="DDEBF7"/>
            <w:vAlign w:val="center"/>
            <w:hideMark/>
          </w:tcPr>
          <w:p w:rsidR="00FD69A4" w:rsidRPr="00FD69A4" w:rsidRDefault="00FD69A4" w:rsidP="00FD69A4">
            <w:pPr>
              <w:spacing w:after="0" w:line="240" w:lineRule="auto"/>
              <w:jc w:val="center"/>
              <w:rPr>
                <w:rFonts w:ascii="Times New Roman" w:eastAsia="Times New Roman" w:hAnsi="Times New Roman" w:cs="Times New Roman"/>
                <w:b/>
                <w:bCs/>
                <w:sz w:val="20"/>
                <w:szCs w:val="20"/>
                <w:lang w:eastAsia="lv-LV"/>
              </w:rPr>
            </w:pPr>
            <w:r w:rsidRPr="00FD69A4">
              <w:rPr>
                <w:rFonts w:ascii="Times New Roman" w:eastAsia="Times New Roman" w:hAnsi="Times New Roman" w:cs="Times New Roman"/>
                <w:b/>
                <w:bCs/>
                <w:sz w:val="20"/>
                <w:szCs w:val="20"/>
                <w:lang w:eastAsia="lv-LV"/>
              </w:rPr>
              <w:t xml:space="preserve"> IEKŠLIETU MINISTRIJAS pasākumiem</w:t>
            </w:r>
          </w:p>
        </w:tc>
        <w:tc>
          <w:tcPr>
            <w:tcW w:w="2410" w:type="dxa"/>
            <w:tcBorders>
              <w:top w:val="nil"/>
              <w:left w:val="nil"/>
              <w:bottom w:val="single" w:sz="4" w:space="0" w:color="A6A6A6"/>
              <w:right w:val="single" w:sz="4" w:space="0" w:color="A6A6A6"/>
            </w:tcBorders>
            <w:shd w:val="clear" w:color="000000" w:fill="DDEBF7"/>
            <w:vAlign w:val="bottom"/>
            <w:hideMark/>
          </w:tcPr>
          <w:p w:rsidR="00FD69A4" w:rsidRPr="00FD69A4" w:rsidRDefault="00FD69A4" w:rsidP="00FD69A4">
            <w:pPr>
              <w:spacing w:after="0" w:line="240" w:lineRule="auto"/>
              <w:jc w:val="center"/>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 </w:t>
            </w:r>
          </w:p>
        </w:tc>
        <w:tc>
          <w:tcPr>
            <w:tcW w:w="1640" w:type="dxa"/>
            <w:tcBorders>
              <w:top w:val="nil"/>
              <w:left w:val="nil"/>
              <w:bottom w:val="single" w:sz="4" w:space="0" w:color="A6A6A6"/>
              <w:right w:val="single" w:sz="4" w:space="0" w:color="A6A6A6"/>
            </w:tcBorders>
            <w:shd w:val="clear" w:color="000000" w:fill="DDEBF7"/>
            <w:vAlign w:val="bottom"/>
            <w:hideMark/>
          </w:tcPr>
          <w:p w:rsidR="00FD69A4" w:rsidRPr="00FD69A4" w:rsidRDefault="00FD69A4" w:rsidP="00FD69A4">
            <w:pPr>
              <w:spacing w:after="0" w:line="240" w:lineRule="auto"/>
              <w:jc w:val="center"/>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 </w:t>
            </w:r>
          </w:p>
        </w:tc>
      </w:tr>
      <w:tr w:rsidR="00FD69A4" w:rsidRPr="00FD69A4" w:rsidTr="00FD69A4">
        <w:trPr>
          <w:trHeight w:val="520"/>
        </w:trPr>
        <w:tc>
          <w:tcPr>
            <w:tcW w:w="1400" w:type="dxa"/>
            <w:tcBorders>
              <w:top w:val="nil"/>
              <w:left w:val="single" w:sz="4" w:space="0" w:color="A6A6A6"/>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jc w:val="right"/>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170 545</w:t>
            </w:r>
          </w:p>
        </w:tc>
        <w:tc>
          <w:tcPr>
            <w:tcW w:w="8801" w:type="dxa"/>
            <w:tcBorders>
              <w:top w:val="nil"/>
              <w:left w:val="nil"/>
              <w:bottom w:val="single" w:sz="4" w:space="0" w:color="A6A6A6"/>
              <w:right w:val="single" w:sz="4" w:space="0" w:color="A6A6A6"/>
            </w:tcBorders>
            <w:shd w:val="clear" w:color="auto" w:fill="auto"/>
            <w:vAlign w:val="center"/>
            <w:hideMark/>
          </w:tcPr>
          <w:p w:rsidR="00FE2047" w:rsidRPr="00FD69A4" w:rsidRDefault="00FE2047" w:rsidP="00FD69A4">
            <w:pPr>
              <w:spacing w:after="0" w:line="240" w:lineRule="auto"/>
              <w:rPr>
                <w:rFonts w:ascii="Times New Roman" w:eastAsia="Times New Roman" w:hAnsi="Times New Roman" w:cs="Times New Roman"/>
                <w:sz w:val="20"/>
                <w:szCs w:val="20"/>
                <w:lang w:eastAsia="lv-LV"/>
              </w:rPr>
            </w:pPr>
            <w:r w:rsidRPr="00FE2047">
              <w:rPr>
                <w:rFonts w:ascii="Times New Roman" w:eastAsia="Times New Roman" w:hAnsi="Times New Roman" w:cs="Times New Roman"/>
                <w:sz w:val="20"/>
                <w:szCs w:val="20"/>
                <w:lang w:eastAsia="lv-LV"/>
              </w:rPr>
              <w:t>Amatpersonu ar speciālajām dienesta pakāpēm otrā līmeņa profesionālās augstākās izglītības ieguvei Rīgas Stradiņa universitātē</w:t>
            </w:r>
          </w:p>
        </w:tc>
        <w:tc>
          <w:tcPr>
            <w:tcW w:w="2410" w:type="dxa"/>
            <w:tcBorders>
              <w:top w:val="nil"/>
              <w:left w:val="nil"/>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jc w:val="center"/>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06.01.00 "Valsts policija"</w:t>
            </w:r>
          </w:p>
        </w:tc>
        <w:tc>
          <w:tcPr>
            <w:tcW w:w="1640" w:type="dxa"/>
            <w:tcBorders>
              <w:top w:val="nil"/>
              <w:left w:val="nil"/>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jc w:val="center"/>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2. tabulā</w:t>
            </w:r>
          </w:p>
        </w:tc>
      </w:tr>
      <w:tr w:rsidR="00FD69A4" w:rsidRPr="00FD69A4" w:rsidTr="00FD69A4">
        <w:trPr>
          <w:trHeight w:val="397"/>
        </w:trPr>
        <w:tc>
          <w:tcPr>
            <w:tcW w:w="1400" w:type="dxa"/>
            <w:tcBorders>
              <w:top w:val="nil"/>
              <w:left w:val="single" w:sz="4" w:space="0" w:color="A6A6A6"/>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jc w:val="right"/>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8 000</w:t>
            </w:r>
          </w:p>
        </w:tc>
        <w:tc>
          <w:tcPr>
            <w:tcW w:w="8801" w:type="dxa"/>
            <w:tcBorders>
              <w:top w:val="nil"/>
              <w:left w:val="nil"/>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Sociāla rakstura maksājumu un kompensāciju nodrošināšanai</w:t>
            </w:r>
          </w:p>
        </w:tc>
        <w:tc>
          <w:tcPr>
            <w:tcW w:w="2410" w:type="dxa"/>
            <w:tcBorders>
              <w:top w:val="nil"/>
              <w:left w:val="nil"/>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jc w:val="center"/>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06.01.00 "Valsts policija"</w:t>
            </w:r>
          </w:p>
        </w:tc>
        <w:tc>
          <w:tcPr>
            <w:tcW w:w="1640" w:type="dxa"/>
            <w:tcBorders>
              <w:top w:val="nil"/>
              <w:left w:val="nil"/>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jc w:val="center"/>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3. tabulā</w:t>
            </w:r>
          </w:p>
        </w:tc>
      </w:tr>
      <w:tr w:rsidR="00FD69A4" w:rsidRPr="00FD69A4" w:rsidTr="00347412">
        <w:trPr>
          <w:trHeight w:val="850"/>
        </w:trPr>
        <w:tc>
          <w:tcPr>
            <w:tcW w:w="1400" w:type="dxa"/>
            <w:tcBorders>
              <w:top w:val="nil"/>
              <w:left w:val="single" w:sz="4" w:space="0" w:color="A6A6A6"/>
              <w:bottom w:val="single" w:sz="4" w:space="0" w:color="A6A6A6"/>
              <w:right w:val="single" w:sz="4" w:space="0" w:color="A6A6A6"/>
            </w:tcBorders>
            <w:shd w:val="clear" w:color="000000" w:fill="FFFFFF"/>
            <w:vAlign w:val="center"/>
            <w:hideMark/>
          </w:tcPr>
          <w:p w:rsidR="00FD69A4" w:rsidRPr="00FD69A4" w:rsidRDefault="00380D74" w:rsidP="00FD69A4">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765 347</w:t>
            </w:r>
          </w:p>
        </w:tc>
        <w:tc>
          <w:tcPr>
            <w:tcW w:w="8801" w:type="dxa"/>
            <w:tcBorders>
              <w:top w:val="nil"/>
              <w:left w:val="nil"/>
              <w:bottom w:val="single" w:sz="4" w:space="0" w:color="A6A6A6"/>
              <w:right w:val="single" w:sz="4" w:space="0" w:color="A6A6A6"/>
            </w:tcBorders>
            <w:shd w:val="clear" w:color="auto" w:fill="auto"/>
            <w:vAlign w:val="center"/>
            <w:hideMark/>
          </w:tcPr>
          <w:p w:rsidR="00FD69A4" w:rsidRPr="00347412" w:rsidRDefault="00561195" w:rsidP="00FD69A4">
            <w:pPr>
              <w:spacing w:after="0" w:line="240" w:lineRule="auto"/>
              <w:rPr>
                <w:rFonts w:ascii="Times New Roman" w:eastAsia="Times New Roman" w:hAnsi="Times New Roman" w:cs="Times New Roman"/>
                <w:sz w:val="20"/>
                <w:szCs w:val="20"/>
                <w:lang w:eastAsia="lv-LV"/>
              </w:rPr>
            </w:pPr>
            <w:r w:rsidRPr="00347412">
              <w:rPr>
                <w:rFonts w:ascii="Times New Roman" w:eastAsia="Times New Roman" w:hAnsi="Times New Roman" w:cs="Times New Roman"/>
                <w:sz w:val="20"/>
                <w:szCs w:val="20"/>
                <w:lang w:eastAsia="lv-LV"/>
              </w:rPr>
              <w:t>Papildu izdevumu (vidējās izpeļņas pieaugums), kas radušies,  nosakot  atlīdzību par darbu paaugstināta riska un slodzes apstākļos saistībā ar Covid-19 infekcijas slimības uzliesmojumu un tās seku novēršanu, kompensēšanai</w:t>
            </w:r>
          </w:p>
        </w:tc>
        <w:tc>
          <w:tcPr>
            <w:tcW w:w="2410" w:type="dxa"/>
            <w:tcBorders>
              <w:top w:val="nil"/>
              <w:left w:val="nil"/>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jc w:val="center"/>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06.01.00 "Valsts policija"</w:t>
            </w:r>
          </w:p>
        </w:tc>
        <w:tc>
          <w:tcPr>
            <w:tcW w:w="1640" w:type="dxa"/>
            <w:tcBorders>
              <w:top w:val="nil"/>
              <w:left w:val="nil"/>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jc w:val="center"/>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 xml:space="preserve">4.tabulā </w:t>
            </w:r>
          </w:p>
        </w:tc>
      </w:tr>
      <w:tr w:rsidR="00FD69A4" w:rsidRPr="00FD69A4" w:rsidTr="00FD69A4">
        <w:trPr>
          <w:trHeight w:val="283"/>
        </w:trPr>
        <w:tc>
          <w:tcPr>
            <w:tcW w:w="1400" w:type="dxa"/>
            <w:tcBorders>
              <w:top w:val="nil"/>
              <w:left w:val="single" w:sz="4" w:space="0" w:color="A6A6A6"/>
              <w:bottom w:val="single" w:sz="4" w:space="0" w:color="A6A6A6"/>
              <w:right w:val="single" w:sz="4" w:space="0" w:color="A6A6A6"/>
            </w:tcBorders>
            <w:shd w:val="clear" w:color="000000" w:fill="FFFFFF"/>
            <w:vAlign w:val="center"/>
            <w:hideMark/>
          </w:tcPr>
          <w:p w:rsidR="00FD69A4" w:rsidRPr="00FD69A4" w:rsidRDefault="00FD69A4" w:rsidP="00FD69A4">
            <w:pPr>
              <w:spacing w:after="0" w:line="240" w:lineRule="auto"/>
              <w:jc w:val="right"/>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15 925</w:t>
            </w:r>
          </w:p>
        </w:tc>
        <w:tc>
          <w:tcPr>
            <w:tcW w:w="8801" w:type="dxa"/>
            <w:tcBorders>
              <w:top w:val="nil"/>
              <w:left w:val="nil"/>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Izdienas pabalsta izmaksai amatpersonām ar speciālo dienesta pakāpi</w:t>
            </w:r>
          </w:p>
        </w:tc>
        <w:tc>
          <w:tcPr>
            <w:tcW w:w="2410" w:type="dxa"/>
            <w:tcBorders>
              <w:top w:val="nil"/>
              <w:left w:val="nil"/>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jc w:val="center"/>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06.01.00 "Valsts policija"</w:t>
            </w:r>
          </w:p>
        </w:tc>
        <w:tc>
          <w:tcPr>
            <w:tcW w:w="1640" w:type="dxa"/>
            <w:tcBorders>
              <w:top w:val="nil"/>
              <w:left w:val="nil"/>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jc w:val="center"/>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5.tabulā</w:t>
            </w:r>
          </w:p>
        </w:tc>
      </w:tr>
      <w:tr w:rsidR="00FD69A4" w:rsidRPr="00FD69A4" w:rsidTr="00FD69A4">
        <w:trPr>
          <w:trHeight w:val="340"/>
        </w:trPr>
        <w:tc>
          <w:tcPr>
            <w:tcW w:w="1400" w:type="dxa"/>
            <w:tcBorders>
              <w:top w:val="nil"/>
              <w:left w:val="single" w:sz="4" w:space="0" w:color="A6A6A6"/>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jc w:val="right"/>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56 132</w:t>
            </w:r>
          </w:p>
        </w:tc>
        <w:tc>
          <w:tcPr>
            <w:tcW w:w="8801" w:type="dxa"/>
            <w:tcBorders>
              <w:top w:val="nil"/>
              <w:left w:val="nil"/>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 xml:space="preserve">Transportlīdzekļu izpirkšanai pēc nomas termiņa beigām </w:t>
            </w:r>
          </w:p>
        </w:tc>
        <w:tc>
          <w:tcPr>
            <w:tcW w:w="2410" w:type="dxa"/>
            <w:tcBorders>
              <w:top w:val="nil"/>
              <w:left w:val="nil"/>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jc w:val="center"/>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06.01.00 "Valsts policija"</w:t>
            </w:r>
          </w:p>
        </w:tc>
        <w:tc>
          <w:tcPr>
            <w:tcW w:w="1640" w:type="dxa"/>
            <w:tcBorders>
              <w:top w:val="nil"/>
              <w:left w:val="nil"/>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jc w:val="center"/>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6.tabula</w:t>
            </w:r>
          </w:p>
        </w:tc>
      </w:tr>
      <w:tr w:rsidR="00FD69A4" w:rsidRPr="00FD69A4" w:rsidTr="00FD69A4">
        <w:trPr>
          <w:trHeight w:val="780"/>
        </w:trPr>
        <w:tc>
          <w:tcPr>
            <w:tcW w:w="1400" w:type="dxa"/>
            <w:tcBorders>
              <w:top w:val="nil"/>
              <w:left w:val="single" w:sz="4" w:space="0" w:color="A6A6A6"/>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jc w:val="right"/>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11 195</w:t>
            </w:r>
          </w:p>
        </w:tc>
        <w:tc>
          <w:tcPr>
            <w:tcW w:w="8801" w:type="dxa"/>
            <w:tcBorders>
              <w:top w:val="nil"/>
              <w:left w:val="nil"/>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Samaksai par virsstundu darbu (saistībā ar Pašvaldības domes vēlēšanu norises nodrošināšanu, Fizisko personu reģistra ieviešanu un administratīvi teritoriālās reformas prasību informācijas sistēmās īstenošanu)</w:t>
            </w:r>
          </w:p>
        </w:tc>
        <w:tc>
          <w:tcPr>
            <w:tcW w:w="2410" w:type="dxa"/>
            <w:tcBorders>
              <w:top w:val="nil"/>
              <w:left w:val="nil"/>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jc w:val="center"/>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11.01.00 "Pilsonības un migrācijas lietu pārvalde"</w:t>
            </w:r>
          </w:p>
        </w:tc>
        <w:tc>
          <w:tcPr>
            <w:tcW w:w="1640" w:type="dxa"/>
            <w:tcBorders>
              <w:top w:val="nil"/>
              <w:left w:val="nil"/>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jc w:val="center"/>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7.tabulā</w:t>
            </w:r>
          </w:p>
        </w:tc>
      </w:tr>
      <w:tr w:rsidR="00FD69A4" w:rsidRPr="00FD69A4" w:rsidTr="00FD69A4">
        <w:trPr>
          <w:trHeight w:val="780"/>
        </w:trPr>
        <w:tc>
          <w:tcPr>
            <w:tcW w:w="1400" w:type="dxa"/>
            <w:tcBorders>
              <w:top w:val="nil"/>
              <w:left w:val="single" w:sz="4" w:space="0" w:color="A6A6A6"/>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jc w:val="right"/>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84 767</w:t>
            </w:r>
          </w:p>
        </w:tc>
        <w:tc>
          <w:tcPr>
            <w:tcW w:w="8801" w:type="dxa"/>
            <w:tcBorders>
              <w:top w:val="nil"/>
              <w:left w:val="nil"/>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Samaksai par virsstundu darbu 2021. gada augustā un septembrī un naudas balvām, saistībā ar klientu apkalpošanas darba laika pagarināšanu</w:t>
            </w:r>
          </w:p>
        </w:tc>
        <w:tc>
          <w:tcPr>
            <w:tcW w:w="2410" w:type="dxa"/>
            <w:tcBorders>
              <w:top w:val="nil"/>
              <w:left w:val="nil"/>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jc w:val="center"/>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11.01.00 "Pilsonības un migrācijas lietu pārvalde"</w:t>
            </w:r>
          </w:p>
        </w:tc>
        <w:tc>
          <w:tcPr>
            <w:tcW w:w="1640" w:type="dxa"/>
            <w:tcBorders>
              <w:top w:val="nil"/>
              <w:left w:val="nil"/>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jc w:val="center"/>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8.tabulā</w:t>
            </w:r>
          </w:p>
        </w:tc>
      </w:tr>
      <w:tr w:rsidR="00FD69A4" w:rsidRPr="00FD69A4" w:rsidTr="00FD69A4">
        <w:trPr>
          <w:trHeight w:val="510"/>
        </w:trPr>
        <w:tc>
          <w:tcPr>
            <w:tcW w:w="1400" w:type="dxa"/>
            <w:tcBorders>
              <w:top w:val="nil"/>
              <w:left w:val="single" w:sz="4" w:space="0" w:color="A6A6A6"/>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jc w:val="right"/>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163 523</w:t>
            </w:r>
          </w:p>
        </w:tc>
        <w:tc>
          <w:tcPr>
            <w:tcW w:w="8801" w:type="dxa"/>
            <w:tcBorders>
              <w:top w:val="nil"/>
              <w:left w:val="nil"/>
              <w:bottom w:val="single" w:sz="4" w:space="0" w:color="A6A6A6"/>
              <w:right w:val="single" w:sz="4" w:space="0" w:color="A6A6A6"/>
            </w:tcBorders>
            <w:shd w:val="clear" w:color="000000" w:fill="FFFFFF"/>
            <w:vAlign w:val="center"/>
            <w:hideMark/>
          </w:tcPr>
          <w:p w:rsidR="00FD69A4" w:rsidRPr="00FD69A4" w:rsidRDefault="00FD69A4" w:rsidP="00FD69A4">
            <w:pPr>
              <w:spacing w:after="0" w:line="240" w:lineRule="auto"/>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Piemaksai un naudas balvai</w:t>
            </w:r>
          </w:p>
        </w:tc>
        <w:tc>
          <w:tcPr>
            <w:tcW w:w="2410" w:type="dxa"/>
            <w:tcBorders>
              <w:top w:val="nil"/>
              <w:left w:val="nil"/>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jc w:val="center"/>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97.00.00 "Nozaru vadība un politikas plānošana"</w:t>
            </w:r>
          </w:p>
        </w:tc>
        <w:tc>
          <w:tcPr>
            <w:tcW w:w="1640" w:type="dxa"/>
            <w:tcBorders>
              <w:top w:val="nil"/>
              <w:left w:val="nil"/>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jc w:val="center"/>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 xml:space="preserve">9.tabulā </w:t>
            </w:r>
          </w:p>
        </w:tc>
      </w:tr>
      <w:tr w:rsidR="00FD69A4" w:rsidRPr="00FD69A4" w:rsidTr="00FD69A4">
        <w:trPr>
          <w:trHeight w:val="567"/>
        </w:trPr>
        <w:tc>
          <w:tcPr>
            <w:tcW w:w="1400" w:type="dxa"/>
            <w:tcBorders>
              <w:top w:val="nil"/>
              <w:left w:val="single" w:sz="4" w:space="0" w:color="A6A6A6"/>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jc w:val="right"/>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27 999</w:t>
            </w:r>
          </w:p>
        </w:tc>
        <w:tc>
          <w:tcPr>
            <w:tcW w:w="8801" w:type="dxa"/>
            <w:tcBorders>
              <w:top w:val="nil"/>
              <w:left w:val="nil"/>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Normatīvajos aktos noteikto izmaksu veikšanai sakarā ar nodarbināto darba tiesisko attiecību izbeigšanu.</w:t>
            </w:r>
          </w:p>
        </w:tc>
        <w:tc>
          <w:tcPr>
            <w:tcW w:w="2410" w:type="dxa"/>
            <w:tcBorders>
              <w:top w:val="nil"/>
              <w:left w:val="nil"/>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jc w:val="center"/>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97.00.00 "Nozaru vadība un politikas plānošana"</w:t>
            </w:r>
          </w:p>
        </w:tc>
        <w:tc>
          <w:tcPr>
            <w:tcW w:w="1640" w:type="dxa"/>
            <w:tcBorders>
              <w:top w:val="nil"/>
              <w:left w:val="nil"/>
              <w:bottom w:val="single" w:sz="4" w:space="0" w:color="A6A6A6"/>
              <w:right w:val="single" w:sz="4" w:space="0" w:color="A6A6A6"/>
            </w:tcBorders>
            <w:shd w:val="clear" w:color="auto" w:fill="auto"/>
            <w:vAlign w:val="center"/>
            <w:hideMark/>
          </w:tcPr>
          <w:p w:rsidR="00FD69A4" w:rsidRPr="00FD69A4" w:rsidRDefault="00FD69A4" w:rsidP="00FD69A4">
            <w:pPr>
              <w:spacing w:after="0" w:line="240" w:lineRule="auto"/>
              <w:jc w:val="center"/>
              <w:rPr>
                <w:rFonts w:ascii="Times New Roman" w:eastAsia="Times New Roman" w:hAnsi="Times New Roman" w:cs="Times New Roman"/>
                <w:sz w:val="20"/>
                <w:szCs w:val="20"/>
                <w:lang w:eastAsia="lv-LV"/>
              </w:rPr>
            </w:pPr>
            <w:r w:rsidRPr="00FD69A4">
              <w:rPr>
                <w:rFonts w:ascii="Times New Roman" w:eastAsia="Times New Roman" w:hAnsi="Times New Roman" w:cs="Times New Roman"/>
                <w:sz w:val="20"/>
                <w:szCs w:val="20"/>
                <w:lang w:eastAsia="lv-LV"/>
              </w:rPr>
              <w:t>10.tabulā</w:t>
            </w:r>
          </w:p>
        </w:tc>
      </w:tr>
    </w:tbl>
    <w:p w:rsidR="00320390" w:rsidRDefault="00320390">
      <w:pPr>
        <w:rPr>
          <w:rFonts w:ascii="Times New Roman" w:hAnsi="Times New Roman" w:cs="Times New Roman"/>
          <w:b/>
          <w:sz w:val="28"/>
          <w:szCs w:val="28"/>
        </w:rPr>
      </w:pPr>
      <w:r>
        <w:rPr>
          <w:rFonts w:ascii="Times New Roman" w:hAnsi="Times New Roman" w:cs="Times New Roman"/>
          <w:b/>
          <w:sz w:val="28"/>
          <w:szCs w:val="28"/>
        </w:rPr>
        <w:br w:type="page"/>
      </w:r>
    </w:p>
    <w:p w:rsidR="00DC6F0D" w:rsidRPr="00DC6F0D" w:rsidRDefault="00C80E0B" w:rsidP="0083647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eastAsia="lv-LV"/>
        </w:rPr>
        <w:lastRenderedPageBreak/>
        <w:t xml:space="preserve">1. </w:t>
      </w:r>
      <w:r w:rsidR="00DC6F0D" w:rsidRPr="00DC6F0D">
        <w:rPr>
          <w:rFonts w:ascii="Times New Roman" w:hAnsi="Times New Roman" w:cs="Times New Roman"/>
          <w:b/>
          <w:sz w:val="24"/>
          <w:szCs w:val="24"/>
          <w:lang w:eastAsia="lv-LV"/>
        </w:rPr>
        <w:t>Budžeta apakšprogramma 06.01.00 “Valsts policija”</w:t>
      </w:r>
    </w:p>
    <w:p w:rsidR="00D62160" w:rsidRPr="00DC6F0D" w:rsidRDefault="00D63186" w:rsidP="00DC6F0D">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w:t>
      </w:r>
      <w:r w:rsidR="00DC6F0D" w:rsidRPr="00DC6F0D">
        <w:rPr>
          <w:rFonts w:ascii="Times New Roman" w:hAnsi="Times New Roman" w:cs="Times New Roman"/>
          <w:b/>
          <w:sz w:val="24"/>
          <w:szCs w:val="24"/>
        </w:rPr>
        <w:t>.tabula</w:t>
      </w:r>
    </w:p>
    <w:p w:rsidR="00E26C0C" w:rsidRPr="00DC6F0D" w:rsidRDefault="00940F4E" w:rsidP="0083647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w:t>
      </w:r>
      <w:r w:rsidR="00DC6F0D" w:rsidRPr="00DC6F0D">
        <w:rPr>
          <w:rFonts w:ascii="Times New Roman" w:hAnsi="Times New Roman" w:cs="Times New Roman"/>
          <w:b/>
          <w:sz w:val="24"/>
          <w:szCs w:val="24"/>
        </w:rPr>
        <w:t>epieciešamā finansējuma aprēķin</w:t>
      </w:r>
      <w:r w:rsidR="00E26C0C">
        <w:rPr>
          <w:rFonts w:ascii="Times New Roman" w:hAnsi="Times New Roman" w:cs="Times New Roman"/>
          <w:b/>
          <w:sz w:val="24"/>
          <w:szCs w:val="24"/>
        </w:rPr>
        <w:t>s</w:t>
      </w:r>
      <w:r w:rsidR="00E26C0C">
        <w:t>,</w:t>
      </w:r>
      <w:r w:rsidR="00E26C0C" w:rsidRPr="00E26C0C">
        <w:rPr>
          <w:rFonts w:ascii="Times New Roman" w:hAnsi="Times New Roman" w:cs="Times New Roman"/>
          <w:b/>
          <w:sz w:val="24"/>
          <w:szCs w:val="24"/>
        </w:rPr>
        <w:t xml:space="preserve"> lai nodrošinātu amatpersonu ar speciālajām dienesta pakāpēm otrā līmeņa profesionālās augstākās izglītības ieguvi Rīgas Stradiņa universitātē</w:t>
      </w:r>
    </w:p>
    <w:tbl>
      <w:tblPr>
        <w:tblW w:w="15933" w:type="dxa"/>
        <w:tblInd w:w="-567" w:type="dxa"/>
        <w:tblLook w:val="04A0" w:firstRow="1" w:lastRow="0" w:firstColumn="1" w:lastColumn="0" w:noHBand="0" w:noVBand="1"/>
      </w:tblPr>
      <w:tblGrid>
        <w:gridCol w:w="567"/>
        <w:gridCol w:w="4533"/>
        <w:gridCol w:w="2335"/>
        <w:gridCol w:w="1380"/>
        <w:gridCol w:w="11"/>
        <w:gridCol w:w="6885"/>
        <w:gridCol w:w="222"/>
      </w:tblGrid>
      <w:tr w:rsidR="00C161F6" w:rsidRPr="00C161F6" w:rsidTr="00D210DB">
        <w:trPr>
          <w:trHeight w:val="187"/>
        </w:trPr>
        <w:tc>
          <w:tcPr>
            <w:tcW w:w="15711" w:type="dxa"/>
            <w:gridSpan w:val="6"/>
            <w:tcBorders>
              <w:top w:val="nil"/>
              <w:left w:val="nil"/>
              <w:bottom w:val="nil"/>
              <w:right w:val="nil"/>
            </w:tcBorders>
            <w:shd w:val="clear" w:color="auto" w:fill="auto"/>
            <w:vAlign w:val="center"/>
            <w:hideMark/>
          </w:tcPr>
          <w:tbl>
            <w:tblPr>
              <w:tblW w:w="15485" w:type="dxa"/>
              <w:tblLook w:val="04A0" w:firstRow="1" w:lastRow="0" w:firstColumn="1" w:lastColumn="0" w:noHBand="0" w:noVBand="1"/>
            </w:tblPr>
            <w:tblGrid>
              <w:gridCol w:w="1586"/>
              <w:gridCol w:w="850"/>
              <w:gridCol w:w="1134"/>
              <w:gridCol w:w="1134"/>
              <w:gridCol w:w="993"/>
              <w:gridCol w:w="992"/>
              <w:gridCol w:w="992"/>
              <w:gridCol w:w="1134"/>
              <w:gridCol w:w="1134"/>
              <w:gridCol w:w="1134"/>
              <w:gridCol w:w="1134"/>
              <w:gridCol w:w="851"/>
              <w:gridCol w:w="995"/>
              <w:gridCol w:w="1380"/>
              <w:gridCol w:w="42"/>
            </w:tblGrid>
            <w:tr w:rsidR="00D210DB" w:rsidRPr="00D210DB" w:rsidTr="00AD6E75">
              <w:trPr>
                <w:trHeight w:val="280"/>
              </w:trPr>
              <w:tc>
                <w:tcPr>
                  <w:tcW w:w="15485" w:type="dxa"/>
                  <w:gridSpan w:val="15"/>
                  <w:tcBorders>
                    <w:top w:val="single" w:sz="4" w:space="0" w:color="auto"/>
                    <w:left w:val="single" w:sz="4" w:space="0" w:color="auto"/>
                    <w:bottom w:val="single" w:sz="4" w:space="0" w:color="auto"/>
                    <w:right w:val="single" w:sz="4" w:space="0" w:color="000000"/>
                  </w:tcBorders>
                  <w:shd w:val="clear" w:color="auto" w:fill="DEEAF6" w:themeFill="accent1" w:themeFillTint="33"/>
                  <w:vAlign w:val="center"/>
                  <w:hideMark/>
                </w:tcPr>
                <w:p w:rsidR="00D210DB" w:rsidRPr="00D210DB" w:rsidRDefault="00D210DB" w:rsidP="00D210DB">
                  <w:pPr>
                    <w:spacing w:after="0" w:line="240" w:lineRule="auto"/>
                    <w:jc w:val="center"/>
                    <w:rPr>
                      <w:rFonts w:ascii="Times New Roman" w:eastAsia="Times New Roman" w:hAnsi="Times New Roman" w:cs="Times New Roman"/>
                      <w:b/>
                      <w:bCs/>
                      <w:color w:val="000000"/>
                      <w:sz w:val="14"/>
                      <w:szCs w:val="14"/>
                      <w:lang w:eastAsia="lv-LV"/>
                    </w:rPr>
                  </w:pPr>
                  <w:r w:rsidRPr="00D210DB">
                    <w:rPr>
                      <w:rFonts w:ascii="Times New Roman" w:eastAsia="Times New Roman" w:hAnsi="Times New Roman" w:cs="Times New Roman"/>
                      <w:b/>
                      <w:bCs/>
                      <w:color w:val="000000"/>
                      <w:sz w:val="14"/>
                      <w:szCs w:val="14"/>
                      <w:lang w:eastAsia="lv-LV"/>
                    </w:rPr>
                    <w:t>Studiju vietas</w:t>
                  </w:r>
                </w:p>
              </w:tc>
            </w:tr>
            <w:tr w:rsidR="00AD6E75" w:rsidRPr="00D210DB" w:rsidTr="00AD6E75">
              <w:trPr>
                <w:gridAfter w:val="1"/>
                <w:wAfter w:w="42" w:type="dxa"/>
                <w:trHeight w:val="280"/>
              </w:trPr>
              <w:tc>
                <w:tcPr>
                  <w:tcW w:w="1586" w:type="dxa"/>
                  <w:tcBorders>
                    <w:top w:val="nil"/>
                    <w:left w:val="single" w:sz="4" w:space="0" w:color="auto"/>
                    <w:bottom w:val="nil"/>
                    <w:right w:val="nil"/>
                  </w:tcBorders>
                  <w:shd w:val="clear" w:color="auto" w:fill="auto"/>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 </w:t>
                  </w:r>
                </w:p>
              </w:tc>
              <w:tc>
                <w:tcPr>
                  <w:tcW w:w="850" w:type="dxa"/>
                  <w:tcBorders>
                    <w:top w:val="nil"/>
                    <w:left w:val="single" w:sz="4" w:space="0" w:color="auto"/>
                    <w:bottom w:val="nil"/>
                    <w:right w:val="single" w:sz="4" w:space="0" w:color="auto"/>
                  </w:tcBorders>
                  <w:shd w:val="clear" w:color="auto" w:fill="auto"/>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janvāris</w:t>
                  </w:r>
                </w:p>
              </w:tc>
              <w:tc>
                <w:tcPr>
                  <w:tcW w:w="1134" w:type="dxa"/>
                  <w:tcBorders>
                    <w:top w:val="nil"/>
                    <w:left w:val="nil"/>
                    <w:bottom w:val="nil"/>
                    <w:right w:val="single" w:sz="4" w:space="0" w:color="auto"/>
                  </w:tcBorders>
                  <w:shd w:val="clear" w:color="auto" w:fill="auto"/>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februāris</w:t>
                  </w:r>
                </w:p>
              </w:tc>
              <w:tc>
                <w:tcPr>
                  <w:tcW w:w="1134" w:type="dxa"/>
                  <w:tcBorders>
                    <w:top w:val="nil"/>
                    <w:left w:val="nil"/>
                    <w:bottom w:val="nil"/>
                    <w:right w:val="single" w:sz="4" w:space="0" w:color="auto"/>
                  </w:tcBorders>
                  <w:shd w:val="clear" w:color="auto" w:fill="auto"/>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marts</w:t>
                  </w:r>
                </w:p>
              </w:tc>
              <w:tc>
                <w:tcPr>
                  <w:tcW w:w="993" w:type="dxa"/>
                  <w:tcBorders>
                    <w:top w:val="nil"/>
                    <w:left w:val="nil"/>
                    <w:bottom w:val="nil"/>
                    <w:right w:val="single" w:sz="4" w:space="0" w:color="auto"/>
                  </w:tcBorders>
                  <w:shd w:val="clear" w:color="auto" w:fill="auto"/>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aprīlis</w:t>
                  </w:r>
                </w:p>
              </w:tc>
              <w:tc>
                <w:tcPr>
                  <w:tcW w:w="992" w:type="dxa"/>
                  <w:tcBorders>
                    <w:top w:val="nil"/>
                    <w:left w:val="nil"/>
                    <w:bottom w:val="nil"/>
                    <w:right w:val="single" w:sz="4" w:space="0" w:color="auto"/>
                  </w:tcBorders>
                  <w:shd w:val="clear" w:color="auto" w:fill="auto"/>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maijs</w:t>
                  </w:r>
                </w:p>
              </w:tc>
              <w:tc>
                <w:tcPr>
                  <w:tcW w:w="992" w:type="dxa"/>
                  <w:tcBorders>
                    <w:top w:val="nil"/>
                    <w:left w:val="nil"/>
                    <w:bottom w:val="nil"/>
                    <w:right w:val="single" w:sz="4" w:space="0" w:color="auto"/>
                  </w:tcBorders>
                  <w:shd w:val="clear" w:color="auto" w:fill="auto"/>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jūnijs</w:t>
                  </w:r>
                </w:p>
              </w:tc>
              <w:tc>
                <w:tcPr>
                  <w:tcW w:w="1134" w:type="dxa"/>
                  <w:tcBorders>
                    <w:top w:val="nil"/>
                    <w:left w:val="nil"/>
                    <w:bottom w:val="nil"/>
                    <w:right w:val="single" w:sz="4" w:space="0" w:color="auto"/>
                  </w:tcBorders>
                  <w:shd w:val="clear" w:color="auto" w:fill="auto"/>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jūlijs</w:t>
                  </w:r>
                </w:p>
              </w:tc>
              <w:tc>
                <w:tcPr>
                  <w:tcW w:w="1134" w:type="dxa"/>
                  <w:tcBorders>
                    <w:top w:val="nil"/>
                    <w:left w:val="nil"/>
                    <w:bottom w:val="nil"/>
                    <w:right w:val="single" w:sz="4" w:space="0" w:color="auto"/>
                  </w:tcBorders>
                  <w:shd w:val="clear" w:color="auto" w:fill="auto"/>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augusts</w:t>
                  </w:r>
                </w:p>
              </w:tc>
              <w:tc>
                <w:tcPr>
                  <w:tcW w:w="1134" w:type="dxa"/>
                  <w:tcBorders>
                    <w:top w:val="nil"/>
                    <w:left w:val="nil"/>
                    <w:bottom w:val="nil"/>
                    <w:right w:val="single" w:sz="4" w:space="0" w:color="auto"/>
                  </w:tcBorders>
                  <w:shd w:val="clear" w:color="auto" w:fill="auto"/>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septembris</w:t>
                  </w:r>
                </w:p>
              </w:tc>
              <w:tc>
                <w:tcPr>
                  <w:tcW w:w="1134" w:type="dxa"/>
                  <w:tcBorders>
                    <w:top w:val="nil"/>
                    <w:left w:val="nil"/>
                    <w:bottom w:val="nil"/>
                    <w:right w:val="single" w:sz="4" w:space="0" w:color="auto"/>
                  </w:tcBorders>
                  <w:shd w:val="clear" w:color="auto" w:fill="auto"/>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oktobris</w:t>
                  </w:r>
                </w:p>
              </w:tc>
              <w:tc>
                <w:tcPr>
                  <w:tcW w:w="851" w:type="dxa"/>
                  <w:tcBorders>
                    <w:top w:val="nil"/>
                    <w:left w:val="nil"/>
                    <w:bottom w:val="nil"/>
                    <w:right w:val="single" w:sz="4" w:space="0" w:color="auto"/>
                  </w:tcBorders>
                  <w:shd w:val="clear" w:color="auto" w:fill="auto"/>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novembris</w:t>
                  </w:r>
                </w:p>
              </w:tc>
              <w:tc>
                <w:tcPr>
                  <w:tcW w:w="995" w:type="dxa"/>
                  <w:tcBorders>
                    <w:top w:val="nil"/>
                    <w:left w:val="nil"/>
                    <w:bottom w:val="nil"/>
                    <w:right w:val="single" w:sz="4" w:space="0" w:color="auto"/>
                  </w:tcBorders>
                  <w:shd w:val="clear" w:color="auto" w:fill="auto"/>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decembris</w:t>
                  </w:r>
                </w:p>
              </w:tc>
              <w:tc>
                <w:tcPr>
                  <w:tcW w:w="1380" w:type="dxa"/>
                  <w:tcBorders>
                    <w:top w:val="nil"/>
                    <w:left w:val="nil"/>
                    <w:bottom w:val="nil"/>
                    <w:right w:val="single" w:sz="4" w:space="0" w:color="auto"/>
                  </w:tcBorders>
                  <w:shd w:val="clear" w:color="auto" w:fill="auto"/>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 xml:space="preserve">gadā </w:t>
                  </w:r>
                </w:p>
              </w:tc>
            </w:tr>
            <w:tr w:rsidR="00AD6E75" w:rsidRPr="00D210DB" w:rsidTr="00AD6E75">
              <w:trPr>
                <w:gridAfter w:val="1"/>
                <w:wAfter w:w="42" w:type="dxa"/>
                <w:trHeight w:val="280"/>
              </w:trPr>
              <w:tc>
                <w:tcPr>
                  <w:tcW w:w="1586" w:type="dxa"/>
                  <w:tcBorders>
                    <w:top w:val="single" w:sz="4" w:space="0" w:color="auto"/>
                    <w:left w:val="single" w:sz="4" w:space="0" w:color="auto"/>
                    <w:bottom w:val="single" w:sz="4" w:space="0" w:color="auto"/>
                    <w:right w:val="nil"/>
                  </w:tcBorders>
                  <w:shd w:val="clear" w:color="auto" w:fill="auto"/>
                  <w:vAlign w:val="center"/>
                  <w:hideMark/>
                </w:tcPr>
                <w:p w:rsidR="00D210DB" w:rsidRPr="00D210DB" w:rsidRDefault="00D210DB" w:rsidP="00D210DB">
                  <w:pPr>
                    <w:spacing w:after="0" w:line="240" w:lineRule="auto"/>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saskaņā ar iepirkumu (NL)</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62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28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28</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28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28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28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28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28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28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28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28</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29</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31</w:t>
                  </w:r>
                </w:p>
              </w:tc>
            </w:tr>
            <w:tr w:rsidR="00AD6E75" w:rsidRPr="00D210DB" w:rsidTr="00AD6E75">
              <w:trPr>
                <w:gridAfter w:val="1"/>
                <w:wAfter w:w="42" w:type="dxa"/>
                <w:trHeight w:val="560"/>
              </w:trPr>
              <w:tc>
                <w:tcPr>
                  <w:tcW w:w="1586" w:type="dxa"/>
                  <w:tcBorders>
                    <w:top w:val="nil"/>
                    <w:left w:val="single" w:sz="4" w:space="0" w:color="auto"/>
                    <w:bottom w:val="single" w:sz="4" w:space="0" w:color="auto"/>
                    <w:right w:val="nil"/>
                  </w:tcBorders>
                  <w:shd w:val="clear" w:color="auto" w:fill="auto"/>
                  <w:vAlign w:val="center"/>
                  <w:hideMark/>
                </w:tcPr>
                <w:p w:rsidR="00D210DB" w:rsidRPr="00D210DB" w:rsidRDefault="00D210DB" w:rsidP="00D210DB">
                  <w:pPr>
                    <w:spacing w:after="0" w:line="240" w:lineRule="auto"/>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saskaņā ar vienošanos (NL), tai skaitā:</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80</w:t>
                  </w:r>
                </w:p>
              </w:tc>
              <w:tc>
                <w:tcPr>
                  <w:tcW w:w="1134" w:type="dxa"/>
                  <w:tcBorders>
                    <w:top w:val="nil"/>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80</w:t>
                  </w:r>
                </w:p>
              </w:tc>
              <w:tc>
                <w:tcPr>
                  <w:tcW w:w="1134" w:type="dxa"/>
                  <w:tcBorders>
                    <w:top w:val="nil"/>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80</w:t>
                  </w:r>
                </w:p>
              </w:tc>
              <w:tc>
                <w:tcPr>
                  <w:tcW w:w="993" w:type="dxa"/>
                  <w:tcBorders>
                    <w:top w:val="nil"/>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80</w:t>
                  </w:r>
                </w:p>
              </w:tc>
              <w:tc>
                <w:tcPr>
                  <w:tcW w:w="992" w:type="dxa"/>
                  <w:tcBorders>
                    <w:top w:val="nil"/>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80</w:t>
                  </w:r>
                </w:p>
              </w:tc>
              <w:tc>
                <w:tcPr>
                  <w:tcW w:w="992" w:type="dxa"/>
                  <w:tcBorders>
                    <w:top w:val="nil"/>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80</w:t>
                  </w:r>
                </w:p>
              </w:tc>
              <w:tc>
                <w:tcPr>
                  <w:tcW w:w="1134" w:type="dxa"/>
                  <w:tcBorders>
                    <w:top w:val="nil"/>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79</w:t>
                  </w:r>
                </w:p>
              </w:tc>
              <w:tc>
                <w:tcPr>
                  <w:tcW w:w="1134" w:type="dxa"/>
                  <w:tcBorders>
                    <w:top w:val="nil"/>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79</w:t>
                  </w:r>
                </w:p>
              </w:tc>
              <w:tc>
                <w:tcPr>
                  <w:tcW w:w="1134" w:type="dxa"/>
                  <w:tcBorders>
                    <w:top w:val="nil"/>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125</w:t>
                  </w:r>
                </w:p>
              </w:tc>
              <w:tc>
                <w:tcPr>
                  <w:tcW w:w="1134" w:type="dxa"/>
                  <w:tcBorders>
                    <w:top w:val="nil"/>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125</w:t>
                  </w:r>
                </w:p>
              </w:tc>
              <w:tc>
                <w:tcPr>
                  <w:tcW w:w="851" w:type="dxa"/>
                  <w:tcBorders>
                    <w:top w:val="nil"/>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125</w:t>
                  </w:r>
                </w:p>
              </w:tc>
              <w:tc>
                <w:tcPr>
                  <w:tcW w:w="995" w:type="dxa"/>
                  <w:tcBorders>
                    <w:top w:val="nil"/>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125</w:t>
                  </w:r>
                </w:p>
              </w:tc>
              <w:tc>
                <w:tcPr>
                  <w:tcW w:w="1380" w:type="dxa"/>
                  <w:tcBorders>
                    <w:top w:val="nil"/>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95</w:t>
                  </w:r>
                </w:p>
              </w:tc>
            </w:tr>
            <w:tr w:rsidR="00AD6E75" w:rsidRPr="00D210DB" w:rsidTr="00AD6E75">
              <w:trPr>
                <w:gridAfter w:val="1"/>
                <w:wAfter w:w="42" w:type="dxa"/>
                <w:trHeight w:val="230"/>
              </w:trPr>
              <w:tc>
                <w:tcPr>
                  <w:tcW w:w="1586" w:type="dxa"/>
                  <w:tcBorders>
                    <w:top w:val="nil"/>
                    <w:left w:val="single" w:sz="4" w:space="0" w:color="auto"/>
                    <w:bottom w:val="single" w:sz="4" w:space="0" w:color="auto"/>
                    <w:right w:val="nil"/>
                  </w:tcBorders>
                  <w:shd w:val="clear" w:color="auto" w:fill="auto"/>
                  <w:vAlign w:val="center"/>
                  <w:hideMark/>
                </w:tcPr>
                <w:p w:rsidR="00D210DB" w:rsidRPr="00D210DB" w:rsidRDefault="00D210DB" w:rsidP="00D210DB">
                  <w:pPr>
                    <w:spacing w:after="0" w:line="240" w:lineRule="auto"/>
                    <w:jc w:val="right"/>
                    <w:rPr>
                      <w:rFonts w:ascii="Times New Roman" w:eastAsia="Times New Roman" w:hAnsi="Times New Roman" w:cs="Times New Roman"/>
                      <w:i/>
                      <w:iCs/>
                      <w:color w:val="000000"/>
                      <w:sz w:val="14"/>
                      <w:szCs w:val="14"/>
                      <w:lang w:eastAsia="lv-LV"/>
                    </w:rPr>
                  </w:pPr>
                  <w:r w:rsidRPr="00D210DB">
                    <w:rPr>
                      <w:rFonts w:ascii="Times New Roman" w:eastAsia="Times New Roman" w:hAnsi="Times New Roman" w:cs="Times New Roman"/>
                      <w:i/>
                      <w:iCs/>
                      <w:color w:val="000000"/>
                      <w:sz w:val="14"/>
                      <w:szCs w:val="14"/>
                      <w:lang w:eastAsia="lv-LV"/>
                    </w:rPr>
                    <w:t>ar koeficientu 3,5</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right"/>
                    <w:rPr>
                      <w:rFonts w:ascii="Times New Roman" w:eastAsia="Times New Roman" w:hAnsi="Times New Roman" w:cs="Times New Roman"/>
                      <w:i/>
                      <w:iCs/>
                      <w:sz w:val="14"/>
                      <w:szCs w:val="14"/>
                      <w:lang w:eastAsia="lv-LV"/>
                    </w:rPr>
                  </w:pPr>
                  <w:r w:rsidRPr="00D210DB">
                    <w:rPr>
                      <w:rFonts w:ascii="Times New Roman" w:eastAsia="Times New Roman" w:hAnsi="Times New Roman" w:cs="Times New Roman"/>
                      <w:i/>
                      <w:iCs/>
                      <w:sz w:val="14"/>
                      <w:szCs w:val="14"/>
                      <w:lang w:eastAsia="lv-LV"/>
                    </w:rPr>
                    <w:t>80</w:t>
                  </w:r>
                </w:p>
              </w:tc>
              <w:tc>
                <w:tcPr>
                  <w:tcW w:w="1134" w:type="dxa"/>
                  <w:tcBorders>
                    <w:top w:val="nil"/>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rPr>
                      <w:rFonts w:ascii="Times New Roman" w:eastAsia="Times New Roman" w:hAnsi="Times New Roman" w:cs="Times New Roman"/>
                      <w:i/>
                      <w:iCs/>
                      <w:color w:val="000000"/>
                      <w:sz w:val="14"/>
                      <w:szCs w:val="14"/>
                      <w:lang w:eastAsia="lv-LV"/>
                    </w:rPr>
                  </w:pPr>
                  <w:r w:rsidRPr="00D210DB">
                    <w:rPr>
                      <w:rFonts w:ascii="Times New Roman" w:eastAsia="Times New Roman" w:hAnsi="Times New Roman" w:cs="Times New Roman"/>
                      <w:i/>
                      <w:iCs/>
                      <w:color w:val="000000"/>
                      <w:sz w:val="14"/>
                      <w:szCs w:val="14"/>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rPr>
                      <w:rFonts w:ascii="Times New Roman" w:eastAsia="Times New Roman" w:hAnsi="Times New Roman" w:cs="Times New Roman"/>
                      <w:i/>
                      <w:iCs/>
                      <w:color w:val="000000"/>
                      <w:sz w:val="14"/>
                      <w:szCs w:val="14"/>
                      <w:lang w:eastAsia="lv-LV"/>
                    </w:rPr>
                  </w:pPr>
                  <w:r w:rsidRPr="00D210DB">
                    <w:rPr>
                      <w:rFonts w:ascii="Times New Roman" w:eastAsia="Times New Roman" w:hAnsi="Times New Roman" w:cs="Times New Roman"/>
                      <w:i/>
                      <w:iCs/>
                      <w:color w:val="000000"/>
                      <w:sz w:val="14"/>
                      <w:szCs w:val="14"/>
                      <w:lang w:eastAsia="lv-LV"/>
                    </w:rPr>
                    <w:t> </w:t>
                  </w:r>
                </w:p>
              </w:tc>
              <w:tc>
                <w:tcPr>
                  <w:tcW w:w="993" w:type="dxa"/>
                  <w:tcBorders>
                    <w:top w:val="nil"/>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rPr>
                      <w:rFonts w:ascii="Times New Roman" w:eastAsia="Times New Roman" w:hAnsi="Times New Roman" w:cs="Times New Roman"/>
                      <w:i/>
                      <w:iCs/>
                      <w:color w:val="000000"/>
                      <w:sz w:val="14"/>
                      <w:szCs w:val="14"/>
                      <w:lang w:eastAsia="lv-LV"/>
                    </w:rPr>
                  </w:pPr>
                  <w:r w:rsidRPr="00D210DB">
                    <w:rPr>
                      <w:rFonts w:ascii="Times New Roman" w:eastAsia="Times New Roman" w:hAnsi="Times New Roman" w:cs="Times New Roman"/>
                      <w:i/>
                      <w:iCs/>
                      <w:color w:val="000000"/>
                      <w:sz w:val="14"/>
                      <w:szCs w:val="14"/>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rPr>
                      <w:rFonts w:ascii="Times New Roman" w:eastAsia="Times New Roman" w:hAnsi="Times New Roman" w:cs="Times New Roman"/>
                      <w:i/>
                      <w:iCs/>
                      <w:color w:val="000000"/>
                      <w:sz w:val="14"/>
                      <w:szCs w:val="14"/>
                      <w:lang w:eastAsia="lv-LV"/>
                    </w:rPr>
                  </w:pPr>
                  <w:r w:rsidRPr="00D210DB">
                    <w:rPr>
                      <w:rFonts w:ascii="Times New Roman" w:eastAsia="Times New Roman" w:hAnsi="Times New Roman" w:cs="Times New Roman"/>
                      <w:i/>
                      <w:iCs/>
                      <w:color w:val="000000"/>
                      <w:sz w:val="14"/>
                      <w:szCs w:val="14"/>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rPr>
                      <w:rFonts w:ascii="Times New Roman" w:eastAsia="Times New Roman" w:hAnsi="Times New Roman" w:cs="Times New Roman"/>
                      <w:i/>
                      <w:iCs/>
                      <w:color w:val="000000"/>
                      <w:sz w:val="14"/>
                      <w:szCs w:val="14"/>
                      <w:lang w:eastAsia="lv-LV"/>
                    </w:rPr>
                  </w:pPr>
                  <w:r w:rsidRPr="00D210DB">
                    <w:rPr>
                      <w:rFonts w:ascii="Times New Roman" w:eastAsia="Times New Roman" w:hAnsi="Times New Roman" w:cs="Times New Roman"/>
                      <w:i/>
                      <w:iCs/>
                      <w:color w:val="000000"/>
                      <w:sz w:val="14"/>
                      <w:szCs w:val="14"/>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rPr>
                      <w:rFonts w:ascii="Times New Roman" w:eastAsia="Times New Roman" w:hAnsi="Times New Roman" w:cs="Times New Roman"/>
                      <w:i/>
                      <w:iCs/>
                      <w:color w:val="000000"/>
                      <w:sz w:val="14"/>
                      <w:szCs w:val="14"/>
                      <w:lang w:eastAsia="lv-LV"/>
                    </w:rPr>
                  </w:pPr>
                  <w:r w:rsidRPr="00D210DB">
                    <w:rPr>
                      <w:rFonts w:ascii="Times New Roman" w:eastAsia="Times New Roman" w:hAnsi="Times New Roman" w:cs="Times New Roman"/>
                      <w:i/>
                      <w:iCs/>
                      <w:color w:val="000000"/>
                      <w:sz w:val="14"/>
                      <w:szCs w:val="14"/>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rPr>
                      <w:rFonts w:ascii="Times New Roman" w:eastAsia="Times New Roman" w:hAnsi="Times New Roman" w:cs="Times New Roman"/>
                      <w:i/>
                      <w:iCs/>
                      <w:color w:val="000000"/>
                      <w:sz w:val="14"/>
                      <w:szCs w:val="14"/>
                      <w:lang w:eastAsia="lv-LV"/>
                    </w:rPr>
                  </w:pPr>
                  <w:r w:rsidRPr="00D210DB">
                    <w:rPr>
                      <w:rFonts w:ascii="Times New Roman" w:eastAsia="Times New Roman" w:hAnsi="Times New Roman" w:cs="Times New Roman"/>
                      <w:i/>
                      <w:iCs/>
                      <w:color w:val="000000"/>
                      <w:sz w:val="14"/>
                      <w:szCs w:val="14"/>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rPr>
                      <w:rFonts w:ascii="Times New Roman" w:eastAsia="Times New Roman" w:hAnsi="Times New Roman" w:cs="Times New Roman"/>
                      <w:i/>
                      <w:iCs/>
                      <w:color w:val="000000"/>
                      <w:sz w:val="14"/>
                      <w:szCs w:val="14"/>
                      <w:lang w:eastAsia="lv-LV"/>
                    </w:rPr>
                  </w:pPr>
                  <w:r w:rsidRPr="00D210DB">
                    <w:rPr>
                      <w:rFonts w:ascii="Times New Roman" w:eastAsia="Times New Roman" w:hAnsi="Times New Roman" w:cs="Times New Roman"/>
                      <w:i/>
                      <w:iCs/>
                      <w:color w:val="000000"/>
                      <w:sz w:val="14"/>
                      <w:szCs w:val="14"/>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rPr>
                      <w:rFonts w:ascii="Times New Roman" w:eastAsia="Times New Roman" w:hAnsi="Times New Roman" w:cs="Times New Roman"/>
                      <w:i/>
                      <w:iCs/>
                      <w:color w:val="000000"/>
                      <w:sz w:val="14"/>
                      <w:szCs w:val="14"/>
                      <w:lang w:eastAsia="lv-LV"/>
                    </w:rPr>
                  </w:pPr>
                  <w:r w:rsidRPr="00D210DB">
                    <w:rPr>
                      <w:rFonts w:ascii="Times New Roman" w:eastAsia="Times New Roman" w:hAnsi="Times New Roman" w:cs="Times New Roman"/>
                      <w:i/>
                      <w:iCs/>
                      <w:color w:val="000000"/>
                      <w:sz w:val="14"/>
                      <w:szCs w:val="14"/>
                      <w:lang w:eastAsia="lv-LV"/>
                    </w:rPr>
                    <w:t> </w:t>
                  </w:r>
                </w:p>
              </w:tc>
              <w:tc>
                <w:tcPr>
                  <w:tcW w:w="851" w:type="dxa"/>
                  <w:tcBorders>
                    <w:top w:val="nil"/>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rPr>
                      <w:rFonts w:ascii="Times New Roman" w:eastAsia="Times New Roman" w:hAnsi="Times New Roman" w:cs="Times New Roman"/>
                      <w:i/>
                      <w:iCs/>
                      <w:color w:val="000000"/>
                      <w:sz w:val="14"/>
                      <w:szCs w:val="14"/>
                      <w:lang w:eastAsia="lv-LV"/>
                    </w:rPr>
                  </w:pPr>
                  <w:r w:rsidRPr="00D210DB">
                    <w:rPr>
                      <w:rFonts w:ascii="Times New Roman" w:eastAsia="Times New Roman" w:hAnsi="Times New Roman" w:cs="Times New Roman"/>
                      <w:i/>
                      <w:iCs/>
                      <w:color w:val="000000"/>
                      <w:sz w:val="14"/>
                      <w:szCs w:val="14"/>
                      <w:lang w:eastAsia="lv-LV"/>
                    </w:rPr>
                    <w:t> </w:t>
                  </w:r>
                </w:p>
              </w:tc>
              <w:tc>
                <w:tcPr>
                  <w:tcW w:w="995" w:type="dxa"/>
                  <w:tcBorders>
                    <w:top w:val="nil"/>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rPr>
                      <w:rFonts w:ascii="Times New Roman" w:eastAsia="Times New Roman" w:hAnsi="Times New Roman" w:cs="Times New Roman"/>
                      <w:i/>
                      <w:iCs/>
                      <w:color w:val="000000"/>
                      <w:sz w:val="14"/>
                      <w:szCs w:val="14"/>
                      <w:lang w:eastAsia="lv-LV"/>
                    </w:rPr>
                  </w:pPr>
                  <w:r w:rsidRPr="00D210DB">
                    <w:rPr>
                      <w:rFonts w:ascii="Times New Roman" w:eastAsia="Times New Roman" w:hAnsi="Times New Roman" w:cs="Times New Roman"/>
                      <w:i/>
                      <w:iCs/>
                      <w:color w:val="000000"/>
                      <w:sz w:val="14"/>
                      <w:szCs w:val="14"/>
                      <w:lang w:eastAsia="lv-LV"/>
                    </w:rPr>
                    <w:t> </w:t>
                  </w:r>
                </w:p>
              </w:tc>
              <w:tc>
                <w:tcPr>
                  <w:tcW w:w="1380" w:type="dxa"/>
                  <w:tcBorders>
                    <w:top w:val="nil"/>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w:t>
                  </w:r>
                </w:p>
              </w:tc>
            </w:tr>
            <w:tr w:rsidR="00AD6E75" w:rsidRPr="00D210DB" w:rsidTr="00AD6E75">
              <w:trPr>
                <w:gridAfter w:val="1"/>
                <w:wAfter w:w="42" w:type="dxa"/>
                <w:trHeight w:val="230"/>
              </w:trPr>
              <w:tc>
                <w:tcPr>
                  <w:tcW w:w="1586" w:type="dxa"/>
                  <w:tcBorders>
                    <w:top w:val="nil"/>
                    <w:left w:val="single" w:sz="4" w:space="0" w:color="auto"/>
                    <w:bottom w:val="nil"/>
                    <w:right w:val="nil"/>
                  </w:tcBorders>
                  <w:shd w:val="clear" w:color="auto" w:fill="auto"/>
                  <w:vAlign w:val="center"/>
                  <w:hideMark/>
                </w:tcPr>
                <w:p w:rsidR="00D210DB" w:rsidRPr="00D210DB" w:rsidRDefault="00D210DB" w:rsidP="00D210DB">
                  <w:pPr>
                    <w:spacing w:after="0" w:line="240" w:lineRule="auto"/>
                    <w:jc w:val="right"/>
                    <w:rPr>
                      <w:rFonts w:ascii="Times New Roman" w:eastAsia="Times New Roman" w:hAnsi="Times New Roman" w:cs="Times New Roman"/>
                      <w:i/>
                      <w:iCs/>
                      <w:color w:val="000000"/>
                      <w:sz w:val="14"/>
                      <w:szCs w:val="14"/>
                      <w:lang w:eastAsia="lv-LV"/>
                    </w:rPr>
                  </w:pPr>
                  <w:r w:rsidRPr="00D210DB">
                    <w:rPr>
                      <w:rFonts w:ascii="Times New Roman" w:eastAsia="Times New Roman" w:hAnsi="Times New Roman" w:cs="Times New Roman"/>
                      <w:i/>
                      <w:iCs/>
                      <w:color w:val="000000"/>
                      <w:sz w:val="14"/>
                      <w:szCs w:val="14"/>
                      <w:lang w:eastAsia="lv-LV"/>
                    </w:rPr>
                    <w:t>ar koeficientu 2,7</w:t>
                  </w:r>
                </w:p>
              </w:tc>
              <w:tc>
                <w:tcPr>
                  <w:tcW w:w="850" w:type="dxa"/>
                  <w:tcBorders>
                    <w:top w:val="nil"/>
                    <w:left w:val="single" w:sz="4" w:space="0" w:color="auto"/>
                    <w:bottom w:val="nil"/>
                    <w:right w:val="single" w:sz="4" w:space="0" w:color="auto"/>
                  </w:tcBorders>
                  <w:shd w:val="clear" w:color="auto" w:fill="auto"/>
                  <w:noWrap/>
                  <w:vAlign w:val="center"/>
                  <w:hideMark/>
                </w:tcPr>
                <w:p w:rsidR="00D210DB" w:rsidRPr="00D210DB" w:rsidRDefault="00D210DB" w:rsidP="00D210DB">
                  <w:pPr>
                    <w:spacing w:after="0" w:line="240" w:lineRule="auto"/>
                    <w:rPr>
                      <w:rFonts w:ascii="Times New Roman" w:eastAsia="Times New Roman" w:hAnsi="Times New Roman" w:cs="Times New Roman"/>
                      <w:i/>
                      <w:iCs/>
                      <w:color w:val="000000"/>
                      <w:sz w:val="14"/>
                      <w:szCs w:val="14"/>
                      <w:lang w:eastAsia="lv-LV"/>
                    </w:rPr>
                  </w:pPr>
                  <w:r w:rsidRPr="00D210DB">
                    <w:rPr>
                      <w:rFonts w:ascii="Times New Roman" w:eastAsia="Times New Roman" w:hAnsi="Times New Roman" w:cs="Times New Roman"/>
                      <w:i/>
                      <w:iCs/>
                      <w:color w:val="000000"/>
                      <w:sz w:val="14"/>
                      <w:szCs w:val="14"/>
                      <w:lang w:eastAsia="lv-LV"/>
                    </w:rPr>
                    <w:t> </w:t>
                  </w:r>
                </w:p>
              </w:tc>
              <w:tc>
                <w:tcPr>
                  <w:tcW w:w="1134" w:type="dxa"/>
                  <w:tcBorders>
                    <w:top w:val="nil"/>
                    <w:left w:val="nil"/>
                    <w:bottom w:val="nil"/>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i/>
                      <w:iCs/>
                      <w:sz w:val="14"/>
                      <w:szCs w:val="14"/>
                      <w:lang w:eastAsia="lv-LV"/>
                    </w:rPr>
                  </w:pPr>
                  <w:r w:rsidRPr="00D210DB">
                    <w:rPr>
                      <w:rFonts w:ascii="Times New Roman" w:eastAsia="Times New Roman" w:hAnsi="Times New Roman" w:cs="Times New Roman"/>
                      <w:i/>
                      <w:iCs/>
                      <w:sz w:val="14"/>
                      <w:szCs w:val="14"/>
                      <w:lang w:eastAsia="lv-LV"/>
                    </w:rPr>
                    <w:t>80</w:t>
                  </w:r>
                </w:p>
              </w:tc>
              <w:tc>
                <w:tcPr>
                  <w:tcW w:w="1134" w:type="dxa"/>
                  <w:tcBorders>
                    <w:top w:val="nil"/>
                    <w:left w:val="nil"/>
                    <w:bottom w:val="nil"/>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i/>
                      <w:iCs/>
                      <w:sz w:val="14"/>
                      <w:szCs w:val="14"/>
                      <w:lang w:eastAsia="lv-LV"/>
                    </w:rPr>
                  </w:pPr>
                  <w:r w:rsidRPr="00D210DB">
                    <w:rPr>
                      <w:rFonts w:ascii="Times New Roman" w:eastAsia="Times New Roman" w:hAnsi="Times New Roman" w:cs="Times New Roman"/>
                      <w:i/>
                      <w:iCs/>
                      <w:sz w:val="14"/>
                      <w:szCs w:val="14"/>
                      <w:lang w:eastAsia="lv-LV"/>
                    </w:rPr>
                    <w:t>80</w:t>
                  </w:r>
                </w:p>
              </w:tc>
              <w:tc>
                <w:tcPr>
                  <w:tcW w:w="993" w:type="dxa"/>
                  <w:tcBorders>
                    <w:top w:val="nil"/>
                    <w:left w:val="nil"/>
                    <w:bottom w:val="nil"/>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i/>
                      <w:iCs/>
                      <w:sz w:val="14"/>
                      <w:szCs w:val="14"/>
                      <w:lang w:eastAsia="lv-LV"/>
                    </w:rPr>
                  </w:pPr>
                  <w:r w:rsidRPr="00D210DB">
                    <w:rPr>
                      <w:rFonts w:ascii="Times New Roman" w:eastAsia="Times New Roman" w:hAnsi="Times New Roman" w:cs="Times New Roman"/>
                      <w:i/>
                      <w:iCs/>
                      <w:sz w:val="14"/>
                      <w:szCs w:val="14"/>
                      <w:lang w:eastAsia="lv-LV"/>
                    </w:rPr>
                    <w:t>80</w:t>
                  </w:r>
                </w:p>
              </w:tc>
              <w:tc>
                <w:tcPr>
                  <w:tcW w:w="992" w:type="dxa"/>
                  <w:tcBorders>
                    <w:top w:val="nil"/>
                    <w:left w:val="nil"/>
                    <w:bottom w:val="nil"/>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i/>
                      <w:iCs/>
                      <w:sz w:val="14"/>
                      <w:szCs w:val="14"/>
                      <w:lang w:eastAsia="lv-LV"/>
                    </w:rPr>
                  </w:pPr>
                  <w:r w:rsidRPr="00D210DB">
                    <w:rPr>
                      <w:rFonts w:ascii="Times New Roman" w:eastAsia="Times New Roman" w:hAnsi="Times New Roman" w:cs="Times New Roman"/>
                      <w:i/>
                      <w:iCs/>
                      <w:sz w:val="14"/>
                      <w:szCs w:val="14"/>
                      <w:lang w:eastAsia="lv-LV"/>
                    </w:rPr>
                    <w:t>80</w:t>
                  </w:r>
                </w:p>
              </w:tc>
              <w:tc>
                <w:tcPr>
                  <w:tcW w:w="992" w:type="dxa"/>
                  <w:tcBorders>
                    <w:top w:val="nil"/>
                    <w:left w:val="nil"/>
                    <w:bottom w:val="nil"/>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i/>
                      <w:iCs/>
                      <w:sz w:val="14"/>
                      <w:szCs w:val="14"/>
                      <w:lang w:eastAsia="lv-LV"/>
                    </w:rPr>
                  </w:pPr>
                  <w:r w:rsidRPr="00D210DB">
                    <w:rPr>
                      <w:rFonts w:ascii="Times New Roman" w:eastAsia="Times New Roman" w:hAnsi="Times New Roman" w:cs="Times New Roman"/>
                      <w:i/>
                      <w:iCs/>
                      <w:sz w:val="14"/>
                      <w:szCs w:val="14"/>
                      <w:lang w:eastAsia="lv-LV"/>
                    </w:rPr>
                    <w:t>80</w:t>
                  </w:r>
                </w:p>
              </w:tc>
              <w:tc>
                <w:tcPr>
                  <w:tcW w:w="1134" w:type="dxa"/>
                  <w:tcBorders>
                    <w:top w:val="nil"/>
                    <w:left w:val="nil"/>
                    <w:bottom w:val="nil"/>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i/>
                      <w:iCs/>
                      <w:sz w:val="14"/>
                      <w:szCs w:val="14"/>
                      <w:lang w:eastAsia="lv-LV"/>
                    </w:rPr>
                  </w:pPr>
                  <w:r w:rsidRPr="00D210DB">
                    <w:rPr>
                      <w:rFonts w:ascii="Times New Roman" w:eastAsia="Times New Roman" w:hAnsi="Times New Roman" w:cs="Times New Roman"/>
                      <w:i/>
                      <w:iCs/>
                      <w:sz w:val="14"/>
                      <w:szCs w:val="14"/>
                      <w:lang w:eastAsia="lv-LV"/>
                    </w:rPr>
                    <w:t>79</w:t>
                  </w:r>
                </w:p>
              </w:tc>
              <w:tc>
                <w:tcPr>
                  <w:tcW w:w="1134" w:type="dxa"/>
                  <w:tcBorders>
                    <w:top w:val="nil"/>
                    <w:left w:val="nil"/>
                    <w:bottom w:val="nil"/>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i/>
                      <w:iCs/>
                      <w:sz w:val="14"/>
                      <w:szCs w:val="14"/>
                      <w:lang w:eastAsia="lv-LV"/>
                    </w:rPr>
                  </w:pPr>
                  <w:r w:rsidRPr="00D210DB">
                    <w:rPr>
                      <w:rFonts w:ascii="Times New Roman" w:eastAsia="Times New Roman" w:hAnsi="Times New Roman" w:cs="Times New Roman"/>
                      <w:i/>
                      <w:iCs/>
                      <w:sz w:val="14"/>
                      <w:szCs w:val="14"/>
                      <w:lang w:eastAsia="lv-LV"/>
                    </w:rPr>
                    <w:t>79</w:t>
                  </w:r>
                </w:p>
              </w:tc>
              <w:tc>
                <w:tcPr>
                  <w:tcW w:w="1134" w:type="dxa"/>
                  <w:tcBorders>
                    <w:top w:val="nil"/>
                    <w:left w:val="nil"/>
                    <w:bottom w:val="nil"/>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i/>
                      <w:iCs/>
                      <w:sz w:val="14"/>
                      <w:szCs w:val="14"/>
                      <w:lang w:eastAsia="lv-LV"/>
                    </w:rPr>
                  </w:pPr>
                  <w:r w:rsidRPr="00D210DB">
                    <w:rPr>
                      <w:rFonts w:ascii="Times New Roman" w:eastAsia="Times New Roman" w:hAnsi="Times New Roman" w:cs="Times New Roman"/>
                      <w:i/>
                      <w:iCs/>
                      <w:sz w:val="14"/>
                      <w:szCs w:val="14"/>
                      <w:lang w:eastAsia="lv-LV"/>
                    </w:rPr>
                    <w:t>125</w:t>
                  </w:r>
                </w:p>
              </w:tc>
              <w:tc>
                <w:tcPr>
                  <w:tcW w:w="1134" w:type="dxa"/>
                  <w:tcBorders>
                    <w:top w:val="nil"/>
                    <w:left w:val="nil"/>
                    <w:bottom w:val="nil"/>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i/>
                      <w:iCs/>
                      <w:sz w:val="14"/>
                      <w:szCs w:val="14"/>
                      <w:lang w:eastAsia="lv-LV"/>
                    </w:rPr>
                  </w:pPr>
                  <w:r w:rsidRPr="00D210DB">
                    <w:rPr>
                      <w:rFonts w:ascii="Times New Roman" w:eastAsia="Times New Roman" w:hAnsi="Times New Roman" w:cs="Times New Roman"/>
                      <w:i/>
                      <w:iCs/>
                      <w:sz w:val="14"/>
                      <w:szCs w:val="14"/>
                      <w:lang w:eastAsia="lv-LV"/>
                    </w:rPr>
                    <w:t>125</w:t>
                  </w:r>
                </w:p>
              </w:tc>
              <w:tc>
                <w:tcPr>
                  <w:tcW w:w="851" w:type="dxa"/>
                  <w:tcBorders>
                    <w:top w:val="nil"/>
                    <w:left w:val="nil"/>
                    <w:bottom w:val="nil"/>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i/>
                      <w:iCs/>
                      <w:sz w:val="14"/>
                      <w:szCs w:val="14"/>
                      <w:lang w:eastAsia="lv-LV"/>
                    </w:rPr>
                  </w:pPr>
                  <w:r w:rsidRPr="00D210DB">
                    <w:rPr>
                      <w:rFonts w:ascii="Times New Roman" w:eastAsia="Times New Roman" w:hAnsi="Times New Roman" w:cs="Times New Roman"/>
                      <w:i/>
                      <w:iCs/>
                      <w:sz w:val="14"/>
                      <w:szCs w:val="14"/>
                      <w:lang w:eastAsia="lv-LV"/>
                    </w:rPr>
                    <w:t>125</w:t>
                  </w:r>
                </w:p>
              </w:tc>
              <w:tc>
                <w:tcPr>
                  <w:tcW w:w="995" w:type="dxa"/>
                  <w:tcBorders>
                    <w:top w:val="nil"/>
                    <w:left w:val="nil"/>
                    <w:bottom w:val="nil"/>
                    <w:right w:val="nil"/>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i/>
                      <w:iCs/>
                      <w:sz w:val="14"/>
                      <w:szCs w:val="14"/>
                      <w:lang w:eastAsia="lv-LV"/>
                    </w:rPr>
                  </w:pPr>
                  <w:r w:rsidRPr="00D210DB">
                    <w:rPr>
                      <w:rFonts w:ascii="Times New Roman" w:eastAsia="Times New Roman" w:hAnsi="Times New Roman" w:cs="Times New Roman"/>
                      <w:i/>
                      <w:iCs/>
                      <w:sz w:val="14"/>
                      <w:szCs w:val="14"/>
                      <w:lang w:eastAsia="lv-LV"/>
                    </w:rPr>
                    <w:t>125</w:t>
                  </w:r>
                </w:p>
              </w:tc>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w:t>
                  </w:r>
                </w:p>
              </w:tc>
            </w:tr>
            <w:tr w:rsidR="00AD6E75" w:rsidRPr="00D210DB" w:rsidTr="00AD6E75">
              <w:trPr>
                <w:gridAfter w:val="1"/>
                <w:wAfter w:w="42" w:type="dxa"/>
                <w:trHeight w:val="280"/>
              </w:trPr>
              <w:tc>
                <w:tcPr>
                  <w:tcW w:w="1586" w:type="dxa"/>
                  <w:tcBorders>
                    <w:top w:val="single" w:sz="4" w:space="0" w:color="auto"/>
                    <w:left w:val="single" w:sz="4" w:space="0" w:color="auto"/>
                    <w:bottom w:val="single" w:sz="4" w:space="0" w:color="auto"/>
                    <w:right w:val="nil"/>
                  </w:tcBorders>
                  <w:shd w:val="clear" w:color="auto" w:fill="auto"/>
                  <w:vAlign w:val="center"/>
                  <w:hideMark/>
                </w:tcPr>
                <w:p w:rsidR="00D210DB" w:rsidRPr="00D210DB" w:rsidRDefault="00D210DB" w:rsidP="00D210DB">
                  <w:pPr>
                    <w:spacing w:after="0" w:line="240" w:lineRule="auto"/>
                    <w:jc w:val="right"/>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Kopā</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142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108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108</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108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108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108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107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107</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153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153</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153</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154</w:t>
                  </w:r>
                </w:p>
              </w:tc>
              <w:tc>
                <w:tcPr>
                  <w:tcW w:w="1380" w:type="dxa"/>
                  <w:tcBorders>
                    <w:top w:val="nil"/>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126</w:t>
                  </w:r>
                </w:p>
              </w:tc>
            </w:tr>
            <w:tr w:rsidR="00D210DB" w:rsidRPr="00D210DB" w:rsidTr="00AD6E75">
              <w:trPr>
                <w:trHeight w:val="280"/>
              </w:trPr>
              <w:tc>
                <w:tcPr>
                  <w:tcW w:w="15485" w:type="dxa"/>
                  <w:gridSpan w:val="15"/>
                  <w:tcBorders>
                    <w:top w:val="single" w:sz="4" w:space="0" w:color="auto"/>
                    <w:left w:val="single" w:sz="4" w:space="0" w:color="auto"/>
                    <w:bottom w:val="single" w:sz="4" w:space="0" w:color="auto"/>
                    <w:right w:val="single" w:sz="4" w:space="0" w:color="000000"/>
                  </w:tcBorders>
                  <w:shd w:val="clear" w:color="auto" w:fill="DEEAF6" w:themeFill="accent1" w:themeFillTint="33"/>
                  <w:vAlign w:val="center"/>
                  <w:hideMark/>
                </w:tcPr>
                <w:p w:rsidR="00D210DB" w:rsidRPr="00D210DB" w:rsidRDefault="00D210DB" w:rsidP="00D210DB">
                  <w:pPr>
                    <w:spacing w:after="0" w:line="240" w:lineRule="auto"/>
                    <w:jc w:val="center"/>
                    <w:rPr>
                      <w:rFonts w:ascii="Times New Roman" w:eastAsia="Times New Roman" w:hAnsi="Times New Roman" w:cs="Times New Roman"/>
                      <w:b/>
                      <w:bCs/>
                      <w:color w:val="000000"/>
                      <w:sz w:val="14"/>
                      <w:szCs w:val="14"/>
                      <w:lang w:eastAsia="lv-LV"/>
                    </w:rPr>
                  </w:pPr>
                  <w:r w:rsidRPr="00D210DB">
                    <w:rPr>
                      <w:rFonts w:ascii="Times New Roman" w:eastAsia="Times New Roman" w:hAnsi="Times New Roman" w:cs="Times New Roman"/>
                      <w:b/>
                      <w:bCs/>
                      <w:color w:val="000000"/>
                      <w:sz w:val="14"/>
                      <w:szCs w:val="14"/>
                      <w:lang w:eastAsia="lv-LV"/>
                    </w:rPr>
                    <w:t>Izmaksas</w:t>
                  </w:r>
                </w:p>
              </w:tc>
            </w:tr>
            <w:tr w:rsidR="00AD6E75" w:rsidRPr="00D210DB" w:rsidTr="00AD6E75">
              <w:trPr>
                <w:gridAfter w:val="1"/>
                <w:wAfter w:w="42" w:type="dxa"/>
                <w:trHeight w:val="280"/>
              </w:trPr>
              <w:tc>
                <w:tcPr>
                  <w:tcW w:w="1586" w:type="dxa"/>
                  <w:tcBorders>
                    <w:top w:val="nil"/>
                    <w:left w:val="single" w:sz="4" w:space="0" w:color="auto"/>
                    <w:bottom w:val="nil"/>
                    <w:right w:val="nil"/>
                  </w:tcBorders>
                  <w:shd w:val="clear" w:color="auto" w:fill="auto"/>
                  <w:vAlign w:val="center"/>
                  <w:hideMark/>
                </w:tcPr>
                <w:p w:rsidR="00D210DB" w:rsidRPr="00D210DB" w:rsidRDefault="00D210DB" w:rsidP="00D210DB">
                  <w:pPr>
                    <w:spacing w:after="0" w:line="240" w:lineRule="auto"/>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saskaņā ar iepirkumu (NL)</w:t>
                  </w:r>
                </w:p>
              </w:tc>
              <w:tc>
                <w:tcPr>
                  <w:tcW w:w="850" w:type="dxa"/>
                  <w:tcBorders>
                    <w:top w:val="nil"/>
                    <w:left w:val="single" w:sz="4" w:space="0" w:color="auto"/>
                    <w:bottom w:val="nil"/>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4 910,40</w:t>
                  </w:r>
                </w:p>
              </w:tc>
              <w:tc>
                <w:tcPr>
                  <w:tcW w:w="1134" w:type="dxa"/>
                  <w:tcBorders>
                    <w:top w:val="nil"/>
                    <w:left w:val="nil"/>
                    <w:bottom w:val="nil"/>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2 217,60</w:t>
                  </w:r>
                </w:p>
              </w:tc>
              <w:tc>
                <w:tcPr>
                  <w:tcW w:w="1134" w:type="dxa"/>
                  <w:tcBorders>
                    <w:top w:val="nil"/>
                    <w:left w:val="nil"/>
                    <w:bottom w:val="nil"/>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2 217,60</w:t>
                  </w:r>
                </w:p>
              </w:tc>
              <w:tc>
                <w:tcPr>
                  <w:tcW w:w="993" w:type="dxa"/>
                  <w:tcBorders>
                    <w:top w:val="nil"/>
                    <w:left w:val="nil"/>
                    <w:bottom w:val="nil"/>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2 217,60</w:t>
                  </w:r>
                </w:p>
              </w:tc>
              <w:tc>
                <w:tcPr>
                  <w:tcW w:w="992" w:type="dxa"/>
                  <w:tcBorders>
                    <w:top w:val="nil"/>
                    <w:left w:val="nil"/>
                    <w:bottom w:val="nil"/>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2 217,60</w:t>
                  </w:r>
                </w:p>
              </w:tc>
              <w:tc>
                <w:tcPr>
                  <w:tcW w:w="992" w:type="dxa"/>
                  <w:tcBorders>
                    <w:top w:val="nil"/>
                    <w:left w:val="nil"/>
                    <w:bottom w:val="nil"/>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2 217,60</w:t>
                  </w:r>
                </w:p>
              </w:tc>
              <w:tc>
                <w:tcPr>
                  <w:tcW w:w="1134" w:type="dxa"/>
                  <w:tcBorders>
                    <w:top w:val="nil"/>
                    <w:left w:val="nil"/>
                    <w:bottom w:val="nil"/>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2 217,60</w:t>
                  </w:r>
                </w:p>
              </w:tc>
              <w:tc>
                <w:tcPr>
                  <w:tcW w:w="1134" w:type="dxa"/>
                  <w:tcBorders>
                    <w:top w:val="nil"/>
                    <w:left w:val="nil"/>
                    <w:bottom w:val="nil"/>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2 217,60</w:t>
                  </w:r>
                </w:p>
              </w:tc>
              <w:tc>
                <w:tcPr>
                  <w:tcW w:w="1134" w:type="dxa"/>
                  <w:tcBorders>
                    <w:top w:val="nil"/>
                    <w:left w:val="nil"/>
                    <w:bottom w:val="nil"/>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2 217,60</w:t>
                  </w:r>
                </w:p>
              </w:tc>
              <w:tc>
                <w:tcPr>
                  <w:tcW w:w="1134" w:type="dxa"/>
                  <w:tcBorders>
                    <w:top w:val="nil"/>
                    <w:left w:val="nil"/>
                    <w:bottom w:val="nil"/>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2 217,60</w:t>
                  </w:r>
                </w:p>
              </w:tc>
              <w:tc>
                <w:tcPr>
                  <w:tcW w:w="851" w:type="dxa"/>
                  <w:tcBorders>
                    <w:top w:val="nil"/>
                    <w:left w:val="nil"/>
                    <w:bottom w:val="nil"/>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2 217,60</w:t>
                  </w:r>
                </w:p>
              </w:tc>
              <w:tc>
                <w:tcPr>
                  <w:tcW w:w="995" w:type="dxa"/>
                  <w:tcBorders>
                    <w:top w:val="nil"/>
                    <w:left w:val="nil"/>
                    <w:bottom w:val="nil"/>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2 296,80</w:t>
                  </w:r>
                </w:p>
              </w:tc>
              <w:tc>
                <w:tcPr>
                  <w:tcW w:w="1380" w:type="dxa"/>
                  <w:tcBorders>
                    <w:top w:val="nil"/>
                    <w:left w:val="nil"/>
                    <w:bottom w:val="nil"/>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29 383,20</w:t>
                  </w:r>
                </w:p>
              </w:tc>
            </w:tr>
            <w:tr w:rsidR="00AD6E75" w:rsidRPr="00D210DB" w:rsidTr="00AD6E75">
              <w:trPr>
                <w:gridAfter w:val="1"/>
                <w:wAfter w:w="42" w:type="dxa"/>
                <w:trHeight w:val="560"/>
              </w:trPr>
              <w:tc>
                <w:tcPr>
                  <w:tcW w:w="1586" w:type="dxa"/>
                  <w:tcBorders>
                    <w:top w:val="single" w:sz="4" w:space="0" w:color="auto"/>
                    <w:left w:val="single" w:sz="4" w:space="0" w:color="auto"/>
                    <w:bottom w:val="single" w:sz="4" w:space="0" w:color="auto"/>
                    <w:right w:val="nil"/>
                  </w:tcBorders>
                  <w:shd w:val="clear" w:color="auto" w:fill="auto"/>
                  <w:vAlign w:val="center"/>
                  <w:hideMark/>
                </w:tcPr>
                <w:p w:rsidR="00D210DB" w:rsidRPr="00D210DB" w:rsidRDefault="00D210DB" w:rsidP="00D210DB">
                  <w:pPr>
                    <w:spacing w:after="0" w:line="240" w:lineRule="auto"/>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saskaņā ar vienošanos (NL), tai skaitā:</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28 527,20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22 006,40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22 006,40</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22 006,40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22 006,40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22 006,40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21 731,32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21 731,32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34 385,00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34 385,00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34 385,00</w:t>
                  </w:r>
                </w:p>
              </w:tc>
              <w:tc>
                <w:tcPr>
                  <w:tcW w:w="995"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sz w:val="14"/>
                      <w:szCs w:val="14"/>
                      <w:lang w:eastAsia="lv-LV"/>
                    </w:rPr>
                  </w:pPr>
                  <w:r w:rsidRPr="00D210DB">
                    <w:rPr>
                      <w:rFonts w:ascii="Times New Roman" w:eastAsia="Times New Roman" w:hAnsi="Times New Roman" w:cs="Times New Roman"/>
                      <w:sz w:val="14"/>
                      <w:szCs w:val="14"/>
                      <w:lang w:eastAsia="lv-LV"/>
                    </w:rPr>
                    <w:t>34 385,00</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319 561,84</w:t>
                  </w:r>
                </w:p>
              </w:tc>
            </w:tr>
            <w:tr w:rsidR="00AD6E75" w:rsidRPr="00D210DB" w:rsidTr="00AD6E75">
              <w:trPr>
                <w:gridAfter w:val="1"/>
                <w:wAfter w:w="42" w:type="dxa"/>
                <w:trHeight w:val="290"/>
              </w:trPr>
              <w:tc>
                <w:tcPr>
                  <w:tcW w:w="1586" w:type="dxa"/>
                  <w:tcBorders>
                    <w:top w:val="nil"/>
                    <w:left w:val="single" w:sz="4" w:space="0" w:color="auto"/>
                    <w:bottom w:val="double" w:sz="6" w:space="0" w:color="auto"/>
                    <w:right w:val="nil"/>
                  </w:tcBorders>
                  <w:shd w:val="clear" w:color="auto" w:fill="auto"/>
                  <w:vAlign w:val="center"/>
                  <w:hideMark/>
                </w:tcPr>
                <w:p w:rsidR="00D210DB" w:rsidRPr="00D210DB" w:rsidRDefault="00D210DB" w:rsidP="00D210DB">
                  <w:pPr>
                    <w:spacing w:after="0" w:line="240" w:lineRule="auto"/>
                    <w:jc w:val="right"/>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Kopā nepieciešamais finansējums</w:t>
                  </w:r>
                </w:p>
              </w:tc>
              <w:tc>
                <w:tcPr>
                  <w:tcW w:w="850" w:type="dxa"/>
                  <w:tcBorders>
                    <w:top w:val="nil"/>
                    <w:left w:val="single" w:sz="4" w:space="0" w:color="auto"/>
                    <w:bottom w:val="double" w:sz="6"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33 437,60</w:t>
                  </w:r>
                </w:p>
              </w:tc>
              <w:tc>
                <w:tcPr>
                  <w:tcW w:w="1134" w:type="dxa"/>
                  <w:tcBorders>
                    <w:top w:val="nil"/>
                    <w:left w:val="nil"/>
                    <w:bottom w:val="double" w:sz="6"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24 224,00</w:t>
                  </w:r>
                </w:p>
              </w:tc>
              <w:tc>
                <w:tcPr>
                  <w:tcW w:w="1134" w:type="dxa"/>
                  <w:tcBorders>
                    <w:top w:val="nil"/>
                    <w:left w:val="nil"/>
                    <w:bottom w:val="double" w:sz="6"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24 224,00</w:t>
                  </w:r>
                </w:p>
              </w:tc>
              <w:tc>
                <w:tcPr>
                  <w:tcW w:w="993" w:type="dxa"/>
                  <w:tcBorders>
                    <w:top w:val="nil"/>
                    <w:left w:val="nil"/>
                    <w:bottom w:val="double" w:sz="6"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24 224,00</w:t>
                  </w:r>
                </w:p>
              </w:tc>
              <w:tc>
                <w:tcPr>
                  <w:tcW w:w="992" w:type="dxa"/>
                  <w:tcBorders>
                    <w:top w:val="nil"/>
                    <w:left w:val="nil"/>
                    <w:bottom w:val="double" w:sz="6"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24 224,00</w:t>
                  </w:r>
                </w:p>
              </w:tc>
              <w:tc>
                <w:tcPr>
                  <w:tcW w:w="992" w:type="dxa"/>
                  <w:tcBorders>
                    <w:top w:val="nil"/>
                    <w:left w:val="nil"/>
                    <w:bottom w:val="double" w:sz="6"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24 224,00</w:t>
                  </w:r>
                </w:p>
              </w:tc>
              <w:tc>
                <w:tcPr>
                  <w:tcW w:w="1134" w:type="dxa"/>
                  <w:tcBorders>
                    <w:top w:val="nil"/>
                    <w:left w:val="nil"/>
                    <w:bottom w:val="double" w:sz="6"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23 948,92</w:t>
                  </w:r>
                </w:p>
              </w:tc>
              <w:tc>
                <w:tcPr>
                  <w:tcW w:w="1134" w:type="dxa"/>
                  <w:tcBorders>
                    <w:top w:val="nil"/>
                    <w:left w:val="nil"/>
                    <w:bottom w:val="double" w:sz="6"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23 948,92</w:t>
                  </w:r>
                </w:p>
              </w:tc>
              <w:tc>
                <w:tcPr>
                  <w:tcW w:w="1134" w:type="dxa"/>
                  <w:tcBorders>
                    <w:top w:val="nil"/>
                    <w:left w:val="nil"/>
                    <w:bottom w:val="double" w:sz="6"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36 602,60</w:t>
                  </w:r>
                </w:p>
              </w:tc>
              <w:tc>
                <w:tcPr>
                  <w:tcW w:w="1134" w:type="dxa"/>
                  <w:tcBorders>
                    <w:top w:val="nil"/>
                    <w:left w:val="nil"/>
                    <w:bottom w:val="double" w:sz="6"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36 602,60</w:t>
                  </w:r>
                </w:p>
              </w:tc>
              <w:tc>
                <w:tcPr>
                  <w:tcW w:w="851" w:type="dxa"/>
                  <w:tcBorders>
                    <w:top w:val="nil"/>
                    <w:left w:val="nil"/>
                    <w:bottom w:val="double" w:sz="6"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36 602,60</w:t>
                  </w:r>
                </w:p>
              </w:tc>
              <w:tc>
                <w:tcPr>
                  <w:tcW w:w="995" w:type="dxa"/>
                  <w:tcBorders>
                    <w:top w:val="nil"/>
                    <w:left w:val="nil"/>
                    <w:bottom w:val="double" w:sz="6"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36 681,80</w:t>
                  </w:r>
                </w:p>
              </w:tc>
              <w:tc>
                <w:tcPr>
                  <w:tcW w:w="1380" w:type="dxa"/>
                  <w:tcBorders>
                    <w:top w:val="nil"/>
                    <w:left w:val="nil"/>
                    <w:bottom w:val="double" w:sz="6"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b/>
                      <w:bCs/>
                      <w:color w:val="000000"/>
                      <w:sz w:val="14"/>
                      <w:szCs w:val="14"/>
                      <w:lang w:eastAsia="lv-LV"/>
                    </w:rPr>
                  </w:pPr>
                  <w:r w:rsidRPr="00D210DB">
                    <w:rPr>
                      <w:rFonts w:ascii="Times New Roman" w:eastAsia="Times New Roman" w:hAnsi="Times New Roman" w:cs="Times New Roman"/>
                      <w:b/>
                      <w:bCs/>
                      <w:color w:val="000000"/>
                      <w:sz w:val="14"/>
                      <w:szCs w:val="14"/>
                      <w:lang w:eastAsia="lv-LV"/>
                    </w:rPr>
                    <w:t>348 945</w:t>
                  </w:r>
                </w:p>
              </w:tc>
            </w:tr>
            <w:tr w:rsidR="00D210DB" w:rsidRPr="00D210DB" w:rsidTr="00AD6E75">
              <w:trPr>
                <w:gridAfter w:val="1"/>
                <w:wAfter w:w="42" w:type="dxa"/>
                <w:trHeight w:val="420"/>
              </w:trPr>
              <w:tc>
                <w:tcPr>
                  <w:tcW w:w="14063" w:type="dxa"/>
                  <w:gridSpan w:val="13"/>
                  <w:tcBorders>
                    <w:top w:val="nil"/>
                    <w:left w:val="single" w:sz="4" w:space="0" w:color="auto"/>
                    <w:bottom w:val="single" w:sz="4" w:space="0" w:color="auto"/>
                    <w:right w:val="single" w:sz="4" w:space="0" w:color="auto"/>
                  </w:tcBorders>
                  <w:shd w:val="clear" w:color="auto" w:fill="auto"/>
                  <w:vAlign w:val="center"/>
                  <w:hideMark/>
                </w:tcPr>
                <w:p w:rsidR="00D210DB" w:rsidRPr="00D210DB" w:rsidRDefault="00D210DB" w:rsidP="00D210DB">
                  <w:pPr>
                    <w:spacing w:after="0" w:line="240" w:lineRule="auto"/>
                    <w:jc w:val="right"/>
                    <w:rPr>
                      <w:rFonts w:ascii="Times New Roman" w:eastAsia="Times New Roman" w:hAnsi="Times New Roman" w:cs="Times New Roman"/>
                      <w:color w:val="000000"/>
                      <w:sz w:val="14"/>
                      <w:szCs w:val="14"/>
                      <w:lang w:eastAsia="lv-LV"/>
                    </w:rPr>
                  </w:pPr>
                  <w:r w:rsidRPr="00D210DB">
                    <w:rPr>
                      <w:rFonts w:ascii="Times New Roman" w:eastAsia="Times New Roman" w:hAnsi="Times New Roman" w:cs="Times New Roman"/>
                      <w:color w:val="000000"/>
                      <w:sz w:val="14"/>
                      <w:szCs w:val="14"/>
                      <w:lang w:eastAsia="lv-LV"/>
                    </w:rPr>
                    <w:t>finansējums piešķirts likumā "Par valsts budžetu 2021.gadam"</w:t>
                  </w:r>
                </w:p>
              </w:tc>
              <w:tc>
                <w:tcPr>
                  <w:tcW w:w="1380" w:type="dxa"/>
                  <w:tcBorders>
                    <w:top w:val="nil"/>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center"/>
                    <w:rPr>
                      <w:rFonts w:ascii="Times New Roman" w:eastAsia="Times New Roman" w:hAnsi="Times New Roman" w:cs="Times New Roman"/>
                      <w:b/>
                      <w:bCs/>
                      <w:color w:val="000000"/>
                      <w:sz w:val="14"/>
                      <w:szCs w:val="14"/>
                      <w:lang w:eastAsia="lv-LV"/>
                    </w:rPr>
                  </w:pPr>
                  <w:r w:rsidRPr="00D210DB">
                    <w:rPr>
                      <w:rFonts w:ascii="Times New Roman" w:eastAsia="Times New Roman" w:hAnsi="Times New Roman" w:cs="Times New Roman"/>
                      <w:b/>
                      <w:bCs/>
                      <w:color w:val="000000"/>
                      <w:sz w:val="14"/>
                      <w:szCs w:val="14"/>
                      <w:lang w:eastAsia="lv-LV"/>
                    </w:rPr>
                    <w:t>178 400</w:t>
                  </w:r>
                </w:p>
              </w:tc>
            </w:tr>
            <w:tr w:rsidR="00AD6E75" w:rsidRPr="00D210DB" w:rsidTr="00AD6E75">
              <w:trPr>
                <w:gridAfter w:val="1"/>
                <w:wAfter w:w="42" w:type="dxa"/>
                <w:trHeight w:val="280"/>
              </w:trPr>
              <w:tc>
                <w:tcPr>
                  <w:tcW w:w="14063"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rsidR="00AD6E75" w:rsidRPr="00D210DB" w:rsidRDefault="00AD6E75" w:rsidP="00D210DB">
                  <w:pPr>
                    <w:spacing w:after="0" w:line="240" w:lineRule="auto"/>
                    <w:jc w:val="right"/>
                    <w:rPr>
                      <w:rFonts w:ascii="Times New Roman" w:eastAsia="Times New Roman" w:hAnsi="Times New Roman" w:cs="Times New Roman"/>
                      <w:b/>
                      <w:bCs/>
                      <w:color w:val="000000"/>
                      <w:sz w:val="14"/>
                      <w:szCs w:val="14"/>
                      <w:lang w:eastAsia="lv-LV"/>
                    </w:rPr>
                  </w:pPr>
                  <w:r w:rsidRPr="00D210DB">
                    <w:rPr>
                      <w:rFonts w:ascii="Times New Roman" w:eastAsia="Times New Roman" w:hAnsi="Times New Roman" w:cs="Times New Roman"/>
                      <w:b/>
                      <w:bCs/>
                      <w:color w:val="000000"/>
                      <w:sz w:val="14"/>
                      <w:szCs w:val="14"/>
                      <w:lang w:eastAsia="lv-LV"/>
                    </w:rPr>
                    <w:t>papildu nepieciešams 2021.gadā</w:t>
                  </w:r>
                </w:p>
              </w:tc>
              <w:tc>
                <w:tcPr>
                  <w:tcW w:w="1380" w:type="dxa"/>
                  <w:vMerge w:val="restart"/>
                  <w:tcBorders>
                    <w:top w:val="nil"/>
                    <w:left w:val="nil"/>
                    <w:right w:val="single" w:sz="4" w:space="0" w:color="auto"/>
                  </w:tcBorders>
                  <w:shd w:val="clear" w:color="auto" w:fill="DEEAF6" w:themeFill="accent1" w:themeFillTint="33"/>
                  <w:noWrap/>
                  <w:vAlign w:val="center"/>
                  <w:hideMark/>
                </w:tcPr>
                <w:p w:rsidR="00AD6E75" w:rsidRPr="00D210DB" w:rsidRDefault="00AD6E75" w:rsidP="00D210DB">
                  <w:pPr>
                    <w:spacing w:after="0" w:line="240" w:lineRule="auto"/>
                    <w:jc w:val="center"/>
                    <w:rPr>
                      <w:rFonts w:ascii="Times New Roman" w:eastAsia="Times New Roman" w:hAnsi="Times New Roman" w:cs="Times New Roman"/>
                      <w:b/>
                      <w:bCs/>
                      <w:color w:val="000000"/>
                      <w:sz w:val="14"/>
                      <w:szCs w:val="14"/>
                      <w:lang w:eastAsia="lv-LV"/>
                    </w:rPr>
                  </w:pPr>
                  <w:r w:rsidRPr="00D210DB">
                    <w:rPr>
                      <w:rFonts w:ascii="Times New Roman" w:eastAsia="Times New Roman" w:hAnsi="Times New Roman" w:cs="Times New Roman"/>
                      <w:b/>
                      <w:bCs/>
                      <w:color w:val="000000"/>
                      <w:sz w:val="14"/>
                      <w:szCs w:val="14"/>
                      <w:lang w:eastAsia="lv-LV"/>
                    </w:rPr>
                    <w:t>170 545</w:t>
                  </w:r>
                </w:p>
              </w:tc>
            </w:tr>
            <w:tr w:rsidR="00AD6E75" w:rsidRPr="00D210DB" w:rsidTr="00AD6E75">
              <w:trPr>
                <w:gridAfter w:val="1"/>
                <w:wAfter w:w="42" w:type="dxa"/>
                <w:trHeight w:val="280"/>
              </w:trPr>
              <w:tc>
                <w:tcPr>
                  <w:tcW w:w="14063"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rsidR="00AD6E75" w:rsidRPr="00F85DDF" w:rsidRDefault="00AD6E75" w:rsidP="00D210DB">
                  <w:pPr>
                    <w:spacing w:after="0" w:line="240" w:lineRule="auto"/>
                    <w:jc w:val="right"/>
                    <w:rPr>
                      <w:rFonts w:ascii="Times New Roman" w:eastAsia="Times New Roman" w:hAnsi="Times New Roman" w:cs="Times New Roman"/>
                      <w:b/>
                      <w:bCs/>
                      <w:color w:val="000000"/>
                      <w:sz w:val="14"/>
                      <w:szCs w:val="14"/>
                      <w:lang w:eastAsia="lv-LV"/>
                    </w:rPr>
                  </w:pPr>
                  <w:r w:rsidRPr="00F85DDF">
                    <w:rPr>
                      <w:rFonts w:ascii="Times New Roman" w:eastAsia="Times New Roman" w:hAnsi="Times New Roman" w:cs="Times New Roman"/>
                      <w:iCs/>
                      <w:sz w:val="14"/>
                      <w:szCs w:val="14"/>
                      <w:lang w:eastAsia="lv-LV"/>
                    </w:rPr>
                    <w:t>EKK  7472 “Pārējie valsts budžeta uzturēšanas izdevumu transferti citas ministrijas, centrālās valsts iestādes padotībā esošajām valsts budžeta daļēji finansētām atvasinātajām publiskajām personām un budžeta nefinansētām iestādēm”</w:t>
                  </w:r>
                </w:p>
              </w:tc>
              <w:tc>
                <w:tcPr>
                  <w:tcW w:w="1380" w:type="dxa"/>
                  <w:vMerge/>
                  <w:tcBorders>
                    <w:left w:val="nil"/>
                    <w:bottom w:val="single" w:sz="4" w:space="0" w:color="auto"/>
                    <w:right w:val="single" w:sz="4" w:space="0" w:color="auto"/>
                  </w:tcBorders>
                  <w:shd w:val="clear" w:color="auto" w:fill="DEEAF6" w:themeFill="accent1" w:themeFillTint="33"/>
                  <w:noWrap/>
                  <w:vAlign w:val="center"/>
                </w:tcPr>
                <w:p w:rsidR="00AD6E75" w:rsidRPr="00D210DB" w:rsidRDefault="00AD6E75" w:rsidP="00D210DB">
                  <w:pPr>
                    <w:spacing w:after="0" w:line="240" w:lineRule="auto"/>
                    <w:jc w:val="center"/>
                    <w:rPr>
                      <w:rFonts w:ascii="Times New Roman" w:eastAsia="Times New Roman" w:hAnsi="Times New Roman" w:cs="Times New Roman"/>
                      <w:b/>
                      <w:bCs/>
                      <w:color w:val="000000"/>
                      <w:sz w:val="14"/>
                      <w:szCs w:val="14"/>
                      <w:lang w:eastAsia="lv-LV"/>
                    </w:rPr>
                  </w:pPr>
                </w:p>
              </w:tc>
            </w:tr>
          </w:tbl>
          <w:p w:rsidR="00C161F6" w:rsidRPr="00C161F6" w:rsidRDefault="00C161F6" w:rsidP="00C161F6">
            <w:pPr>
              <w:spacing w:after="0" w:line="240" w:lineRule="auto"/>
              <w:rPr>
                <w:rFonts w:ascii="Times New Roman" w:eastAsia="Times New Roman" w:hAnsi="Times New Roman" w:cs="Times New Roman"/>
                <w:sz w:val="20"/>
                <w:szCs w:val="20"/>
                <w:lang w:eastAsia="lv-LV"/>
              </w:rPr>
            </w:pPr>
          </w:p>
        </w:tc>
        <w:tc>
          <w:tcPr>
            <w:tcW w:w="222" w:type="dxa"/>
            <w:tcBorders>
              <w:top w:val="nil"/>
              <w:left w:val="nil"/>
              <w:bottom w:val="nil"/>
              <w:right w:val="nil"/>
            </w:tcBorders>
            <w:shd w:val="clear" w:color="auto" w:fill="auto"/>
            <w:vAlign w:val="center"/>
            <w:hideMark/>
          </w:tcPr>
          <w:p w:rsidR="00C161F6" w:rsidRPr="00C161F6" w:rsidRDefault="00C161F6" w:rsidP="00395D68">
            <w:pPr>
              <w:spacing w:after="0" w:line="240" w:lineRule="auto"/>
              <w:rPr>
                <w:rFonts w:ascii="Calibri" w:eastAsia="Times New Roman" w:hAnsi="Calibri" w:cs="Calibri"/>
                <w:b/>
                <w:bCs/>
                <w:color w:val="000000"/>
                <w:sz w:val="20"/>
                <w:szCs w:val="20"/>
                <w:lang w:eastAsia="lv-LV"/>
              </w:rPr>
            </w:pPr>
          </w:p>
        </w:tc>
      </w:tr>
      <w:tr w:rsidR="00D210DB" w:rsidRPr="00D210DB" w:rsidTr="00D210DB">
        <w:trPr>
          <w:gridBefore w:val="1"/>
          <w:gridAfter w:val="2"/>
          <w:wBefore w:w="567" w:type="dxa"/>
          <w:wAfter w:w="7107" w:type="dxa"/>
          <w:trHeight w:val="280"/>
        </w:trPr>
        <w:tc>
          <w:tcPr>
            <w:tcW w:w="8259" w:type="dxa"/>
            <w:gridSpan w:val="4"/>
            <w:tcBorders>
              <w:top w:val="nil"/>
              <w:left w:val="nil"/>
              <w:bottom w:val="single" w:sz="4" w:space="0" w:color="auto"/>
              <w:right w:val="nil"/>
            </w:tcBorders>
            <w:shd w:val="clear" w:color="auto" w:fill="auto"/>
            <w:vAlign w:val="center"/>
            <w:hideMark/>
          </w:tcPr>
          <w:p w:rsidR="00D210DB" w:rsidRPr="00D210DB" w:rsidRDefault="00D210DB" w:rsidP="00D210DB">
            <w:pPr>
              <w:spacing w:after="0" w:line="240" w:lineRule="auto"/>
              <w:jc w:val="center"/>
              <w:rPr>
                <w:rFonts w:ascii="Times New Roman" w:eastAsia="Times New Roman" w:hAnsi="Times New Roman" w:cs="Times New Roman"/>
                <w:b/>
                <w:bCs/>
                <w:color w:val="000000"/>
                <w:lang w:eastAsia="lv-LV"/>
              </w:rPr>
            </w:pPr>
            <w:r w:rsidRPr="00D210DB">
              <w:rPr>
                <w:rFonts w:ascii="Times New Roman" w:eastAsia="Times New Roman" w:hAnsi="Times New Roman" w:cs="Times New Roman"/>
                <w:b/>
                <w:bCs/>
                <w:color w:val="000000"/>
                <w:lang w:eastAsia="lv-LV"/>
              </w:rPr>
              <w:t>Vienas studiju vietas izmaksas</w:t>
            </w:r>
          </w:p>
        </w:tc>
      </w:tr>
      <w:tr w:rsidR="00D210DB" w:rsidRPr="00D210DB" w:rsidTr="00D210DB">
        <w:trPr>
          <w:gridBefore w:val="1"/>
          <w:gridAfter w:val="2"/>
          <w:wBefore w:w="567" w:type="dxa"/>
          <w:wAfter w:w="7107" w:type="dxa"/>
          <w:trHeight w:val="280"/>
        </w:trPr>
        <w:tc>
          <w:tcPr>
            <w:tcW w:w="8259" w:type="dxa"/>
            <w:gridSpan w:val="4"/>
            <w:tcBorders>
              <w:top w:val="single" w:sz="4" w:space="0" w:color="auto"/>
              <w:left w:val="single" w:sz="4" w:space="0" w:color="auto"/>
              <w:bottom w:val="single" w:sz="4" w:space="0" w:color="auto"/>
              <w:right w:val="single" w:sz="4" w:space="0" w:color="000000"/>
            </w:tcBorders>
            <w:shd w:val="clear" w:color="000000" w:fill="DDEBF7"/>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8"/>
                <w:szCs w:val="18"/>
                <w:lang w:eastAsia="lv-LV"/>
              </w:rPr>
            </w:pPr>
            <w:r w:rsidRPr="00D210DB">
              <w:rPr>
                <w:rFonts w:ascii="Times New Roman" w:eastAsia="Times New Roman" w:hAnsi="Times New Roman" w:cs="Times New Roman"/>
                <w:color w:val="000000"/>
                <w:sz w:val="18"/>
                <w:szCs w:val="18"/>
                <w:lang w:eastAsia="lv-LV"/>
              </w:rPr>
              <w:t>Saskaņā ar vienošanos</w:t>
            </w:r>
          </w:p>
        </w:tc>
      </w:tr>
      <w:tr w:rsidR="00D210DB" w:rsidRPr="00D210DB" w:rsidTr="00D210DB">
        <w:trPr>
          <w:gridBefore w:val="1"/>
          <w:gridAfter w:val="3"/>
          <w:wBefore w:w="567" w:type="dxa"/>
          <w:wAfter w:w="7118" w:type="dxa"/>
          <w:trHeight w:val="280"/>
        </w:trPr>
        <w:tc>
          <w:tcPr>
            <w:tcW w:w="6868" w:type="dxa"/>
            <w:gridSpan w:val="2"/>
            <w:tcBorders>
              <w:top w:val="nil"/>
              <w:left w:val="single" w:sz="4" w:space="0" w:color="auto"/>
              <w:bottom w:val="nil"/>
              <w:right w:val="single" w:sz="4" w:space="0" w:color="auto"/>
            </w:tcBorders>
            <w:shd w:val="clear" w:color="auto" w:fill="auto"/>
            <w:vAlign w:val="center"/>
            <w:hideMark/>
          </w:tcPr>
          <w:p w:rsidR="00D210DB" w:rsidRPr="00D210DB" w:rsidRDefault="00D210DB" w:rsidP="00D210DB">
            <w:pPr>
              <w:spacing w:after="0" w:line="240" w:lineRule="auto"/>
              <w:rPr>
                <w:rFonts w:ascii="Times New Roman" w:eastAsia="Times New Roman" w:hAnsi="Times New Roman" w:cs="Times New Roman"/>
                <w:color w:val="000000"/>
                <w:sz w:val="18"/>
                <w:szCs w:val="18"/>
                <w:lang w:eastAsia="lv-LV"/>
              </w:rPr>
            </w:pPr>
            <w:r w:rsidRPr="00D210DB">
              <w:rPr>
                <w:rFonts w:ascii="Times New Roman" w:eastAsia="Times New Roman" w:hAnsi="Times New Roman" w:cs="Times New Roman"/>
                <w:color w:val="000000"/>
                <w:sz w:val="18"/>
                <w:szCs w:val="18"/>
                <w:lang w:eastAsia="lv-LV"/>
              </w:rPr>
              <w:t>studiju vietas bāzes izmaksa gadā</w:t>
            </w:r>
          </w:p>
        </w:tc>
        <w:tc>
          <w:tcPr>
            <w:tcW w:w="1380" w:type="dxa"/>
            <w:tcBorders>
              <w:top w:val="nil"/>
              <w:left w:val="single" w:sz="4" w:space="0" w:color="auto"/>
              <w:bottom w:val="nil"/>
              <w:right w:val="single" w:sz="4" w:space="0" w:color="auto"/>
            </w:tcBorders>
            <w:shd w:val="clear" w:color="auto" w:fill="auto"/>
            <w:noWrap/>
            <w:vAlign w:val="center"/>
            <w:hideMark/>
          </w:tcPr>
          <w:p w:rsidR="00D210DB" w:rsidRPr="00D210DB" w:rsidRDefault="00D210DB" w:rsidP="00D210DB">
            <w:pPr>
              <w:spacing w:after="0" w:line="240" w:lineRule="auto"/>
              <w:jc w:val="right"/>
              <w:rPr>
                <w:rFonts w:ascii="Times New Roman" w:eastAsia="Times New Roman" w:hAnsi="Times New Roman" w:cs="Times New Roman"/>
                <w:color w:val="000000"/>
                <w:sz w:val="18"/>
                <w:szCs w:val="18"/>
                <w:lang w:eastAsia="lv-LV"/>
              </w:rPr>
            </w:pPr>
            <w:r w:rsidRPr="00D210DB">
              <w:rPr>
                <w:rFonts w:ascii="Times New Roman" w:eastAsia="Times New Roman" w:hAnsi="Times New Roman" w:cs="Times New Roman"/>
                <w:color w:val="000000"/>
                <w:sz w:val="18"/>
                <w:szCs w:val="18"/>
                <w:lang w:eastAsia="lv-LV"/>
              </w:rPr>
              <w:t>1 630,11</w:t>
            </w:r>
          </w:p>
        </w:tc>
      </w:tr>
      <w:tr w:rsidR="00D210DB" w:rsidRPr="00D210DB" w:rsidTr="00D210DB">
        <w:trPr>
          <w:gridBefore w:val="1"/>
          <w:gridAfter w:val="3"/>
          <w:wBefore w:w="567" w:type="dxa"/>
          <w:wAfter w:w="7118" w:type="dxa"/>
          <w:trHeight w:val="280"/>
        </w:trPr>
        <w:tc>
          <w:tcPr>
            <w:tcW w:w="686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210DB" w:rsidRPr="00D210DB" w:rsidRDefault="00D210DB" w:rsidP="00D210DB">
            <w:pPr>
              <w:spacing w:after="0" w:line="240" w:lineRule="auto"/>
              <w:rPr>
                <w:rFonts w:ascii="Times New Roman" w:eastAsia="Times New Roman" w:hAnsi="Times New Roman" w:cs="Times New Roman"/>
                <w:color w:val="000000"/>
                <w:sz w:val="18"/>
                <w:szCs w:val="18"/>
                <w:lang w:eastAsia="lv-LV"/>
              </w:rPr>
            </w:pPr>
            <w:r w:rsidRPr="00D210DB">
              <w:rPr>
                <w:rFonts w:ascii="Times New Roman" w:eastAsia="Times New Roman" w:hAnsi="Times New Roman" w:cs="Times New Roman"/>
                <w:color w:val="000000"/>
                <w:sz w:val="18"/>
                <w:szCs w:val="18"/>
                <w:lang w:eastAsia="lv-LV"/>
              </w:rPr>
              <w:t>koeficients (NL)</w:t>
            </w:r>
          </w:p>
        </w:tc>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right"/>
              <w:rPr>
                <w:rFonts w:ascii="Times New Roman" w:eastAsia="Times New Roman" w:hAnsi="Times New Roman" w:cs="Times New Roman"/>
                <w:color w:val="000000"/>
                <w:sz w:val="18"/>
                <w:szCs w:val="18"/>
                <w:lang w:eastAsia="lv-LV"/>
              </w:rPr>
            </w:pPr>
            <w:r w:rsidRPr="00D210DB">
              <w:rPr>
                <w:rFonts w:ascii="Times New Roman" w:eastAsia="Times New Roman" w:hAnsi="Times New Roman" w:cs="Times New Roman"/>
                <w:color w:val="000000"/>
                <w:sz w:val="18"/>
                <w:szCs w:val="18"/>
                <w:lang w:eastAsia="lv-LV"/>
              </w:rPr>
              <w:t>0,75</w:t>
            </w:r>
          </w:p>
        </w:tc>
      </w:tr>
      <w:tr w:rsidR="00D210DB" w:rsidRPr="00D210DB" w:rsidTr="00D210DB">
        <w:trPr>
          <w:gridBefore w:val="1"/>
          <w:gridAfter w:val="3"/>
          <w:wBefore w:w="567" w:type="dxa"/>
          <w:wAfter w:w="7118" w:type="dxa"/>
          <w:trHeight w:val="227"/>
        </w:trPr>
        <w:tc>
          <w:tcPr>
            <w:tcW w:w="4533" w:type="dxa"/>
            <w:vMerge w:val="restart"/>
            <w:tcBorders>
              <w:top w:val="nil"/>
              <w:left w:val="single" w:sz="4" w:space="0" w:color="auto"/>
              <w:bottom w:val="single" w:sz="4" w:space="0" w:color="auto"/>
              <w:right w:val="nil"/>
            </w:tcBorders>
            <w:shd w:val="clear" w:color="auto" w:fill="auto"/>
            <w:vAlign w:val="center"/>
            <w:hideMark/>
          </w:tcPr>
          <w:p w:rsidR="00D210DB" w:rsidRPr="00D210DB" w:rsidRDefault="00D210DB" w:rsidP="00D210DB">
            <w:pPr>
              <w:spacing w:after="0" w:line="240" w:lineRule="auto"/>
              <w:rPr>
                <w:rFonts w:ascii="Times New Roman" w:eastAsia="Times New Roman" w:hAnsi="Times New Roman" w:cs="Times New Roman"/>
                <w:color w:val="000000"/>
                <w:sz w:val="18"/>
                <w:szCs w:val="18"/>
                <w:lang w:eastAsia="lv-LV"/>
              </w:rPr>
            </w:pPr>
            <w:r w:rsidRPr="00D210DB">
              <w:rPr>
                <w:rFonts w:ascii="Times New Roman" w:eastAsia="Times New Roman" w:hAnsi="Times New Roman" w:cs="Times New Roman"/>
                <w:color w:val="000000"/>
                <w:sz w:val="18"/>
                <w:szCs w:val="18"/>
                <w:lang w:eastAsia="lv-LV"/>
              </w:rPr>
              <w:t>izglītības tematiskās jomas studiju izmaksu koeficients</w:t>
            </w:r>
          </w:p>
        </w:tc>
        <w:tc>
          <w:tcPr>
            <w:tcW w:w="2335" w:type="dxa"/>
            <w:tcBorders>
              <w:top w:val="nil"/>
              <w:left w:val="single" w:sz="4" w:space="0" w:color="auto"/>
              <w:bottom w:val="single" w:sz="4" w:space="0" w:color="auto"/>
              <w:right w:val="single" w:sz="4" w:space="0" w:color="auto"/>
            </w:tcBorders>
            <w:shd w:val="clear" w:color="auto" w:fill="auto"/>
            <w:vAlign w:val="center"/>
            <w:hideMark/>
          </w:tcPr>
          <w:p w:rsidR="00D210DB" w:rsidRPr="00D210DB" w:rsidRDefault="00D210DB" w:rsidP="00D210DB">
            <w:pPr>
              <w:spacing w:after="0" w:line="240" w:lineRule="auto"/>
              <w:jc w:val="right"/>
              <w:rPr>
                <w:rFonts w:ascii="Times New Roman" w:eastAsia="Times New Roman" w:hAnsi="Times New Roman" w:cs="Times New Roman"/>
                <w:color w:val="000000"/>
                <w:sz w:val="18"/>
                <w:szCs w:val="18"/>
                <w:lang w:eastAsia="lv-LV"/>
              </w:rPr>
            </w:pPr>
            <w:r w:rsidRPr="00D210DB">
              <w:rPr>
                <w:rFonts w:ascii="Times New Roman" w:eastAsia="Times New Roman" w:hAnsi="Times New Roman" w:cs="Times New Roman"/>
                <w:color w:val="000000"/>
                <w:sz w:val="18"/>
                <w:szCs w:val="18"/>
                <w:lang w:eastAsia="lv-LV"/>
              </w:rPr>
              <w:t>2021.gada janvārī</w:t>
            </w:r>
          </w:p>
        </w:tc>
        <w:tc>
          <w:tcPr>
            <w:tcW w:w="1380" w:type="dxa"/>
            <w:tcBorders>
              <w:top w:val="nil"/>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right"/>
              <w:rPr>
                <w:rFonts w:ascii="Times New Roman" w:eastAsia="Times New Roman" w:hAnsi="Times New Roman" w:cs="Times New Roman"/>
                <w:color w:val="000000"/>
                <w:sz w:val="18"/>
                <w:szCs w:val="18"/>
                <w:lang w:eastAsia="lv-LV"/>
              </w:rPr>
            </w:pPr>
            <w:r w:rsidRPr="00D210DB">
              <w:rPr>
                <w:rFonts w:ascii="Times New Roman" w:eastAsia="Times New Roman" w:hAnsi="Times New Roman" w:cs="Times New Roman"/>
                <w:color w:val="000000"/>
                <w:sz w:val="18"/>
                <w:szCs w:val="18"/>
                <w:lang w:eastAsia="lv-LV"/>
              </w:rPr>
              <w:t>3,5</w:t>
            </w:r>
          </w:p>
        </w:tc>
      </w:tr>
      <w:tr w:rsidR="00D210DB" w:rsidRPr="00D210DB" w:rsidTr="00D210DB">
        <w:trPr>
          <w:gridBefore w:val="1"/>
          <w:gridAfter w:val="3"/>
          <w:wBefore w:w="567" w:type="dxa"/>
          <w:wAfter w:w="7118" w:type="dxa"/>
          <w:trHeight w:val="283"/>
        </w:trPr>
        <w:tc>
          <w:tcPr>
            <w:tcW w:w="4533" w:type="dxa"/>
            <w:vMerge/>
            <w:tcBorders>
              <w:top w:val="nil"/>
              <w:left w:val="single" w:sz="4" w:space="0" w:color="auto"/>
              <w:bottom w:val="single" w:sz="4" w:space="0" w:color="auto"/>
              <w:right w:val="nil"/>
            </w:tcBorders>
            <w:vAlign w:val="center"/>
            <w:hideMark/>
          </w:tcPr>
          <w:p w:rsidR="00D210DB" w:rsidRPr="00D210DB" w:rsidRDefault="00D210DB" w:rsidP="00D210DB">
            <w:pPr>
              <w:spacing w:after="0" w:line="240" w:lineRule="auto"/>
              <w:rPr>
                <w:rFonts w:ascii="Times New Roman" w:eastAsia="Times New Roman" w:hAnsi="Times New Roman" w:cs="Times New Roman"/>
                <w:color w:val="000000"/>
                <w:sz w:val="18"/>
                <w:szCs w:val="18"/>
                <w:lang w:eastAsia="lv-LV"/>
              </w:rPr>
            </w:pPr>
          </w:p>
        </w:tc>
        <w:tc>
          <w:tcPr>
            <w:tcW w:w="2335" w:type="dxa"/>
            <w:tcBorders>
              <w:top w:val="nil"/>
              <w:left w:val="single" w:sz="4" w:space="0" w:color="auto"/>
              <w:bottom w:val="nil"/>
              <w:right w:val="single" w:sz="4" w:space="0" w:color="auto"/>
            </w:tcBorders>
            <w:shd w:val="clear" w:color="auto" w:fill="auto"/>
            <w:vAlign w:val="center"/>
            <w:hideMark/>
          </w:tcPr>
          <w:p w:rsidR="00D210DB" w:rsidRPr="00D210DB" w:rsidRDefault="00D210DB" w:rsidP="00D210DB">
            <w:pPr>
              <w:spacing w:after="0" w:line="240" w:lineRule="auto"/>
              <w:jc w:val="right"/>
              <w:rPr>
                <w:rFonts w:ascii="Times New Roman" w:eastAsia="Times New Roman" w:hAnsi="Times New Roman" w:cs="Times New Roman"/>
                <w:color w:val="000000"/>
                <w:sz w:val="18"/>
                <w:szCs w:val="18"/>
                <w:lang w:eastAsia="lv-LV"/>
              </w:rPr>
            </w:pPr>
            <w:r w:rsidRPr="00D210DB">
              <w:rPr>
                <w:rFonts w:ascii="Times New Roman" w:eastAsia="Times New Roman" w:hAnsi="Times New Roman" w:cs="Times New Roman"/>
                <w:color w:val="000000"/>
                <w:sz w:val="18"/>
                <w:szCs w:val="18"/>
                <w:lang w:eastAsia="lv-LV"/>
              </w:rPr>
              <w:t>no 2021.gada februāra</w:t>
            </w:r>
          </w:p>
        </w:tc>
        <w:tc>
          <w:tcPr>
            <w:tcW w:w="1380" w:type="dxa"/>
            <w:tcBorders>
              <w:top w:val="nil"/>
              <w:left w:val="nil"/>
              <w:bottom w:val="nil"/>
              <w:right w:val="single" w:sz="4" w:space="0" w:color="auto"/>
            </w:tcBorders>
            <w:shd w:val="clear" w:color="auto" w:fill="auto"/>
            <w:noWrap/>
            <w:vAlign w:val="center"/>
            <w:hideMark/>
          </w:tcPr>
          <w:p w:rsidR="00D210DB" w:rsidRPr="00D210DB" w:rsidRDefault="00D210DB" w:rsidP="00D210DB">
            <w:pPr>
              <w:spacing w:after="0" w:line="240" w:lineRule="auto"/>
              <w:jc w:val="right"/>
              <w:rPr>
                <w:rFonts w:ascii="Times New Roman" w:eastAsia="Times New Roman" w:hAnsi="Times New Roman" w:cs="Times New Roman"/>
                <w:color w:val="000000"/>
                <w:sz w:val="18"/>
                <w:szCs w:val="18"/>
                <w:lang w:eastAsia="lv-LV"/>
              </w:rPr>
            </w:pPr>
            <w:r w:rsidRPr="00D210DB">
              <w:rPr>
                <w:rFonts w:ascii="Times New Roman" w:eastAsia="Times New Roman" w:hAnsi="Times New Roman" w:cs="Times New Roman"/>
                <w:color w:val="000000"/>
                <w:sz w:val="18"/>
                <w:szCs w:val="18"/>
                <w:lang w:eastAsia="lv-LV"/>
              </w:rPr>
              <w:t>2,7</w:t>
            </w:r>
          </w:p>
        </w:tc>
      </w:tr>
      <w:tr w:rsidR="00D210DB" w:rsidRPr="00D210DB" w:rsidTr="00D210DB">
        <w:trPr>
          <w:gridBefore w:val="1"/>
          <w:gridAfter w:val="3"/>
          <w:wBefore w:w="567" w:type="dxa"/>
          <w:wAfter w:w="7118" w:type="dxa"/>
          <w:trHeight w:val="283"/>
        </w:trPr>
        <w:tc>
          <w:tcPr>
            <w:tcW w:w="4533" w:type="dxa"/>
            <w:vMerge w:val="restart"/>
            <w:tcBorders>
              <w:top w:val="single" w:sz="4" w:space="0" w:color="auto"/>
              <w:left w:val="single" w:sz="4" w:space="0" w:color="auto"/>
              <w:bottom w:val="single" w:sz="4" w:space="0" w:color="000000"/>
              <w:right w:val="nil"/>
            </w:tcBorders>
            <w:shd w:val="clear" w:color="auto" w:fill="auto"/>
            <w:vAlign w:val="center"/>
            <w:hideMark/>
          </w:tcPr>
          <w:p w:rsidR="00D210DB" w:rsidRPr="00D210DB" w:rsidRDefault="00D210DB" w:rsidP="00D210DB">
            <w:pPr>
              <w:spacing w:after="0" w:line="240" w:lineRule="auto"/>
              <w:rPr>
                <w:rFonts w:ascii="Times New Roman" w:eastAsia="Times New Roman" w:hAnsi="Times New Roman" w:cs="Times New Roman"/>
                <w:color w:val="000000"/>
                <w:sz w:val="18"/>
                <w:szCs w:val="18"/>
                <w:lang w:eastAsia="lv-LV"/>
              </w:rPr>
            </w:pPr>
            <w:r w:rsidRPr="00D210DB">
              <w:rPr>
                <w:rFonts w:ascii="Times New Roman" w:eastAsia="Times New Roman" w:hAnsi="Times New Roman" w:cs="Times New Roman"/>
                <w:color w:val="000000"/>
                <w:sz w:val="18"/>
                <w:szCs w:val="18"/>
                <w:lang w:eastAsia="lv-LV"/>
              </w:rPr>
              <w:t>vienas studiju vietas izmaksas gadā</w:t>
            </w:r>
          </w:p>
        </w:tc>
        <w:tc>
          <w:tcPr>
            <w:tcW w:w="23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10DB" w:rsidRPr="00D210DB" w:rsidRDefault="00D210DB" w:rsidP="00D210DB">
            <w:pPr>
              <w:spacing w:after="0" w:line="240" w:lineRule="auto"/>
              <w:jc w:val="right"/>
              <w:rPr>
                <w:rFonts w:ascii="Times New Roman" w:eastAsia="Times New Roman" w:hAnsi="Times New Roman" w:cs="Times New Roman"/>
                <w:color w:val="000000"/>
                <w:sz w:val="18"/>
                <w:szCs w:val="18"/>
                <w:lang w:eastAsia="lv-LV"/>
              </w:rPr>
            </w:pPr>
            <w:r w:rsidRPr="00D210DB">
              <w:rPr>
                <w:rFonts w:ascii="Times New Roman" w:eastAsia="Times New Roman" w:hAnsi="Times New Roman" w:cs="Times New Roman"/>
                <w:color w:val="000000"/>
                <w:sz w:val="18"/>
                <w:szCs w:val="18"/>
                <w:lang w:eastAsia="lv-LV"/>
              </w:rPr>
              <w:t>2021.gada janvārī</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right"/>
              <w:rPr>
                <w:rFonts w:ascii="Times New Roman" w:eastAsia="Times New Roman" w:hAnsi="Times New Roman" w:cs="Times New Roman"/>
                <w:color w:val="000000"/>
                <w:sz w:val="18"/>
                <w:szCs w:val="18"/>
                <w:lang w:eastAsia="lv-LV"/>
              </w:rPr>
            </w:pPr>
            <w:r w:rsidRPr="00D210DB">
              <w:rPr>
                <w:rFonts w:ascii="Times New Roman" w:eastAsia="Times New Roman" w:hAnsi="Times New Roman" w:cs="Times New Roman"/>
                <w:color w:val="000000"/>
                <w:sz w:val="18"/>
                <w:szCs w:val="18"/>
                <w:lang w:eastAsia="lv-LV"/>
              </w:rPr>
              <w:t>4 279,04</w:t>
            </w:r>
          </w:p>
        </w:tc>
      </w:tr>
      <w:tr w:rsidR="00D210DB" w:rsidRPr="00D210DB" w:rsidTr="00D210DB">
        <w:trPr>
          <w:gridBefore w:val="1"/>
          <w:gridAfter w:val="3"/>
          <w:wBefore w:w="567" w:type="dxa"/>
          <w:wAfter w:w="7118" w:type="dxa"/>
          <w:trHeight w:val="227"/>
        </w:trPr>
        <w:tc>
          <w:tcPr>
            <w:tcW w:w="4533" w:type="dxa"/>
            <w:vMerge/>
            <w:tcBorders>
              <w:top w:val="single" w:sz="4" w:space="0" w:color="auto"/>
              <w:left w:val="single" w:sz="4" w:space="0" w:color="auto"/>
              <w:bottom w:val="single" w:sz="4" w:space="0" w:color="000000"/>
              <w:right w:val="nil"/>
            </w:tcBorders>
            <w:vAlign w:val="center"/>
            <w:hideMark/>
          </w:tcPr>
          <w:p w:rsidR="00D210DB" w:rsidRPr="00D210DB" w:rsidRDefault="00D210DB" w:rsidP="00D210DB">
            <w:pPr>
              <w:spacing w:after="0" w:line="240" w:lineRule="auto"/>
              <w:rPr>
                <w:rFonts w:ascii="Times New Roman" w:eastAsia="Times New Roman" w:hAnsi="Times New Roman" w:cs="Times New Roman"/>
                <w:color w:val="000000"/>
                <w:sz w:val="18"/>
                <w:szCs w:val="18"/>
                <w:lang w:eastAsia="lv-LV"/>
              </w:rPr>
            </w:pPr>
          </w:p>
        </w:tc>
        <w:tc>
          <w:tcPr>
            <w:tcW w:w="2335" w:type="dxa"/>
            <w:tcBorders>
              <w:top w:val="nil"/>
              <w:left w:val="single" w:sz="4" w:space="0" w:color="auto"/>
              <w:bottom w:val="single" w:sz="4" w:space="0" w:color="auto"/>
              <w:right w:val="single" w:sz="4" w:space="0" w:color="auto"/>
            </w:tcBorders>
            <w:shd w:val="clear" w:color="auto" w:fill="auto"/>
            <w:vAlign w:val="center"/>
            <w:hideMark/>
          </w:tcPr>
          <w:p w:rsidR="00D210DB" w:rsidRPr="00D210DB" w:rsidRDefault="00D210DB" w:rsidP="00D210DB">
            <w:pPr>
              <w:spacing w:after="0" w:line="240" w:lineRule="auto"/>
              <w:jc w:val="right"/>
              <w:rPr>
                <w:rFonts w:ascii="Times New Roman" w:eastAsia="Times New Roman" w:hAnsi="Times New Roman" w:cs="Times New Roman"/>
                <w:color w:val="000000"/>
                <w:sz w:val="18"/>
                <w:szCs w:val="18"/>
                <w:lang w:eastAsia="lv-LV"/>
              </w:rPr>
            </w:pPr>
            <w:r w:rsidRPr="00D210DB">
              <w:rPr>
                <w:rFonts w:ascii="Times New Roman" w:eastAsia="Times New Roman" w:hAnsi="Times New Roman" w:cs="Times New Roman"/>
                <w:color w:val="000000"/>
                <w:sz w:val="18"/>
                <w:szCs w:val="18"/>
                <w:lang w:eastAsia="lv-LV"/>
              </w:rPr>
              <w:t>no 2021.gada februāra</w:t>
            </w:r>
          </w:p>
        </w:tc>
        <w:tc>
          <w:tcPr>
            <w:tcW w:w="1380" w:type="dxa"/>
            <w:tcBorders>
              <w:top w:val="nil"/>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right"/>
              <w:rPr>
                <w:rFonts w:ascii="Times New Roman" w:eastAsia="Times New Roman" w:hAnsi="Times New Roman" w:cs="Times New Roman"/>
                <w:color w:val="000000"/>
                <w:sz w:val="18"/>
                <w:szCs w:val="18"/>
                <w:lang w:eastAsia="lv-LV"/>
              </w:rPr>
            </w:pPr>
            <w:r w:rsidRPr="00D210DB">
              <w:rPr>
                <w:rFonts w:ascii="Times New Roman" w:eastAsia="Times New Roman" w:hAnsi="Times New Roman" w:cs="Times New Roman"/>
                <w:color w:val="000000"/>
                <w:sz w:val="18"/>
                <w:szCs w:val="18"/>
                <w:lang w:eastAsia="lv-LV"/>
              </w:rPr>
              <w:t>3 300,97</w:t>
            </w:r>
          </w:p>
        </w:tc>
      </w:tr>
      <w:tr w:rsidR="00D210DB" w:rsidRPr="00D210DB" w:rsidTr="00D210DB">
        <w:trPr>
          <w:gridBefore w:val="1"/>
          <w:gridAfter w:val="3"/>
          <w:wBefore w:w="567" w:type="dxa"/>
          <w:wAfter w:w="7118" w:type="dxa"/>
          <w:trHeight w:val="283"/>
        </w:trPr>
        <w:tc>
          <w:tcPr>
            <w:tcW w:w="4533" w:type="dxa"/>
            <w:vMerge w:val="restart"/>
            <w:tcBorders>
              <w:top w:val="nil"/>
              <w:left w:val="single" w:sz="4" w:space="0" w:color="auto"/>
              <w:bottom w:val="single" w:sz="4" w:space="0" w:color="auto"/>
              <w:right w:val="nil"/>
            </w:tcBorders>
            <w:shd w:val="clear" w:color="auto" w:fill="auto"/>
            <w:vAlign w:val="center"/>
            <w:hideMark/>
          </w:tcPr>
          <w:p w:rsidR="00D210DB" w:rsidRPr="00D210DB" w:rsidRDefault="00D210DB" w:rsidP="00D210DB">
            <w:pPr>
              <w:spacing w:after="0" w:line="240" w:lineRule="auto"/>
              <w:rPr>
                <w:rFonts w:ascii="Times New Roman" w:eastAsia="Times New Roman" w:hAnsi="Times New Roman" w:cs="Times New Roman"/>
                <w:color w:val="000000"/>
                <w:sz w:val="18"/>
                <w:szCs w:val="18"/>
                <w:lang w:eastAsia="lv-LV"/>
              </w:rPr>
            </w:pPr>
            <w:r w:rsidRPr="00D210DB">
              <w:rPr>
                <w:rFonts w:ascii="Times New Roman" w:eastAsia="Times New Roman" w:hAnsi="Times New Roman" w:cs="Times New Roman"/>
                <w:color w:val="000000"/>
                <w:sz w:val="18"/>
                <w:szCs w:val="18"/>
                <w:lang w:eastAsia="lv-LV"/>
              </w:rPr>
              <w:t>vienas studiju vietas izmaksas mēnesī</w:t>
            </w:r>
          </w:p>
        </w:tc>
        <w:tc>
          <w:tcPr>
            <w:tcW w:w="2335" w:type="dxa"/>
            <w:tcBorders>
              <w:top w:val="nil"/>
              <w:left w:val="single" w:sz="4" w:space="0" w:color="auto"/>
              <w:bottom w:val="single" w:sz="4" w:space="0" w:color="auto"/>
              <w:right w:val="single" w:sz="4" w:space="0" w:color="auto"/>
            </w:tcBorders>
            <w:shd w:val="clear" w:color="auto" w:fill="auto"/>
            <w:vAlign w:val="center"/>
            <w:hideMark/>
          </w:tcPr>
          <w:p w:rsidR="00D210DB" w:rsidRPr="00D210DB" w:rsidRDefault="00D210DB" w:rsidP="00D210DB">
            <w:pPr>
              <w:spacing w:after="0" w:line="240" w:lineRule="auto"/>
              <w:jc w:val="right"/>
              <w:rPr>
                <w:rFonts w:ascii="Times New Roman" w:eastAsia="Times New Roman" w:hAnsi="Times New Roman" w:cs="Times New Roman"/>
                <w:color w:val="000000"/>
                <w:sz w:val="18"/>
                <w:szCs w:val="18"/>
                <w:lang w:eastAsia="lv-LV"/>
              </w:rPr>
            </w:pPr>
            <w:r w:rsidRPr="00D210DB">
              <w:rPr>
                <w:rFonts w:ascii="Times New Roman" w:eastAsia="Times New Roman" w:hAnsi="Times New Roman" w:cs="Times New Roman"/>
                <w:color w:val="000000"/>
                <w:sz w:val="18"/>
                <w:szCs w:val="18"/>
                <w:lang w:eastAsia="lv-LV"/>
              </w:rPr>
              <w:t>2021.gada janvārī</w:t>
            </w:r>
          </w:p>
        </w:tc>
        <w:tc>
          <w:tcPr>
            <w:tcW w:w="1380" w:type="dxa"/>
            <w:tcBorders>
              <w:top w:val="nil"/>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right"/>
              <w:rPr>
                <w:rFonts w:ascii="Times New Roman" w:eastAsia="Times New Roman" w:hAnsi="Times New Roman" w:cs="Times New Roman"/>
                <w:color w:val="000000"/>
                <w:sz w:val="18"/>
                <w:szCs w:val="18"/>
                <w:lang w:eastAsia="lv-LV"/>
              </w:rPr>
            </w:pPr>
            <w:r w:rsidRPr="00D210DB">
              <w:rPr>
                <w:rFonts w:ascii="Times New Roman" w:eastAsia="Times New Roman" w:hAnsi="Times New Roman" w:cs="Times New Roman"/>
                <w:color w:val="000000"/>
                <w:sz w:val="18"/>
                <w:szCs w:val="18"/>
                <w:lang w:eastAsia="lv-LV"/>
              </w:rPr>
              <w:t>356,59</w:t>
            </w:r>
          </w:p>
        </w:tc>
      </w:tr>
      <w:tr w:rsidR="00D210DB" w:rsidRPr="00D210DB" w:rsidTr="00D210DB">
        <w:trPr>
          <w:gridBefore w:val="1"/>
          <w:gridAfter w:val="3"/>
          <w:wBefore w:w="567" w:type="dxa"/>
          <w:wAfter w:w="7118" w:type="dxa"/>
          <w:trHeight w:val="227"/>
        </w:trPr>
        <w:tc>
          <w:tcPr>
            <w:tcW w:w="4533" w:type="dxa"/>
            <w:vMerge/>
            <w:tcBorders>
              <w:top w:val="nil"/>
              <w:left w:val="single" w:sz="4" w:space="0" w:color="auto"/>
              <w:bottom w:val="single" w:sz="4" w:space="0" w:color="auto"/>
              <w:right w:val="nil"/>
            </w:tcBorders>
            <w:vAlign w:val="center"/>
            <w:hideMark/>
          </w:tcPr>
          <w:p w:rsidR="00D210DB" w:rsidRPr="00D210DB" w:rsidRDefault="00D210DB" w:rsidP="00D210DB">
            <w:pPr>
              <w:spacing w:after="0" w:line="240" w:lineRule="auto"/>
              <w:rPr>
                <w:rFonts w:ascii="Times New Roman" w:eastAsia="Times New Roman" w:hAnsi="Times New Roman" w:cs="Times New Roman"/>
                <w:color w:val="000000"/>
                <w:sz w:val="18"/>
                <w:szCs w:val="18"/>
                <w:lang w:eastAsia="lv-LV"/>
              </w:rPr>
            </w:pPr>
          </w:p>
        </w:tc>
        <w:tc>
          <w:tcPr>
            <w:tcW w:w="2335" w:type="dxa"/>
            <w:tcBorders>
              <w:top w:val="nil"/>
              <w:left w:val="single" w:sz="4" w:space="0" w:color="auto"/>
              <w:bottom w:val="single" w:sz="4" w:space="0" w:color="auto"/>
              <w:right w:val="single" w:sz="4" w:space="0" w:color="auto"/>
            </w:tcBorders>
            <w:shd w:val="clear" w:color="auto" w:fill="auto"/>
            <w:vAlign w:val="center"/>
            <w:hideMark/>
          </w:tcPr>
          <w:p w:rsidR="00D210DB" w:rsidRPr="00D210DB" w:rsidRDefault="00D210DB" w:rsidP="00D210DB">
            <w:pPr>
              <w:spacing w:after="0" w:line="240" w:lineRule="auto"/>
              <w:jc w:val="right"/>
              <w:rPr>
                <w:rFonts w:ascii="Times New Roman" w:eastAsia="Times New Roman" w:hAnsi="Times New Roman" w:cs="Times New Roman"/>
                <w:color w:val="000000"/>
                <w:sz w:val="18"/>
                <w:szCs w:val="18"/>
                <w:lang w:eastAsia="lv-LV"/>
              </w:rPr>
            </w:pPr>
            <w:r w:rsidRPr="00D210DB">
              <w:rPr>
                <w:rFonts w:ascii="Times New Roman" w:eastAsia="Times New Roman" w:hAnsi="Times New Roman" w:cs="Times New Roman"/>
                <w:color w:val="000000"/>
                <w:sz w:val="18"/>
                <w:szCs w:val="18"/>
                <w:lang w:eastAsia="lv-LV"/>
              </w:rPr>
              <w:t>no 2021.gada februāra</w:t>
            </w:r>
          </w:p>
        </w:tc>
        <w:tc>
          <w:tcPr>
            <w:tcW w:w="1380" w:type="dxa"/>
            <w:tcBorders>
              <w:top w:val="nil"/>
              <w:left w:val="nil"/>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right"/>
              <w:rPr>
                <w:rFonts w:ascii="Times New Roman" w:eastAsia="Times New Roman" w:hAnsi="Times New Roman" w:cs="Times New Roman"/>
                <w:color w:val="000000"/>
                <w:sz w:val="18"/>
                <w:szCs w:val="18"/>
                <w:lang w:eastAsia="lv-LV"/>
              </w:rPr>
            </w:pPr>
            <w:r w:rsidRPr="00D210DB">
              <w:rPr>
                <w:rFonts w:ascii="Times New Roman" w:eastAsia="Times New Roman" w:hAnsi="Times New Roman" w:cs="Times New Roman"/>
                <w:color w:val="000000"/>
                <w:sz w:val="18"/>
                <w:szCs w:val="18"/>
                <w:lang w:eastAsia="lv-LV"/>
              </w:rPr>
              <w:t>275,08</w:t>
            </w:r>
          </w:p>
        </w:tc>
      </w:tr>
      <w:tr w:rsidR="00D210DB" w:rsidRPr="00D210DB" w:rsidTr="00D210DB">
        <w:trPr>
          <w:gridBefore w:val="1"/>
          <w:gridAfter w:val="2"/>
          <w:wBefore w:w="567" w:type="dxa"/>
          <w:wAfter w:w="7107" w:type="dxa"/>
          <w:trHeight w:val="280"/>
        </w:trPr>
        <w:tc>
          <w:tcPr>
            <w:tcW w:w="8259" w:type="dxa"/>
            <w:gridSpan w:val="4"/>
            <w:tcBorders>
              <w:top w:val="single" w:sz="4" w:space="0" w:color="auto"/>
              <w:left w:val="single" w:sz="4" w:space="0" w:color="auto"/>
              <w:bottom w:val="single" w:sz="4" w:space="0" w:color="auto"/>
              <w:right w:val="single" w:sz="4" w:space="0" w:color="000000"/>
            </w:tcBorders>
            <w:shd w:val="clear" w:color="000000" w:fill="DDEBF7"/>
            <w:vAlign w:val="center"/>
            <w:hideMark/>
          </w:tcPr>
          <w:p w:rsidR="00D210DB" w:rsidRPr="00D210DB" w:rsidRDefault="00D210DB" w:rsidP="00D210DB">
            <w:pPr>
              <w:spacing w:after="0" w:line="240" w:lineRule="auto"/>
              <w:jc w:val="center"/>
              <w:rPr>
                <w:rFonts w:ascii="Times New Roman" w:eastAsia="Times New Roman" w:hAnsi="Times New Roman" w:cs="Times New Roman"/>
                <w:color w:val="000000"/>
                <w:sz w:val="18"/>
                <w:szCs w:val="18"/>
                <w:lang w:eastAsia="lv-LV"/>
              </w:rPr>
            </w:pPr>
            <w:r w:rsidRPr="00D210DB">
              <w:rPr>
                <w:rFonts w:ascii="Times New Roman" w:eastAsia="Times New Roman" w:hAnsi="Times New Roman" w:cs="Times New Roman"/>
                <w:color w:val="000000"/>
                <w:sz w:val="18"/>
                <w:szCs w:val="18"/>
                <w:lang w:eastAsia="lv-LV"/>
              </w:rPr>
              <w:t>Saskaņā ar iepirkumu</w:t>
            </w:r>
          </w:p>
        </w:tc>
      </w:tr>
      <w:tr w:rsidR="00D210DB" w:rsidRPr="00D210DB" w:rsidTr="00D210DB">
        <w:trPr>
          <w:gridBefore w:val="1"/>
          <w:gridAfter w:val="3"/>
          <w:wBefore w:w="567" w:type="dxa"/>
          <w:wAfter w:w="7118" w:type="dxa"/>
          <w:trHeight w:val="280"/>
        </w:trPr>
        <w:tc>
          <w:tcPr>
            <w:tcW w:w="6868" w:type="dxa"/>
            <w:gridSpan w:val="2"/>
            <w:tcBorders>
              <w:top w:val="nil"/>
              <w:left w:val="single" w:sz="4" w:space="0" w:color="auto"/>
              <w:bottom w:val="single" w:sz="4" w:space="0" w:color="auto"/>
              <w:right w:val="single" w:sz="4" w:space="0" w:color="auto"/>
            </w:tcBorders>
            <w:shd w:val="clear" w:color="auto" w:fill="auto"/>
            <w:vAlign w:val="center"/>
            <w:hideMark/>
          </w:tcPr>
          <w:p w:rsidR="00D210DB" w:rsidRPr="00D210DB" w:rsidRDefault="00D210DB" w:rsidP="00D210DB">
            <w:pPr>
              <w:spacing w:after="0" w:line="240" w:lineRule="auto"/>
              <w:rPr>
                <w:rFonts w:ascii="Times New Roman" w:eastAsia="Times New Roman" w:hAnsi="Times New Roman" w:cs="Times New Roman"/>
                <w:color w:val="000000"/>
                <w:sz w:val="18"/>
                <w:szCs w:val="18"/>
                <w:lang w:eastAsia="lv-LV"/>
              </w:rPr>
            </w:pPr>
            <w:r w:rsidRPr="00D210DB">
              <w:rPr>
                <w:rFonts w:ascii="Times New Roman" w:eastAsia="Times New Roman" w:hAnsi="Times New Roman" w:cs="Times New Roman"/>
                <w:color w:val="000000"/>
                <w:sz w:val="18"/>
                <w:szCs w:val="18"/>
                <w:lang w:eastAsia="lv-LV"/>
              </w:rPr>
              <w:t>vienas studiju vietas izmaksas mēnesī</w:t>
            </w:r>
          </w:p>
        </w:tc>
        <w:tc>
          <w:tcPr>
            <w:tcW w:w="1380" w:type="dxa"/>
            <w:tcBorders>
              <w:top w:val="nil"/>
              <w:left w:val="single" w:sz="4" w:space="0" w:color="auto"/>
              <w:bottom w:val="single" w:sz="4" w:space="0" w:color="auto"/>
              <w:right w:val="single" w:sz="4" w:space="0" w:color="auto"/>
            </w:tcBorders>
            <w:shd w:val="clear" w:color="auto" w:fill="auto"/>
            <w:noWrap/>
            <w:vAlign w:val="center"/>
            <w:hideMark/>
          </w:tcPr>
          <w:p w:rsidR="00D210DB" w:rsidRPr="00D210DB" w:rsidRDefault="00D210DB" w:rsidP="00D210DB">
            <w:pPr>
              <w:spacing w:after="0" w:line="240" w:lineRule="auto"/>
              <w:jc w:val="right"/>
              <w:rPr>
                <w:rFonts w:ascii="Times New Roman" w:eastAsia="Times New Roman" w:hAnsi="Times New Roman" w:cs="Times New Roman"/>
                <w:color w:val="000000"/>
                <w:sz w:val="18"/>
                <w:szCs w:val="18"/>
                <w:lang w:eastAsia="lv-LV"/>
              </w:rPr>
            </w:pPr>
            <w:r w:rsidRPr="00D210DB">
              <w:rPr>
                <w:rFonts w:ascii="Times New Roman" w:eastAsia="Times New Roman" w:hAnsi="Times New Roman" w:cs="Times New Roman"/>
                <w:color w:val="000000"/>
                <w:sz w:val="18"/>
                <w:szCs w:val="18"/>
                <w:lang w:eastAsia="lv-LV"/>
              </w:rPr>
              <w:t>79,2</w:t>
            </w:r>
          </w:p>
        </w:tc>
      </w:tr>
    </w:tbl>
    <w:p w:rsidR="00D210DB" w:rsidRDefault="00D210DB" w:rsidP="00C270DD">
      <w:pPr>
        <w:pStyle w:val="NormalWeb"/>
        <w:spacing w:before="0" w:beforeAutospacing="0" w:after="0" w:afterAutospacing="0"/>
        <w:jc w:val="both"/>
        <w:rPr>
          <w:bCs/>
          <w:color w:val="000000"/>
          <w:lang w:eastAsia="en-US"/>
        </w:rPr>
      </w:pPr>
    </w:p>
    <w:p w:rsidR="00D210DB" w:rsidRDefault="00D210DB" w:rsidP="00D210DB">
      <w:pPr>
        <w:pStyle w:val="NormalWeb"/>
        <w:spacing w:before="0" w:beforeAutospacing="0" w:after="0" w:afterAutospacing="0"/>
        <w:jc w:val="both"/>
        <w:rPr>
          <w:i/>
          <w:iCs/>
          <w:sz w:val="18"/>
          <w:szCs w:val="20"/>
        </w:rPr>
      </w:pPr>
      <w:r>
        <w:rPr>
          <w:sz w:val="18"/>
          <w:szCs w:val="20"/>
        </w:rPr>
        <w:lastRenderedPageBreak/>
        <w:t>S</w:t>
      </w:r>
      <w:r w:rsidRPr="006D75CB">
        <w:rPr>
          <w:sz w:val="18"/>
          <w:szCs w:val="20"/>
        </w:rPr>
        <w:t>askaņā ar 2017.</w:t>
      </w:r>
      <w:r>
        <w:rPr>
          <w:sz w:val="18"/>
          <w:szCs w:val="20"/>
        </w:rPr>
        <w:t> </w:t>
      </w:r>
      <w:r w:rsidRPr="006D75CB">
        <w:rPr>
          <w:sz w:val="18"/>
          <w:szCs w:val="20"/>
        </w:rPr>
        <w:t>gada 23.</w:t>
      </w:r>
      <w:r>
        <w:rPr>
          <w:sz w:val="18"/>
          <w:szCs w:val="20"/>
        </w:rPr>
        <w:t> februārī noslēgtā līguma Nr. </w:t>
      </w:r>
      <w:r w:rsidRPr="006D75CB">
        <w:rPr>
          <w:sz w:val="18"/>
          <w:szCs w:val="20"/>
        </w:rPr>
        <w:t>713 "Par Valsts policijas amatpersonu otrā līmeņa profesionālās augstākās izglītības nodrošināšanu no 2017.</w:t>
      </w:r>
      <w:r>
        <w:rPr>
          <w:sz w:val="18"/>
          <w:szCs w:val="20"/>
        </w:rPr>
        <w:t> </w:t>
      </w:r>
      <w:r w:rsidRPr="006D75CB">
        <w:rPr>
          <w:sz w:val="18"/>
          <w:szCs w:val="20"/>
        </w:rPr>
        <w:t>gada līdz 2022.</w:t>
      </w:r>
      <w:r>
        <w:rPr>
          <w:sz w:val="18"/>
          <w:szCs w:val="20"/>
        </w:rPr>
        <w:t> </w:t>
      </w:r>
      <w:r w:rsidRPr="006D75CB">
        <w:rPr>
          <w:sz w:val="18"/>
          <w:szCs w:val="20"/>
        </w:rPr>
        <w:t>gadam" 2.</w:t>
      </w:r>
      <w:r>
        <w:rPr>
          <w:sz w:val="18"/>
          <w:szCs w:val="20"/>
        </w:rPr>
        <w:t> </w:t>
      </w:r>
      <w:r w:rsidRPr="006D75CB">
        <w:rPr>
          <w:sz w:val="18"/>
          <w:szCs w:val="20"/>
        </w:rPr>
        <w:t>pielikumu</w:t>
      </w:r>
      <w:r>
        <w:rPr>
          <w:sz w:val="18"/>
          <w:szCs w:val="20"/>
        </w:rPr>
        <w:t>,</w:t>
      </w:r>
      <w:r w:rsidRPr="006D75CB">
        <w:rPr>
          <w:sz w:val="18"/>
          <w:szCs w:val="20"/>
        </w:rPr>
        <w:t xml:space="preserve"> studiju maksa vienam studējošam mēnesī </w:t>
      </w:r>
      <w:r>
        <w:rPr>
          <w:sz w:val="18"/>
          <w:szCs w:val="20"/>
        </w:rPr>
        <w:t xml:space="preserve">noteikta </w:t>
      </w:r>
      <w:r w:rsidRPr="006D75CB">
        <w:rPr>
          <w:sz w:val="18"/>
          <w:szCs w:val="20"/>
        </w:rPr>
        <w:t xml:space="preserve">79,20 </w:t>
      </w:r>
      <w:r w:rsidRPr="006D75CB">
        <w:rPr>
          <w:i/>
          <w:iCs/>
          <w:sz w:val="18"/>
          <w:szCs w:val="20"/>
        </w:rPr>
        <w:t>euro</w:t>
      </w:r>
    </w:p>
    <w:p w:rsidR="00D210DB" w:rsidRDefault="00D210DB" w:rsidP="00D210DB">
      <w:pPr>
        <w:pStyle w:val="NormalWeb"/>
        <w:spacing w:before="0" w:beforeAutospacing="0" w:after="0" w:afterAutospacing="0"/>
        <w:jc w:val="both"/>
        <w:rPr>
          <w:sz w:val="18"/>
          <w:szCs w:val="20"/>
        </w:rPr>
      </w:pPr>
      <w:r>
        <w:rPr>
          <w:sz w:val="18"/>
          <w:szCs w:val="20"/>
        </w:rPr>
        <w:t>S</w:t>
      </w:r>
      <w:r w:rsidRPr="006D75CB">
        <w:rPr>
          <w:sz w:val="18"/>
          <w:szCs w:val="20"/>
        </w:rPr>
        <w:t>askaņā 2020.</w:t>
      </w:r>
      <w:r>
        <w:rPr>
          <w:sz w:val="18"/>
          <w:szCs w:val="20"/>
        </w:rPr>
        <w:t> </w:t>
      </w:r>
      <w:r w:rsidRPr="006D75CB">
        <w:rPr>
          <w:sz w:val="18"/>
          <w:szCs w:val="20"/>
        </w:rPr>
        <w:t>gada 13.</w:t>
      </w:r>
      <w:r>
        <w:rPr>
          <w:sz w:val="18"/>
          <w:szCs w:val="20"/>
        </w:rPr>
        <w:t xml:space="preserve"> augustā noslēgto līgumu </w:t>
      </w:r>
      <w:r w:rsidRPr="006D75CB">
        <w:rPr>
          <w:sz w:val="18"/>
          <w:szCs w:val="20"/>
        </w:rPr>
        <w:t xml:space="preserve">Nr.1285  "Par ilgtermiņa speciālistu sagatavošanu Valsts policijas vajadzībām" (turpmāk - līgums) </w:t>
      </w:r>
      <w:r>
        <w:rPr>
          <w:sz w:val="18"/>
          <w:szCs w:val="20"/>
        </w:rPr>
        <w:t xml:space="preserve">un 2020. gada 15. oktobra </w:t>
      </w:r>
      <w:r w:rsidRPr="006D75CB">
        <w:rPr>
          <w:sz w:val="18"/>
          <w:szCs w:val="20"/>
        </w:rPr>
        <w:t>vienošanos N</w:t>
      </w:r>
      <w:r>
        <w:rPr>
          <w:sz w:val="18"/>
          <w:szCs w:val="20"/>
        </w:rPr>
        <w:t xml:space="preserve">r.1 </w:t>
      </w:r>
      <w:r w:rsidRPr="001106B0">
        <w:rPr>
          <w:sz w:val="18"/>
          <w:szCs w:val="20"/>
        </w:rPr>
        <w:t>par grozījumiem 2020.gada 13.augusta līgumā</w:t>
      </w:r>
      <w:r>
        <w:rPr>
          <w:sz w:val="18"/>
          <w:szCs w:val="20"/>
        </w:rPr>
        <w:t>,</w:t>
      </w:r>
      <w:r w:rsidRPr="006D75CB">
        <w:rPr>
          <w:sz w:val="18"/>
          <w:szCs w:val="20"/>
        </w:rPr>
        <w:t xml:space="preserve"> no 2021. gada 1.</w:t>
      </w:r>
      <w:r>
        <w:rPr>
          <w:sz w:val="18"/>
          <w:szCs w:val="20"/>
        </w:rPr>
        <w:t> </w:t>
      </w:r>
      <w:r w:rsidRPr="006D75CB">
        <w:rPr>
          <w:sz w:val="18"/>
          <w:szCs w:val="20"/>
        </w:rPr>
        <w:t>janvāra līdz 31.</w:t>
      </w:r>
      <w:r>
        <w:rPr>
          <w:sz w:val="18"/>
          <w:szCs w:val="20"/>
        </w:rPr>
        <w:t> </w:t>
      </w:r>
      <w:r w:rsidRPr="006D75CB">
        <w:rPr>
          <w:sz w:val="18"/>
          <w:szCs w:val="20"/>
        </w:rPr>
        <w:t>janvārim noteikts izglītības tematiskās jomas koeficients - 3,5 (nosaka saskaņā ar Ministru kabineta 2</w:t>
      </w:r>
      <w:r>
        <w:rPr>
          <w:sz w:val="18"/>
          <w:szCs w:val="20"/>
        </w:rPr>
        <w:t>006. gada 12. decembra noteikumiem</w:t>
      </w:r>
      <w:r w:rsidRPr="006D75CB">
        <w:rPr>
          <w:sz w:val="18"/>
          <w:szCs w:val="20"/>
        </w:rPr>
        <w:t xml:space="preserve"> Nr. 994 “Kārtība, kādā augstskolas un koledžas tiek finansētas no valsts budžeta līdzekļiem” (turpmāk </w:t>
      </w:r>
      <w:r>
        <w:rPr>
          <w:sz w:val="18"/>
          <w:szCs w:val="20"/>
        </w:rPr>
        <w:t xml:space="preserve">- </w:t>
      </w:r>
      <w:r w:rsidRPr="006D75CB">
        <w:rPr>
          <w:sz w:val="18"/>
          <w:szCs w:val="20"/>
        </w:rPr>
        <w:t>MK not.</w:t>
      </w:r>
      <w:r>
        <w:rPr>
          <w:sz w:val="18"/>
          <w:szCs w:val="20"/>
        </w:rPr>
        <w:t> </w:t>
      </w:r>
      <w:r w:rsidRPr="006D75CB">
        <w:rPr>
          <w:sz w:val="18"/>
          <w:szCs w:val="20"/>
        </w:rPr>
        <w:t>Nr.</w:t>
      </w:r>
      <w:r>
        <w:rPr>
          <w:sz w:val="18"/>
          <w:szCs w:val="20"/>
        </w:rPr>
        <w:t> </w:t>
      </w:r>
      <w:r w:rsidRPr="006D75CB">
        <w:rPr>
          <w:sz w:val="18"/>
          <w:szCs w:val="20"/>
        </w:rPr>
        <w:t>994))</w:t>
      </w:r>
      <w:r>
        <w:rPr>
          <w:sz w:val="18"/>
          <w:szCs w:val="20"/>
        </w:rPr>
        <w:t>,</w:t>
      </w:r>
      <w:r w:rsidRPr="006D75CB">
        <w:rPr>
          <w:sz w:val="18"/>
          <w:szCs w:val="20"/>
        </w:rPr>
        <w:t xml:space="preserve"> un </w:t>
      </w:r>
      <w:r>
        <w:rPr>
          <w:sz w:val="18"/>
          <w:szCs w:val="20"/>
        </w:rPr>
        <w:t xml:space="preserve">2020. gada 12. februāra vienošanos Nr.2 </w:t>
      </w:r>
      <w:r w:rsidRPr="001106B0">
        <w:rPr>
          <w:sz w:val="18"/>
          <w:szCs w:val="20"/>
        </w:rPr>
        <w:t>par grozījumiem 2020.gada 13.augusta līgumā</w:t>
      </w:r>
      <w:r>
        <w:rPr>
          <w:sz w:val="18"/>
          <w:szCs w:val="20"/>
        </w:rPr>
        <w:t>,</w:t>
      </w:r>
      <w:r w:rsidRPr="001106B0">
        <w:rPr>
          <w:sz w:val="18"/>
          <w:szCs w:val="20"/>
        </w:rPr>
        <w:t xml:space="preserve"> </w:t>
      </w:r>
      <w:r w:rsidRPr="006D75CB">
        <w:rPr>
          <w:sz w:val="18"/>
          <w:szCs w:val="20"/>
        </w:rPr>
        <w:t>no 2021.</w:t>
      </w:r>
      <w:r>
        <w:rPr>
          <w:sz w:val="18"/>
          <w:szCs w:val="20"/>
        </w:rPr>
        <w:t> </w:t>
      </w:r>
      <w:r w:rsidRPr="006D75CB">
        <w:rPr>
          <w:sz w:val="18"/>
          <w:szCs w:val="20"/>
        </w:rPr>
        <w:t>gada 01.</w:t>
      </w:r>
      <w:r>
        <w:rPr>
          <w:sz w:val="18"/>
          <w:szCs w:val="20"/>
        </w:rPr>
        <w:t> </w:t>
      </w:r>
      <w:r w:rsidRPr="006D75CB">
        <w:rPr>
          <w:sz w:val="18"/>
          <w:szCs w:val="20"/>
        </w:rPr>
        <w:t>februāra līdz 2021.</w:t>
      </w:r>
      <w:r>
        <w:rPr>
          <w:sz w:val="18"/>
          <w:szCs w:val="20"/>
        </w:rPr>
        <w:t> </w:t>
      </w:r>
      <w:r w:rsidRPr="006D75CB">
        <w:rPr>
          <w:sz w:val="18"/>
          <w:szCs w:val="20"/>
        </w:rPr>
        <w:t>gada 31.</w:t>
      </w:r>
      <w:r>
        <w:rPr>
          <w:sz w:val="18"/>
          <w:szCs w:val="20"/>
        </w:rPr>
        <w:t> </w:t>
      </w:r>
      <w:r w:rsidRPr="006D75CB">
        <w:rPr>
          <w:sz w:val="18"/>
          <w:szCs w:val="20"/>
        </w:rPr>
        <w:t>decembrim noteikts izglītības tematiskās jomas</w:t>
      </w:r>
      <w:r w:rsidRPr="006D75CB">
        <w:rPr>
          <w:color w:val="FF0000"/>
          <w:sz w:val="18"/>
          <w:szCs w:val="20"/>
        </w:rPr>
        <w:t xml:space="preserve"> </w:t>
      </w:r>
      <w:r w:rsidRPr="006D75CB">
        <w:rPr>
          <w:sz w:val="18"/>
          <w:szCs w:val="20"/>
        </w:rPr>
        <w:t>koeficients - 2,7 (</w:t>
      </w:r>
      <w:r>
        <w:rPr>
          <w:sz w:val="18"/>
          <w:szCs w:val="20"/>
        </w:rPr>
        <w:t xml:space="preserve">noteikts </w:t>
      </w:r>
      <w:r w:rsidRPr="006D75CB">
        <w:rPr>
          <w:sz w:val="18"/>
          <w:szCs w:val="20"/>
        </w:rPr>
        <w:t>saskaņā ar MK not.</w:t>
      </w:r>
      <w:r>
        <w:rPr>
          <w:sz w:val="18"/>
          <w:szCs w:val="20"/>
        </w:rPr>
        <w:t> </w:t>
      </w:r>
      <w:r w:rsidRPr="006D75CB">
        <w:rPr>
          <w:sz w:val="18"/>
          <w:szCs w:val="20"/>
        </w:rPr>
        <w:t>Nr.</w:t>
      </w:r>
      <w:r>
        <w:rPr>
          <w:sz w:val="18"/>
          <w:szCs w:val="20"/>
        </w:rPr>
        <w:t> </w:t>
      </w:r>
      <w:r w:rsidRPr="006D75CB">
        <w:rPr>
          <w:sz w:val="18"/>
          <w:szCs w:val="20"/>
        </w:rPr>
        <w:t xml:space="preserve">994). Gada izmaksas vienai studiju vietai aprēķina  studiju vietas bāzes izmaksu gadā 1 630,11 </w:t>
      </w:r>
      <w:r w:rsidRPr="006D75CB">
        <w:rPr>
          <w:i/>
          <w:iCs/>
          <w:sz w:val="18"/>
          <w:szCs w:val="20"/>
        </w:rPr>
        <w:t xml:space="preserve">euro </w:t>
      </w:r>
      <w:r w:rsidRPr="006D75CB">
        <w:rPr>
          <w:sz w:val="18"/>
          <w:szCs w:val="20"/>
        </w:rPr>
        <w:t>(saskaņā ar MK not.</w:t>
      </w:r>
      <w:r>
        <w:rPr>
          <w:sz w:val="18"/>
          <w:szCs w:val="20"/>
        </w:rPr>
        <w:t> </w:t>
      </w:r>
      <w:r w:rsidRPr="006D75CB">
        <w:rPr>
          <w:sz w:val="18"/>
          <w:szCs w:val="20"/>
        </w:rPr>
        <w:t>Nr.</w:t>
      </w:r>
      <w:r>
        <w:rPr>
          <w:sz w:val="18"/>
          <w:szCs w:val="20"/>
        </w:rPr>
        <w:t> </w:t>
      </w:r>
      <w:r w:rsidRPr="006D75CB">
        <w:rPr>
          <w:sz w:val="18"/>
          <w:szCs w:val="20"/>
        </w:rPr>
        <w:t>994)</w:t>
      </w:r>
      <w:r w:rsidRPr="006D75CB">
        <w:rPr>
          <w:color w:val="000000"/>
          <w:sz w:val="18"/>
          <w:szCs w:val="20"/>
        </w:rPr>
        <w:t xml:space="preserve"> </w:t>
      </w:r>
      <w:r w:rsidRPr="006D75CB">
        <w:rPr>
          <w:sz w:val="18"/>
          <w:szCs w:val="20"/>
        </w:rPr>
        <w:t>reizinot ar nepilna laika studiju izmaksas koeficientu 0,75 un reizinot ar noteikto izglītības tematiskās jomas koeficientu:</w:t>
      </w:r>
    </w:p>
    <w:p w:rsidR="00D210DB" w:rsidRDefault="00D210DB" w:rsidP="00D210DB">
      <w:pPr>
        <w:pStyle w:val="NormalWeb"/>
        <w:spacing w:before="0" w:beforeAutospacing="0" w:after="0" w:afterAutospacing="0"/>
        <w:jc w:val="both"/>
        <w:rPr>
          <w:sz w:val="18"/>
          <w:szCs w:val="20"/>
        </w:rPr>
      </w:pPr>
      <w:r w:rsidRPr="006D75CB">
        <w:rPr>
          <w:sz w:val="18"/>
          <w:szCs w:val="20"/>
        </w:rPr>
        <w:t xml:space="preserve">- no 2021. gada </w:t>
      </w:r>
      <w:r>
        <w:rPr>
          <w:sz w:val="18"/>
          <w:szCs w:val="20"/>
        </w:rPr>
        <w:t>0</w:t>
      </w:r>
      <w:r w:rsidRPr="006D75CB">
        <w:rPr>
          <w:sz w:val="18"/>
          <w:szCs w:val="20"/>
        </w:rPr>
        <w:t>1.</w:t>
      </w:r>
      <w:r>
        <w:rPr>
          <w:sz w:val="18"/>
          <w:szCs w:val="20"/>
        </w:rPr>
        <w:t> </w:t>
      </w:r>
      <w:r w:rsidRPr="006D75CB">
        <w:rPr>
          <w:sz w:val="18"/>
          <w:szCs w:val="20"/>
        </w:rPr>
        <w:t>janvāra līdz 31.</w:t>
      </w:r>
      <w:r>
        <w:rPr>
          <w:sz w:val="18"/>
          <w:szCs w:val="20"/>
        </w:rPr>
        <w:t xml:space="preserve"> janvārim: </w:t>
      </w:r>
      <w:r w:rsidRPr="006D75CB">
        <w:rPr>
          <w:sz w:val="18"/>
          <w:szCs w:val="20"/>
        </w:rPr>
        <w:t xml:space="preserve"> (1 630,11</w:t>
      </w:r>
      <w:r w:rsidRPr="006D75CB">
        <w:rPr>
          <w:i/>
          <w:iCs/>
          <w:sz w:val="18"/>
          <w:szCs w:val="20"/>
        </w:rPr>
        <w:t xml:space="preserve"> euro</w:t>
      </w:r>
      <w:r w:rsidRPr="006D75CB">
        <w:rPr>
          <w:sz w:val="18"/>
          <w:szCs w:val="20"/>
        </w:rPr>
        <w:t xml:space="preserve"> x 0,75 x 3,5)/12 = 356,59 </w:t>
      </w:r>
      <w:r w:rsidRPr="006D75CB">
        <w:rPr>
          <w:i/>
          <w:iCs/>
          <w:sz w:val="18"/>
          <w:szCs w:val="20"/>
        </w:rPr>
        <w:t>euro</w:t>
      </w:r>
      <w:r w:rsidRPr="006D75CB">
        <w:rPr>
          <w:sz w:val="18"/>
          <w:szCs w:val="20"/>
        </w:rPr>
        <w:t>;</w:t>
      </w:r>
    </w:p>
    <w:p w:rsidR="00D210DB" w:rsidRDefault="00D210DB" w:rsidP="00D210DB">
      <w:pPr>
        <w:pStyle w:val="NormalWeb"/>
        <w:spacing w:before="0" w:beforeAutospacing="0" w:after="0" w:afterAutospacing="0"/>
        <w:jc w:val="both"/>
        <w:rPr>
          <w:i/>
          <w:iCs/>
          <w:sz w:val="18"/>
          <w:szCs w:val="20"/>
        </w:rPr>
      </w:pPr>
      <w:r w:rsidRPr="006D75CB">
        <w:rPr>
          <w:sz w:val="18"/>
          <w:szCs w:val="20"/>
        </w:rPr>
        <w:t>- no 2021.</w:t>
      </w:r>
      <w:r>
        <w:rPr>
          <w:sz w:val="18"/>
          <w:szCs w:val="20"/>
        </w:rPr>
        <w:t> </w:t>
      </w:r>
      <w:r w:rsidRPr="006D75CB">
        <w:rPr>
          <w:sz w:val="18"/>
          <w:szCs w:val="20"/>
        </w:rPr>
        <w:t>gada 01.</w:t>
      </w:r>
      <w:r>
        <w:rPr>
          <w:sz w:val="18"/>
          <w:szCs w:val="20"/>
        </w:rPr>
        <w:t> </w:t>
      </w:r>
      <w:r w:rsidRPr="006D75CB">
        <w:rPr>
          <w:sz w:val="18"/>
          <w:szCs w:val="20"/>
        </w:rPr>
        <w:t>februāra līdz 31.</w:t>
      </w:r>
      <w:r>
        <w:rPr>
          <w:sz w:val="18"/>
          <w:szCs w:val="20"/>
        </w:rPr>
        <w:t> </w:t>
      </w:r>
      <w:r w:rsidRPr="006D75CB">
        <w:rPr>
          <w:sz w:val="18"/>
          <w:szCs w:val="20"/>
        </w:rPr>
        <w:t>decembrim mācību m</w:t>
      </w:r>
      <w:r>
        <w:rPr>
          <w:sz w:val="18"/>
          <w:szCs w:val="20"/>
        </w:rPr>
        <w:t>aksa mēnesī par vienu studentu:</w:t>
      </w:r>
      <w:r w:rsidRPr="006D75CB">
        <w:rPr>
          <w:sz w:val="18"/>
          <w:szCs w:val="20"/>
        </w:rPr>
        <w:t xml:space="preserve"> (1 630,11 </w:t>
      </w:r>
      <w:r w:rsidRPr="006D75CB">
        <w:rPr>
          <w:i/>
          <w:iCs/>
          <w:sz w:val="18"/>
          <w:szCs w:val="20"/>
        </w:rPr>
        <w:t>euro</w:t>
      </w:r>
      <w:r w:rsidRPr="006D75CB">
        <w:rPr>
          <w:sz w:val="18"/>
          <w:szCs w:val="20"/>
        </w:rPr>
        <w:t xml:space="preserve"> x 0,75 x 2,7)/12 = 275,08 </w:t>
      </w:r>
      <w:r w:rsidRPr="006D75CB">
        <w:rPr>
          <w:i/>
          <w:iCs/>
          <w:sz w:val="18"/>
          <w:szCs w:val="20"/>
        </w:rPr>
        <w:t>euro</w:t>
      </w:r>
      <w:r w:rsidRPr="006D75CB">
        <w:rPr>
          <w:sz w:val="18"/>
          <w:szCs w:val="20"/>
        </w:rPr>
        <w:t>.</w:t>
      </w:r>
    </w:p>
    <w:p w:rsidR="00D210DB" w:rsidRDefault="00D210DB" w:rsidP="00D210DB">
      <w:pPr>
        <w:pStyle w:val="NormalWeb"/>
        <w:spacing w:before="0" w:beforeAutospacing="0" w:after="0" w:afterAutospacing="0"/>
        <w:jc w:val="both"/>
        <w:rPr>
          <w:bCs/>
          <w:color w:val="000000"/>
          <w:lang w:eastAsia="en-US"/>
        </w:rPr>
      </w:pPr>
    </w:p>
    <w:p w:rsidR="00F83D5C" w:rsidRPr="00DC6F0D" w:rsidRDefault="00D63186" w:rsidP="00F83D5C">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3.</w:t>
      </w:r>
      <w:r w:rsidR="00F83D5C" w:rsidRPr="00DC6F0D">
        <w:rPr>
          <w:rFonts w:ascii="Times New Roman" w:hAnsi="Times New Roman" w:cs="Times New Roman"/>
          <w:b/>
          <w:sz w:val="24"/>
          <w:szCs w:val="24"/>
        </w:rPr>
        <w:t>tabula</w:t>
      </w:r>
    </w:p>
    <w:p w:rsidR="00DC6F0D" w:rsidRPr="00F83D5C" w:rsidRDefault="00F83D5C" w:rsidP="00F83D5C">
      <w:pPr>
        <w:spacing w:after="0" w:line="240" w:lineRule="auto"/>
        <w:jc w:val="center"/>
        <w:rPr>
          <w:rFonts w:ascii="Times New Roman" w:hAnsi="Times New Roman" w:cs="Times New Roman"/>
          <w:b/>
          <w:sz w:val="24"/>
          <w:szCs w:val="24"/>
        </w:rPr>
      </w:pPr>
      <w:r w:rsidRPr="00F83D5C">
        <w:rPr>
          <w:rFonts w:ascii="Times New Roman" w:hAnsi="Times New Roman" w:cs="Times New Roman"/>
          <w:b/>
          <w:sz w:val="24"/>
          <w:szCs w:val="24"/>
        </w:rPr>
        <w:t>Sociāla rakstura maksājumu un kompensāciju nodrošināšana</w:t>
      </w:r>
      <w:r w:rsidR="00AD6E75">
        <w:rPr>
          <w:rFonts w:ascii="Times New Roman" w:hAnsi="Times New Roman" w:cs="Times New Roman"/>
          <w:b/>
          <w:sz w:val="24"/>
          <w:szCs w:val="24"/>
        </w:rPr>
        <w:t>i</w:t>
      </w:r>
    </w:p>
    <w:p w:rsidR="00F83D5C" w:rsidRDefault="00F83D5C" w:rsidP="00C270DD">
      <w:pPr>
        <w:pStyle w:val="NormalWeb"/>
        <w:spacing w:before="0" w:beforeAutospacing="0" w:after="0" w:afterAutospacing="0"/>
        <w:jc w:val="both"/>
        <w:rPr>
          <w:bCs/>
          <w:color w:val="000000"/>
          <w:lang w:eastAsia="en-US"/>
        </w:rPr>
      </w:pPr>
    </w:p>
    <w:tbl>
      <w:tblPr>
        <w:tblStyle w:val="TableGrid"/>
        <w:tblW w:w="13895" w:type="dxa"/>
        <w:tblLook w:val="04A0" w:firstRow="1" w:lastRow="0" w:firstColumn="1" w:lastColumn="0" w:noHBand="0" w:noVBand="1"/>
      </w:tblPr>
      <w:tblGrid>
        <w:gridCol w:w="5949"/>
        <w:gridCol w:w="5812"/>
        <w:gridCol w:w="2126"/>
        <w:gridCol w:w="8"/>
      </w:tblGrid>
      <w:tr w:rsidR="0042013E" w:rsidTr="00A36280">
        <w:trPr>
          <w:gridAfter w:val="1"/>
          <w:wAfter w:w="8" w:type="dxa"/>
        </w:trPr>
        <w:tc>
          <w:tcPr>
            <w:tcW w:w="5949" w:type="dxa"/>
            <w:shd w:val="clear" w:color="auto" w:fill="DEEAF6" w:themeFill="accent1" w:themeFillTint="33"/>
            <w:vAlign w:val="center"/>
          </w:tcPr>
          <w:p w:rsidR="0042013E" w:rsidRPr="006F0085" w:rsidRDefault="0042013E" w:rsidP="00A36280">
            <w:pPr>
              <w:pStyle w:val="NormalWeb"/>
              <w:spacing w:before="0" w:beforeAutospacing="0" w:after="0" w:afterAutospacing="0"/>
              <w:jc w:val="center"/>
              <w:rPr>
                <w:bCs/>
                <w:color w:val="000000"/>
                <w:sz w:val="20"/>
                <w:szCs w:val="20"/>
                <w:lang w:eastAsia="en-US"/>
              </w:rPr>
            </w:pPr>
            <w:r w:rsidRPr="006F0085">
              <w:rPr>
                <w:bCs/>
                <w:color w:val="000000"/>
                <w:sz w:val="20"/>
                <w:szCs w:val="20"/>
                <w:lang w:eastAsia="en-US"/>
              </w:rPr>
              <w:t>Pamatojums</w:t>
            </w:r>
          </w:p>
        </w:tc>
        <w:tc>
          <w:tcPr>
            <w:tcW w:w="5812" w:type="dxa"/>
            <w:shd w:val="clear" w:color="auto" w:fill="DEEAF6" w:themeFill="accent1" w:themeFillTint="33"/>
            <w:vAlign w:val="center"/>
          </w:tcPr>
          <w:p w:rsidR="0042013E" w:rsidRPr="006F0085" w:rsidRDefault="0042013E" w:rsidP="00A36280">
            <w:pPr>
              <w:pStyle w:val="NormalWeb"/>
              <w:spacing w:before="0" w:beforeAutospacing="0" w:after="0" w:afterAutospacing="0"/>
              <w:jc w:val="center"/>
              <w:rPr>
                <w:bCs/>
                <w:color w:val="000000"/>
                <w:sz w:val="20"/>
                <w:szCs w:val="20"/>
                <w:lang w:eastAsia="en-US"/>
              </w:rPr>
            </w:pPr>
            <w:r w:rsidRPr="006F0085">
              <w:rPr>
                <w:bCs/>
                <w:color w:val="000000"/>
                <w:sz w:val="20"/>
                <w:szCs w:val="20"/>
                <w:lang w:eastAsia="en-US"/>
              </w:rPr>
              <w:t>Aprēķins</w:t>
            </w:r>
          </w:p>
        </w:tc>
        <w:tc>
          <w:tcPr>
            <w:tcW w:w="2126" w:type="dxa"/>
            <w:shd w:val="clear" w:color="auto" w:fill="DEEAF6" w:themeFill="accent1" w:themeFillTint="33"/>
          </w:tcPr>
          <w:p w:rsidR="0042013E" w:rsidRPr="006F0085" w:rsidRDefault="0042013E" w:rsidP="00DF6A78">
            <w:pPr>
              <w:pStyle w:val="NormalWeb"/>
              <w:spacing w:before="0" w:beforeAutospacing="0" w:after="0" w:afterAutospacing="0"/>
              <w:jc w:val="center"/>
              <w:rPr>
                <w:bCs/>
                <w:color w:val="000000"/>
                <w:sz w:val="20"/>
                <w:szCs w:val="20"/>
                <w:lang w:eastAsia="en-US"/>
              </w:rPr>
            </w:pPr>
            <w:r w:rsidRPr="006F0085">
              <w:rPr>
                <w:bCs/>
                <w:color w:val="000000"/>
                <w:sz w:val="20"/>
                <w:szCs w:val="20"/>
                <w:lang w:eastAsia="en-US"/>
              </w:rPr>
              <w:t>Nepieciešamais finansējums</w:t>
            </w:r>
          </w:p>
        </w:tc>
      </w:tr>
      <w:tr w:rsidR="0042013E" w:rsidTr="00AD6E75">
        <w:trPr>
          <w:gridAfter w:val="1"/>
          <w:wAfter w:w="8" w:type="dxa"/>
        </w:trPr>
        <w:tc>
          <w:tcPr>
            <w:tcW w:w="5949" w:type="dxa"/>
          </w:tcPr>
          <w:p w:rsidR="0042013E" w:rsidRPr="006F0085" w:rsidRDefault="00DF6A78" w:rsidP="0042013E">
            <w:pPr>
              <w:pStyle w:val="NormalWeb"/>
              <w:spacing w:before="0" w:beforeAutospacing="0" w:after="0" w:afterAutospacing="0"/>
              <w:jc w:val="both"/>
              <w:rPr>
                <w:bCs/>
                <w:color w:val="000000"/>
                <w:sz w:val="20"/>
                <w:szCs w:val="20"/>
                <w:lang w:eastAsia="en-US"/>
              </w:rPr>
            </w:pPr>
            <w:r w:rsidRPr="006F0085">
              <w:rPr>
                <w:bCs/>
                <w:color w:val="000000"/>
                <w:sz w:val="20"/>
                <w:szCs w:val="20"/>
                <w:lang w:eastAsia="en-US"/>
              </w:rPr>
              <w:t>Ņemot vērā, ka no finansējuma, kas plānots kodā Sociāla rakstura maksājumi un kompensācijas (EKK6000) tiek izmaksātas ne tikai kaitējuma atlīdzības, kuras ir iespējams saplānot, bet arī pabalsti sakarā ar amatpersonas (darbinieka) nāvi (turpmāk - pabalsts), esošais finansējums 2021.gadam ir nepietiekams, jo pabalstu apmēru nav iespējams saplānot.</w:t>
            </w:r>
          </w:p>
        </w:tc>
        <w:tc>
          <w:tcPr>
            <w:tcW w:w="5812" w:type="dxa"/>
          </w:tcPr>
          <w:p w:rsidR="0042013E" w:rsidRPr="006F0085" w:rsidRDefault="0042013E" w:rsidP="00AD6E75">
            <w:pPr>
              <w:rPr>
                <w:rFonts w:ascii="Times New Roman" w:hAnsi="Times New Roman" w:cs="Times New Roman"/>
                <w:bCs/>
                <w:color w:val="000000"/>
                <w:sz w:val="20"/>
                <w:szCs w:val="20"/>
              </w:rPr>
            </w:pPr>
            <w:r w:rsidRPr="006F0085">
              <w:rPr>
                <w:rFonts w:ascii="Times New Roman" w:eastAsia="Times New Roman" w:hAnsi="Times New Roman" w:cs="Times New Roman"/>
                <w:color w:val="000000"/>
                <w:sz w:val="20"/>
                <w:szCs w:val="20"/>
                <w:lang w:eastAsia="lv-LV"/>
              </w:rPr>
              <w:t xml:space="preserve">Likumā "Par valsts budžetu 2021.gadam" finansējums piešķirts </w:t>
            </w:r>
            <w:r w:rsidRPr="006F0085">
              <w:rPr>
                <w:rFonts w:ascii="Times New Roman" w:hAnsi="Times New Roman" w:cs="Times New Roman"/>
                <w:color w:val="000000"/>
                <w:sz w:val="20"/>
                <w:szCs w:val="20"/>
              </w:rPr>
              <w:t xml:space="preserve">34 000 </w:t>
            </w:r>
            <w:r w:rsidRPr="006F0085">
              <w:rPr>
                <w:rFonts w:ascii="Times New Roman" w:hAnsi="Times New Roman" w:cs="Times New Roman"/>
                <w:i/>
                <w:iCs/>
                <w:color w:val="000000"/>
                <w:sz w:val="20"/>
                <w:szCs w:val="20"/>
              </w:rPr>
              <w:t>euro</w:t>
            </w:r>
            <w:r w:rsidRPr="006F0085">
              <w:rPr>
                <w:rFonts w:ascii="Times New Roman" w:hAnsi="Times New Roman" w:cs="Times New Roman"/>
                <w:color w:val="000000"/>
                <w:sz w:val="20"/>
                <w:szCs w:val="20"/>
              </w:rPr>
              <w:br/>
              <w:t xml:space="preserve">nepieciešamais finansējums 42 000 </w:t>
            </w:r>
            <w:r w:rsidRPr="006F0085">
              <w:rPr>
                <w:rFonts w:ascii="Times New Roman" w:hAnsi="Times New Roman" w:cs="Times New Roman"/>
                <w:i/>
                <w:iCs/>
                <w:color w:val="000000"/>
                <w:sz w:val="20"/>
                <w:szCs w:val="20"/>
              </w:rPr>
              <w:t>euro</w:t>
            </w:r>
            <w:r w:rsidRPr="006F0085">
              <w:rPr>
                <w:rFonts w:ascii="Times New Roman" w:hAnsi="Times New Roman" w:cs="Times New Roman"/>
                <w:color w:val="000000"/>
                <w:sz w:val="20"/>
                <w:szCs w:val="20"/>
              </w:rPr>
              <w:t>, tai skaitā:</w:t>
            </w:r>
            <w:r w:rsidRPr="006F0085">
              <w:rPr>
                <w:rFonts w:ascii="Times New Roman" w:hAnsi="Times New Roman" w:cs="Times New Roman"/>
                <w:color w:val="000000"/>
                <w:sz w:val="20"/>
                <w:szCs w:val="20"/>
              </w:rPr>
              <w:br/>
              <w:t xml:space="preserve">- kaitējuma atlīdzības izmaksām 11 personām 29 644 </w:t>
            </w:r>
            <w:r w:rsidRPr="006F0085">
              <w:rPr>
                <w:rFonts w:ascii="Times New Roman" w:hAnsi="Times New Roman" w:cs="Times New Roman"/>
                <w:i/>
                <w:iCs/>
                <w:color w:val="000000"/>
                <w:sz w:val="20"/>
                <w:szCs w:val="20"/>
              </w:rPr>
              <w:t>euro</w:t>
            </w:r>
            <w:r w:rsidRPr="006F0085">
              <w:rPr>
                <w:rFonts w:ascii="Times New Roman" w:hAnsi="Times New Roman" w:cs="Times New Roman"/>
                <w:color w:val="000000"/>
                <w:sz w:val="20"/>
                <w:szCs w:val="20"/>
              </w:rPr>
              <w:t>;</w:t>
            </w:r>
            <w:r w:rsidRPr="006F0085">
              <w:rPr>
                <w:rFonts w:ascii="Times New Roman" w:hAnsi="Times New Roman" w:cs="Times New Roman"/>
                <w:color w:val="000000"/>
                <w:sz w:val="20"/>
                <w:szCs w:val="20"/>
              </w:rPr>
              <w:br/>
              <w:t xml:space="preserve">- pabalstu izmaksām ņemot vērā iepriekšējo gadu izpildi 12 356 </w:t>
            </w:r>
            <w:r w:rsidRPr="006F0085">
              <w:rPr>
                <w:rFonts w:ascii="Times New Roman" w:hAnsi="Times New Roman" w:cs="Times New Roman"/>
                <w:i/>
                <w:iCs/>
                <w:color w:val="000000"/>
                <w:sz w:val="20"/>
                <w:szCs w:val="20"/>
              </w:rPr>
              <w:t>euro</w:t>
            </w:r>
            <w:r w:rsidRPr="006F0085">
              <w:rPr>
                <w:rFonts w:ascii="Times New Roman" w:hAnsi="Times New Roman" w:cs="Times New Roman"/>
                <w:color w:val="000000"/>
                <w:sz w:val="20"/>
                <w:szCs w:val="20"/>
              </w:rPr>
              <w:t>.</w:t>
            </w:r>
            <w:r w:rsidRPr="006F0085">
              <w:rPr>
                <w:rFonts w:ascii="Times New Roman" w:hAnsi="Times New Roman" w:cs="Times New Roman"/>
                <w:color w:val="000000"/>
                <w:sz w:val="20"/>
                <w:szCs w:val="20"/>
              </w:rPr>
              <w:br/>
              <w:t xml:space="preserve">42 000 </w:t>
            </w:r>
            <w:r w:rsidRPr="006F0085">
              <w:rPr>
                <w:rFonts w:ascii="Times New Roman" w:hAnsi="Times New Roman" w:cs="Times New Roman"/>
                <w:i/>
                <w:iCs/>
                <w:color w:val="000000"/>
                <w:sz w:val="20"/>
                <w:szCs w:val="20"/>
              </w:rPr>
              <w:t>euro</w:t>
            </w:r>
            <w:r w:rsidRPr="006F0085">
              <w:rPr>
                <w:rFonts w:ascii="Times New Roman" w:hAnsi="Times New Roman" w:cs="Times New Roman"/>
                <w:color w:val="000000"/>
                <w:sz w:val="20"/>
                <w:szCs w:val="20"/>
              </w:rPr>
              <w:t xml:space="preserve"> - 34 000 </w:t>
            </w:r>
            <w:r w:rsidRPr="006F0085">
              <w:rPr>
                <w:rFonts w:ascii="Times New Roman" w:hAnsi="Times New Roman" w:cs="Times New Roman"/>
                <w:i/>
                <w:iCs/>
                <w:color w:val="000000"/>
                <w:sz w:val="20"/>
                <w:szCs w:val="20"/>
              </w:rPr>
              <w:t>euro</w:t>
            </w:r>
            <w:r w:rsidRPr="006F0085">
              <w:rPr>
                <w:rFonts w:ascii="Times New Roman" w:hAnsi="Times New Roman" w:cs="Times New Roman"/>
                <w:color w:val="000000"/>
                <w:sz w:val="20"/>
                <w:szCs w:val="20"/>
              </w:rPr>
              <w:t xml:space="preserve"> = 8 000 </w:t>
            </w:r>
            <w:r w:rsidRPr="006F0085">
              <w:rPr>
                <w:rFonts w:ascii="Times New Roman" w:hAnsi="Times New Roman" w:cs="Times New Roman"/>
                <w:i/>
                <w:iCs/>
                <w:color w:val="000000"/>
                <w:sz w:val="20"/>
                <w:szCs w:val="20"/>
              </w:rPr>
              <w:t>euro</w:t>
            </w:r>
            <w:r w:rsidRPr="006F0085">
              <w:rPr>
                <w:rFonts w:ascii="Times New Roman" w:hAnsi="Times New Roman" w:cs="Times New Roman"/>
                <w:color w:val="000000"/>
                <w:sz w:val="20"/>
                <w:szCs w:val="20"/>
              </w:rPr>
              <w:t>.</w:t>
            </w:r>
          </w:p>
        </w:tc>
        <w:tc>
          <w:tcPr>
            <w:tcW w:w="2126" w:type="dxa"/>
            <w:vAlign w:val="center"/>
          </w:tcPr>
          <w:p w:rsidR="0042013E" w:rsidRPr="006F0085" w:rsidRDefault="0042013E" w:rsidP="00AD6E75">
            <w:pPr>
              <w:pStyle w:val="NormalWeb"/>
              <w:spacing w:before="0" w:beforeAutospacing="0" w:after="0" w:afterAutospacing="0"/>
              <w:jc w:val="center"/>
              <w:rPr>
                <w:bCs/>
                <w:color w:val="000000"/>
                <w:sz w:val="20"/>
                <w:szCs w:val="20"/>
                <w:lang w:eastAsia="en-US"/>
              </w:rPr>
            </w:pPr>
            <w:r w:rsidRPr="006F0085">
              <w:rPr>
                <w:bCs/>
                <w:color w:val="000000"/>
                <w:sz w:val="20"/>
                <w:szCs w:val="20"/>
                <w:lang w:eastAsia="en-US"/>
              </w:rPr>
              <w:t>8 000</w:t>
            </w:r>
          </w:p>
        </w:tc>
      </w:tr>
      <w:tr w:rsidR="0042013E" w:rsidTr="00AD6E75">
        <w:tc>
          <w:tcPr>
            <w:tcW w:w="13895" w:type="dxa"/>
            <w:gridSpan w:val="4"/>
          </w:tcPr>
          <w:p w:rsidR="0042013E" w:rsidRPr="006F0085" w:rsidRDefault="0042013E" w:rsidP="0042013E">
            <w:pPr>
              <w:pStyle w:val="NormalWeb"/>
              <w:spacing w:before="0" w:beforeAutospacing="0" w:after="0" w:afterAutospacing="0"/>
              <w:jc w:val="right"/>
              <w:rPr>
                <w:bCs/>
                <w:color w:val="000000"/>
                <w:sz w:val="20"/>
                <w:szCs w:val="20"/>
                <w:lang w:eastAsia="en-US"/>
              </w:rPr>
            </w:pPr>
            <w:r w:rsidRPr="006F0085">
              <w:rPr>
                <w:bCs/>
                <w:color w:val="000000"/>
                <w:sz w:val="20"/>
                <w:szCs w:val="20"/>
                <w:lang w:eastAsia="en-US"/>
              </w:rPr>
              <w:t>EKK 6000 “Sociāla rakstura maksājumi un kompensācijas”</w:t>
            </w:r>
          </w:p>
        </w:tc>
      </w:tr>
    </w:tbl>
    <w:p w:rsidR="00F83D5C" w:rsidRDefault="00F83D5C" w:rsidP="00C270DD">
      <w:pPr>
        <w:pStyle w:val="NormalWeb"/>
        <w:spacing w:before="0" w:beforeAutospacing="0" w:after="0" w:afterAutospacing="0"/>
        <w:jc w:val="both"/>
        <w:rPr>
          <w:bCs/>
          <w:color w:val="000000"/>
          <w:lang w:eastAsia="en-US"/>
        </w:rPr>
      </w:pPr>
    </w:p>
    <w:p w:rsidR="00DC6F0D" w:rsidRDefault="00DC6F0D" w:rsidP="00C270DD">
      <w:pPr>
        <w:pStyle w:val="NormalWeb"/>
        <w:spacing w:before="0" w:beforeAutospacing="0" w:after="0" w:afterAutospacing="0"/>
        <w:jc w:val="both"/>
        <w:rPr>
          <w:bCs/>
          <w:color w:val="000000"/>
          <w:lang w:eastAsia="en-US"/>
        </w:rPr>
      </w:pPr>
    </w:p>
    <w:p w:rsidR="008E4EBC" w:rsidRPr="00DC6F0D" w:rsidRDefault="00D63186" w:rsidP="008E4EBC">
      <w:pPr>
        <w:spacing w:after="0" w:line="240" w:lineRule="auto"/>
        <w:jc w:val="right"/>
        <w:rPr>
          <w:rFonts w:ascii="Times New Roman" w:hAnsi="Times New Roman" w:cs="Times New Roman"/>
          <w:b/>
          <w:sz w:val="24"/>
          <w:szCs w:val="24"/>
        </w:rPr>
      </w:pPr>
      <w:r w:rsidRPr="00987D0E">
        <w:rPr>
          <w:rFonts w:ascii="Times New Roman" w:hAnsi="Times New Roman" w:cs="Times New Roman"/>
          <w:b/>
          <w:sz w:val="24"/>
          <w:szCs w:val="24"/>
        </w:rPr>
        <w:t>4</w:t>
      </w:r>
      <w:r w:rsidR="008E4EBC" w:rsidRPr="00987D0E">
        <w:rPr>
          <w:rFonts w:ascii="Times New Roman" w:hAnsi="Times New Roman" w:cs="Times New Roman"/>
          <w:b/>
          <w:sz w:val="24"/>
          <w:szCs w:val="24"/>
        </w:rPr>
        <w:t>.tabula</w:t>
      </w:r>
    </w:p>
    <w:p w:rsidR="00834CD1" w:rsidRDefault="00834CD1" w:rsidP="006B7C38">
      <w:pPr>
        <w:spacing w:after="0" w:line="240" w:lineRule="auto"/>
        <w:jc w:val="center"/>
        <w:rPr>
          <w:rFonts w:ascii="Times New Roman" w:hAnsi="Times New Roman" w:cs="Times New Roman"/>
          <w:b/>
          <w:sz w:val="24"/>
          <w:szCs w:val="24"/>
        </w:rPr>
      </w:pPr>
      <w:r w:rsidRPr="00834CD1">
        <w:rPr>
          <w:rFonts w:ascii="Times New Roman" w:hAnsi="Times New Roman" w:cs="Times New Roman"/>
          <w:b/>
          <w:sz w:val="24"/>
          <w:szCs w:val="24"/>
        </w:rPr>
        <w:t>Papildu izdevumu (vidējās izpeļņas pieaugums), kas radušies,  nosakot  atlīdzību par darbu paaugstināta riska un slodzes apstākļos saistībā ar Covid-19 infekcijas slimības uzliesmojumu un tās seku novēršanu, kompensēšanai</w:t>
      </w:r>
    </w:p>
    <w:tbl>
      <w:tblPr>
        <w:tblW w:w="14029" w:type="dxa"/>
        <w:tblLook w:val="04A0" w:firstRow="1" w:lastRow="0" w:firstColumn="1" w:lastColumn="0" w:noHBand="0" w:noVBand="1"/>
      </w:tblPr>
      <w:tblGrid>
        <w:gridCol w:w="1020"/>
        <w:gridCol w:w="5921"/>
        <w:gridCol w:w="1240"/>
        <w:gridCol w:w="5848"/>
      </w:tblGrid>
      <w:tr w:rsidR="003E3AA7" w:rsidRPr="003E3AA7" w:rsidTr="003E3AA7">
        <w:trPr>
          <w:trHeight w:val="560"/>
        </w:trPr>
        <w:tc>
          <w:tcPr>
            <w:tcW w:w="1020" w:type="dxa"/>
            <w:tcBorders>
              <w:top w:val="single" w:sz="4" w:space="0" w:color="808080"/>
              <w:left w:val="single" w:sz="4" w:space="0" w:color="808080"/>
              <w:bottom w:val="single" w:sz="4" w:space="0" w:color="808080"/>
              <w:right w:val="single" w:sz="4" w:space="0" w:color="808080"/>
            </w:tcBorders>
            <w:shd w:val="clear" w:color="000000" w:fill="DBDBDB"/>
            <w:vAlign w:val="center"/>
            <w:hideMark/>
          </w:tcPr>
          <w:p w:rsidR="003E3AA7" w:rsidRPr="003E3AA7" w:rsidRDefault="003E3AA7" w:rsidP="003E3AA7">
            <w:pPr>
              <w:spacing w:after="0" w:line="240" w:lineRule="auto"/>
              <w:jc w:val="center"/>
              <w:rPr>
                <w:rFonts w:ascii="Times New Roman" w:eastAsia="Times New Roman" w:hAnsi="Times New Roman" w:cs="Times New Roman"/>
                <w:b/>
                <w:bCs/>
                <w:color w:val="000000"/>
                <w:sz w:val="20"/>
                <w:szCs w:val="20"/>
                <w:lang w:eastAsia="lv-LV"/>
              </w:rPr>
            </w:pPr>
            <w:r w:rsidRPr="003E3AA7">
              <w:rPr>
                <w:rFonts w:ascii="Times New Roman" w:eastAsia="Times New Roman" w:hAnsi="Times New Roman" w:cs="Times New Roman"/>
                <w:b/>
                <w:bCs/>
                <w:color w:val="000000"/>
                <w:sz w:val="20"/>
                <w:szCs w:val="20"/>
                <w:lang w:eastAsia="lv-LV"/>
              </w:rPr>
              <w:t>EKK</w:t>
            </w:r>
          </w:p>
        </w:tc>
        <w:tc>
          <w:tcPr>
            <w:tcW w:w="5921" w:type="dxa"/>
            <w:tcBorders>
              <w:top w:val="single" w:sz="4" w:space="0" w:color="808080"/>
              <w:left w:val="nil"/>
              <w:bottom w:val="single" w:sz="4" w:space="0" w:color="808080"/>
              <w:right w:val="nil"/>
            </w:tcBorders>
            <w:shd w:val="clear" w:color="000000" w:fill="DBDBDB"/>
            <w:vAlign w:val="center"/>
            <w:hideMark/>
          </w:tcPr>
          <w:p w:rsidR="003E3AA7" w:rsidRPr="003E3AA7" w:rsidRDefault="003E3AA7" w:rsidP="003E3AA7">
            <w:pPr>
              <w:spacing w:after="0" w:line="240" w:lineRule="auto"/>
              <w:jc w:val="center"/>
              <w:rPr>
                <w:rFonts w:ascii="Times New Roman" w:eastAsia="Times New Roman" w:hAnsi="Times New Roman" w:cs="Times New Roman"/>
                <w:b/>
                <w:bCs/>
                <w:color w:val="000000"/>
                <w:sz w:val="20"/>
                <w:szCs w:val="20"/>
                <w:lang w:eastAsia="lv-LV"/>
              </w:rPr>
            </w:pPr>
            <w:r w:rsidRPr="003E3AA7">
              <w:rPr>
                <w:rFonts w:ascii="Times New Roman" w:eastAsia="Times New Roman" w:hAnsi="Times New Roman" w:cs="Times New Roman"/>
                <w:b/>
                <w:bCs/>
                <w:color w:val="000000"/>
                <w:sz w:val="20"/>
                <w:szCs w:val="20"/>
                <w:lang w:eastAsia="lv-LV"/>
              </w:rPr>
              <w:t>EKK Nosaukums</w:t>
            </w:r>
          </w:p>
        </w:tc>
        <w:tc>
          <w:tcPr>
            <w:tcW w:w="1240" w:type="dxa"/>
            <w:tcBorders>
              <w:top w:val="single" w:sz="4" w:space="0" w:color="808080"/>
              <w:left w:val="single" w:sz="4" w:space="0" w:color="808080"/>
              <w:bottom w:val="single" w:sz="4" w:space="0" w:color="808080"/>
              <w:right w:val="single" w:sz="4" w:space="0" w:color="808080"/>
            </w:tcBorders>
            <w:shd w:val="clear" w:color="000000" w:fill="DBDBDB"/>
            <w:vAlign w:val="center"/>
            <w:hideMark/>
          </w:tcPr>
          <w:p w:rsidR="003E3AA7" w:rsidRPr="003E3AA7" w:rsidRDefault="003E3AA7" w:rsidP="003E3AA7">
            <w:pPr>
              <w:spacing w:after="0" w:line="240" w:lineRule="auto"/>
              <w:jc w:val="center"/>
              <w:rPr>
                <w:rFonts w:ascii="Times New Roman" w:eastAsia="Times New Roman" w:hAnsi="Times New Roman" w:cs="Times New Roman"/>
                <w:b/>
                <w:bCs/>
                <w:color w:val="000000"/>
                <w:sz w:val="20"/>
                <w:szCs w:val="20"/>
                <w:lang w:eastAsia="lv-LV"/>
              </w:rPr>
            </w:pPr>
            <w:r w:rsidRPr="003E3AA7">
              <w:rPr>
                <w:rFonts w:ascii="Times New Roman" w:eastAsia="Times New Roman" w:hAnsi="Times New Roman" w:cs="Times New Roman"/>
                <w:b/>
                <w:bCs/>
                <w:color w:val="000000"/>
                <w:sz w:val="20"/>
                <w:szCs w:val="20"/>
                <w:lang w:eastAsia="lv-LV"/>
              </w:rPr>
              <w:t>Summa (</w:t>
            </w:r>
            <w:r w:rsidRPr="003E3AA7">
              <w:rPr>
                <w:rFonts w:ascii="Times New Roman" w:eastAsia="Times New Roman" w:hAnsi="Times New Roman" w:cs="Times New Roman"/>
                <w:b/>
                <w:bCs/>
                <w:i/>
                <w:iCs/>
                <w:color w:val="000000"/>
                <w:sz w:val="20"/>
                <w:szCs w:val="20"/>
                <w:lang w:eastAsia="lv-LV"/>
              </w:rPr>
              <w:t>euro</w:t>
            </w:r>
            <w:r w:rsidRPr="003E3AA7">
              <w:rPr>
                <w:rFonts w:ascii="Times New Roman" w:eastAsia="Times New Roman" w:hAnsi="Times New Roman" w:cs="Times New Roman"/>
                <w:b/>
                <w:bCs/>
                <w:color w:val="000000"/>
                <w:sz w:val="20"/>
                <w:szCs w:val="20"/>
                <w:lang w:eastAsia="lv-LV"/>
              </w:rPr>
              <w:t>)</w:t>
            </w:r>
          </w:p>
        </w:tc>
        <w:tc>
          <w:tcPr>
            <w:tcW w:w="5848" w:type="dxa"/>
            <w:tcBorders>
              <w:top w:val="single" w:sz="4" w:space="0" w:color="808080"/>
              <w:left w:val="nil"/>
              <w:bottom w:val="single" w:sz="4" w:space="0" w:color="808080"/>
              <w:right w:val="single" w:sz="4" w:space="0" w:color="808080"/>
            </w:tcBorders>
            <w:shd w:val="clear" w:color="000000" w:fill="DBDBDB"/>
            <w:noWrap/>
            <w:vAlign w:val="center"/>
            <w:hideMark/>
          </w:tcPr>
          <w:p w:rsidR="003E3AA7" w:rsidRPr="003E3AA7" w:rsidRDefault="003E3AA7" w:rsidP="003E3AA7">
            <w:pPr>
              <w:spacing w:after="0" w:line="240" w:lineRule="auto"/>
              <w:jc w:val="center"/>
              <w:rPr>
                <w:rFonts w:ascii="Times New Roman" w:eastAsia="Times New Roman" w:hAnsi="Times New Roman" w:cs="Times New Roman"/>
                <w:b/>
                <w:bCs/>
                <w:color w:val="000000"/>
                <w:sz w:val="20"/>
                <w:szCs w:val="20"/>
                <w:lang w:eastAsia="lv-LV"/>
              </w:rPr>
            </w:pPr>
            <w:r w:rsidRPr="003E3AA7">
              <w:rPr>
                <w:rFonts w:ascii="Times New Roman" w:eastAsia="Times New Roman" w:hAnsi="Times New Roman" w:cs="Times New Roman"/>
                <w:b/>
                <w:bCs/>
                <w:color w:val="000000"/>
                <w:sz w:val="20"/>
                <w:szCs w:val="20"/>
                <w:lang w:eastAsia="lv-LV"/>
              </w:rPr>
              <w:t>Paskaidrojums</w:t>
            </w:r>
          </w:p>
        </w:tc>
      </w:tr>
      <w:tr w:rsidR="003E3AA7" w:rsidRPr="003E3AA7" w:rsidTr="003E3AA7">
        <w:trPr>
          <w:trHeight w:val="280"/>
        </w:trPr>
        <w:tc>
          <w:tcPr>
            <w:tcW w:w="1020" w:type="dxa"/>
            <w:tcBorders>
              <w:top w:val="nil"/>
              <w:left w:val="single" w:sz="4" w:space="0" w:color="auto"/>
              <w:bottom w:val="nil"/>
              <w:right w:val="nil"/>
            </w:tcBorders>
            <w:shd w:val="clear" w:color="auto" w:fill="auto"/>
            <w:noWrap/>
            <w:hideMark/>
          </w:tcPr>
          <w:p w:rsidR="003E3AA7" w:rsidRPr="003E3AA7" w:rsidRDefault="003E3AA7" w:rsidP="003E3AA7">
            <w:pPr>
              <w:spacing w:after="0" w:line="240" w:lineRule="auto"/>
              <w:rPr>
                <w:rFonts w:ascii="Times New Roman" w:eastAsia="Times New Roman" w:hAnsi="Times New Roman" w:cs="Times New Roman"/>
                <w:b/>
                <w:bCs/>
                <w:sz w:val="20"/>
                <w:szCs w:val="20"/>
                <w:lang w:eastAsia="lv-LV"/>
              </w:rPr>
            </w:pPr>
            <w:r w:rsidRPr="003E3AA7">
              <w:rPr>
                <w:rFonts w:ascii="Times New Roman" w:eastAsia="Times New Roman" w:hAnsi="Times New Roman" w:cs="Times New Roman"/>
                <w:b/>
                <w:bCs/>
                <w:sz w:val="20"/>
                <w:szCs w:val="20"/>
                <w:lang w:eastAsia="lv-LV"/>
              </w:rPr>
              <w:t>1000</w:t>
            </w:r>
          </w:p>
        </w:tc>
        <w:tc>
          <w:tcPr>
            <w:tcW w:w="5921" w:type="dxa"/>
            <w:tcBorders>
              <w:top w:val="nil"/>
              <w:left w:val="single" w:sz="4" w:space="0" w:color="auto"/>
              <w:bottom w:val="nil"/>
              <w:right w:val="nil"/>
            </w:tcBorders>
            <w:shd w:val="clear" w:color="auto" w:fill="auto"/>
            <w:hideMark/>
          </w:tcPr>
          <w:p w:rsidR="003E3AA7" w:rsidRPr="003E3AA7" w:rsidRDefault="003E3AA7" w:rsidP="003E3AA7">
            <w:pPr>
              <w:spacing w:after="0" w:line="240" w:lineRule="auto"/>
              <w:rPr>
                <w:rFonts w:ascii="Times New Roman" w:eastAsia="Times New Roman" w:hAnsi="Times New Roman" w:cs="Times New Roman"/>
                <w:b/>
                <w:bCs/>
                <w:sz w:val="20"/>
                <w:szCs w:val="20"/>
                <w:lang w:eastAsia="lv-LV"/>
              </w:rPr>
            </w:pPr>
            <w:r w:rsidRPr="003E3AA7">
              <w:rPr>
                <w:rFonts w:ascii="Times New Roman" w:eastAsia="Times New Roman" w:hAnsi="Times New Roman" w:cs="Times New Roman"/>
                <w:b/>
                <w:bCs/>
                <w:sz w:val="20"/>
                <w:szCs w:val="20"/>
                <w:lang w:eastAsia="lv-LV"/>
              </w:rPr>
              <w:t>Atlīdzība</w:t>
            </w:r>
          </w:p>
        </w:tc>
        <w:tc>
          <w:tcPr>
            <w:tcW w:w="1240" w:type="dxa"/>
            <w:tcBorders>
              <w:top w:val="nil"/>
              <w:left w:val="single" w:sz="4" w:space="0" w:color="808080"/>
              <w:bottom w:val="single" w:sz="4" w:space="0" w:color="808080"/>
              <w:right w:val="single" w:sz="4" w:space="0" w:color="808080"/>
            </w:tcBorders>
            <w:shd w:val="clear" w:color="auto" w:fill="auto"/>
            <w:noWrap/>
            <w:hideMark/>
          </w:tcPr>
          <w:p w:rsidR="003E3AA7" w:rsidRPr="003E3AA7" w:rsidRDefault="003E3AA7" w:rsidP="003E3AA7">
            <w:pPr>
              <w:spacing w:after="0" w:line="240" w:lineRule="auto"/>
              <w:jc w:val="right"/>
              <w:rPr>
                <w:rFonts w:ascii="Times New Roman" w:eastAsia="Times New Roman" w:hAnsi="Times New Roman" w:cs="Times New Roman"/>
                <w:b/>
                <w:bCs/>
                <w:color w:val="000000"/>
                <w:sz w:val="20"/>
                <w:szCs w:val="20"/>
                <w:lang w:eastAsia="lv-LV"/>
              </w:rPr>
            </w:pPr>
            <w:r w:rsidRPr="003E3AA7">
              <w:rPr>
                <w:rFonts w:ascii="Times New Roman" w:eastAsia="Times New Roman" w:hAnsi="Times New Roman" w:cs="Times New Roman"/>
                <w:b/>
                <w:bCs/>
                <w:color w:val="000000"/>
                <w:sz w:val="20"/>
                <w:szCs w:val="20"/>
                <w:lang w:eastAsia="lv-LV"/>
              </w:rPr>
              <w:t>765 347</w:t>
            </w:r>
          </w:p>
        </w:tc>
        <w:tc>
          <w:tcPr>
            <w:tcW w:w="5848" w:type="dxa"/>
            <w:tcBorders>
              <w:top w:val="nil"/>
              <w:left w:val="nil"/>
              <w:bottom w:val="single" w:sz="4" w:space="0" w:color="808080"/>
              <w:right w:val="single" w:sz="4" w:space="0" w:color="808080"/>
            </w:tcBorders>
            <w:shd w:val="clear" w:color="auto" w:fill="auto"/>
            <w:noWrap/>
            <w:hideMark/>
          </w:tcPr>
          <w:p w:rsidR="003E3AA7" w:rsidRPr="003E3AA7" w:rsidRDefault="003E3AA7" w:rsidP="003E3AA7">
            <w:pPr>
              <w:spacing w:after="0" w:line="240" w:lineRule="auto"/>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 </w:t>
            </w:r>
          </w:p>
        </w:tc>
      </w:tr>
      <w:tr w:rsidR="003E3AA7" w:rsidRPr="003E3AA7" w:rsidTr="003E3AA7">
        <w:trPr>
          <w:trHeight w:val="280"/>
        </w:trPr>
        <w:tc>
          <w:tcPr>
            <w:tcW w:w="1020" w:type="dxa"/>
            <w:tcBorders>
              <w:top w:val="single" w:sz="4" w:space="0" w:color="808080"/>
              <w:left w:val="single" w:sz="4" w:space="0" w:color="808080"/>
              <w:bottom w:val="single" w:sz="4" w:space="0" w:color="808080"/>
              <w:right w:val="single" w:sz="4" w:space="0" w:color="808080"/>
            </w:tcBorders>
            <w:shd w:val="clear" w:color="auto" w:fill="auto"/>
            <w:noWrap/>
            <w:hideMark/>
          </w:tcPr>
          <w:p w:rsidR="003E3AA7" w:rsidRPr="003E3AA7" w:rsidRDefault="003E3AA7" w:rsidP="003E3AA7">
            <w:pPr>
              <w:spacing w:after="0" w:line="240" w:lineRule="auto"/>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1100</w:t>
            </w:r>
          </w:p>
        </w:tc>
        <w:tc>
          <w:tcPr>
            <w:tcW w:w="5921" w:type="dxa"/>
            <w:tcBorders>
              <w:top w:val="single" w:sz="4" w:space="0" w:color="808080"/>
              <w:left w:val="nil"/>
              <w:bottom w:val="single" w:sz="4" w:space="0" w:color="808080"/>
              <w:right w:val="nil"/>
            </w:tcBorders>
            <w:shd w:val="clear" w:color="auto" w:fill="auto"/>
            <w:hideMark/>
          </w:tcPr>
          <w:p w:rsidR="003E3AA7" w:rsidRPr="003E3AA7" w:rsidRDefault="003E3AA7" w:rsidP="003E3AA7">
            <w:pPr>
              <w:spacing w:after="0" w:line="240" w:lineRule="auto"/>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Atalgojums</w:t>
            </w:r>
          </w:p>
        </w:tc>
        <w:tc>
          <w:tcPr>
            <w:tcW w:w="1240" w:type="dxa"/>
            <w:tcBorders>
              <w:top w:val="nil"/>
              <w:left w:val="single" w:sz="4" w:space="0" w:color="808080"/>
              <w:bottom w:val="single" w:sz="4" w:space="0" w:color="808080"/>
              <w:right w:val="single" w:sz="4" w:space="0" w:color="808080"/>
            </w:tcBorders>
            <w:shd w:val="clear" w:color="auto" w:fill="auto"/>
            <w:noWrap/>
            <w:hideMark/>
          </w:tcPr>
          <w:p w:rsidR="003E3AA7" w:rsidRPr="003E3AA7" w:rsidRDefault="003E3AA7" w:rsidP="003E3AA7">
            <w:pPr>
              <w:spacing w:after="0" w:line="240" w:lineRule="auto"/>
              <w:jc w:val="right"/>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580 085</w:t>
            </w:r>
          </w:p>
        </w:tc>
        <w:tc>
          <w:tcPr>
            <w:tcW w:w="5848" w:type="dxa"/>
            <w:tcBorders>
              <w:top w:val="nil"/>
              <w:left w:val="nil"/>
              <w:bottom w:val="single" w:sz="4" w:space="0" w:color="808080"/>
              <w:right w:val="single" w:sz="4" w:space="0" w:color="808080"/>
            </w:tcBorders>
            <w:shd w:val="clear" w:color="auto" w:fill="auto"/>
            <w:noWrap/>
            <w:hideMark/>
          </w:tcPr>
          <w:p w:rsidR="003E3AA7" w:rsidRPr="003E3AA7" w:rsidRDefault="003E3AA7" w:rsidP="003E3AA7">
            <w:pPr>
              <w:spacing w:after="0" w:line="240" w:lineRule="auto"/>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 </w:t>
            </w:r>
          </w:p>
        </w:tc>
      </w:tr>
      <w:tr w:rsidR="003E3AA7" w:rsidRPr="003E3AA7" w:rsidTr="003E3AA7">
        <w:trPr>
          <w:trHeight w:val="280"/>
        </w:trPr>
        <w:tc>
          <w:tcPr>
            <w:tcW w:w="1020" w:type="dxa"/>
            <w:tcBorders>
              <w:top w:val="nil"/>
              <w:left w:val="single" w:sz="4" w:space="0" w:color="808080"/>
              <w:bottom w:val="single" w:sz="4" w:space="0" w:color="808080"/>
              <w:right w:val="single" w:sz="4" w:space="0" w:color="808080"/>
            </w:tcBorders>
            <w:shd w:val="clear" w:color="auto" w:fill="auto"/>
            <w:noWrap/>
            <w:hideMark/>
          </w:tcPr>
          <w:p w:rsidR="003E3AA7" w:rsidRPr="003E3AA7" w:rsidRDefault="003E3AA7" w:rsidP="003E3AA7">
            <w:pPr>
              <w:spacing w:after="0" w:line="240" w:lineRule="auto"/>
              <w:jc w:val="center"/>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1110</w:t>
            </w:r>
          </w:p>
        </w:tc>
        <w:tc>
          <w:tcPr>
            <w:tcW w:w="5921" w:type="dxa"/>
            <w:tcBorders>
              <w:top w:val="nil"/>
              <w:left w:val="nil"/>
              <w:bottom w:val="single" w:sz="4" w:space="0" w:color="808080"/>
              <w:right w:val="nil"/>
            </w:tcBorders>
            <w:shd w:val="clear" w:color="auto" w:fill="auto"/>
            <w:hideMark/>
          </w:tcPr>
          <w:p w:rsidR="003E3AA7" w:rsidRPr="003E3AA7" w:rsidRDefault="003E3AA7" w:rsidP="003E3AA7">
            <w:pPr>
              <w:spacing w:after="0" w:line="240" w:lineRule="auto"/>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Mēnešalga</w:t>
            </w:r>
          </w:p>
        </w:tc>
        <w:tc>
          <w:tcPr>
            <w:tcW w:w="1240" w:type="dxa"/>
            <w:tcBorders>
              <w:top w:val="nil"/>
              <w:left w:val="single" w:sz="4" w:space="0" w:color="808080"/>
              <w:bottom w:val="single" w:sz="4" w:space="0" w:color="808080"/>
              <w:right w:val="single" w:sz="4" w:space="0" w:color="808080"/>
            </w:tcBorders>
            <w:shd w:val="clear" w:color="auto" w:fill="auto"/>
            <w:noWrap/>
            <w:hideMark/>
          </w:tcPr>
          <w:p w:rsidR="003E3AA7" w:rsidRPr="003E3AA7" w:rsidRDefault="003E3AA7" w:rsidP="003E3AA7">
            <w:pPr>
              <w:spacing w:after="0" w:line="240" w:lineRule="auto"/>
              <w:jc w:val="right"/>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580 085</w:t>
            </w:r>
          </w:p>
        </w:tc>
        <w:tc>
          <w:tcPr>
            <w:tcW w:w="5848" w:type="dxa"/>
            <w:tcBorders>
              <w:top w:val="nil"/>
              <w:left w:val="nil"/>
              <w:bottom w:val="single" w:sz="4" w:space="0" w:color="808080"/>
              <w:right w:val="single" w:sz="4" w:space="0" w:color="808080"/>
            </w:tcBorders>
            <w:shd w:val="clear" w:color="auto" w:fill="auto"/>
            <w:noWrap/>
            <w:hideMark/>
          </w:tcPr>
          <w:p w:rsidR="003E3AA7" w:rsidRPr="003E3AA7" w:rsidRDefault="003E3AA7" w:rsidP="003E3AA7">
            <w:pPr>
              <w:spacing w:after="0" w:line="240" w:lineRule="auto"/>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 </w:t>
            </w:r>
          </w:p>
        </w:tc>
      </w:tr>
      <w:tr w:rsidR="003E3AA7" w:rsidRPr="003E3AA7" w:rsidTr="003E3AA7">
        <w:trPr>
          <w:trHeight w:val="560"/>
        </w:trPr>
        <w:tc>
          <w:tcPr>
            <w:tcW w:w="1020" w:type="dxa"/>
            <w:tcBorders>
              <w:top w:val="nil"/>
              <w:left w:val="single" w:sz="4" w:space="0" w:color="808080"/>
              <w:bottom w:val="single" w:sz="4" w:space="0" w:color="808080"/>
              <w:right w:val="single" w:sz="4" w:space="0" w:color="808080"/>
            </w:tcBorders>
            <w:shd w:val="clear" w:color="auto" w:fill="auto"/>
            <w:noWrap/>
            <w:hideMark/>
          </w:tcPr>
          <w:p w:rsidR="003E3AA7" w:rsidRPr="003E3AA7" w:rsidRDefault="003E3AA7" w:rsidP="003E3AA7">
            <w:pPr>
              <w:spacing w:after="0" w:line="240" w:lineRule="auto"/>
              <w:jc w:val="right"/>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1116</w:t>
            </w:r>
          </w:p>
        </w:tc>
        <w:tc>
          <w:tcPr>
            <w:tcW w:w="5921" w:type="dxa"/>
            <w:tcBorders>
              <w:top w:val="nil"/>
              <w:left w:val="nil"/>
              <w:bottom w:val="single" w:sz="4" w:space="0" w:color="808080"/>
              <w:right w:val="nil"/>
            </w:tcBorders>
            <w:shd w:val="clear" w:color="auto" w:fill="auto"/>
            <w:hideMark/>
          </w:tcPr>
          <w:p w:rsidR="003E3AA7" w:rsidRPr="003E3AA7" w:rsidRDefault="003E3AA7" w:rsidP="003E3AA7">
            <w:pPr>
              <w:spacing w:after="0" w:line="240" w:lineRule="auto"/>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Mēnešalga amatpersonām ar speciālajām dienesta pakāpēm</w:t>
            </w:r>
          </w:p>
        </w:tc>
        <w:tc>
          <w:tcPr>
            <w:tcW w:w="1240" w:type="dxa"/>
            <w:tcBorders>
              <w:top w:val="nil"/>
              <w:left w:val="single" w:sz="4" w:space="0" w:color="808080"/>
              <w:bottom w:val="single" w:sz="4" w:space="0" w:color="808080"/>
              <w:right w:val="single" w:sz="4" w:space="0" w:color="808080"/>
            </w:tcBorders>
            <w:shd w:val="clear" w:color="auto" w:fill="auto"/>
            <w:noWrap/>
            <w:hideMark/>
          </w:tcPr>
          <w:p w:rsidR="003E3AA7" w:rsidRPr="003E3AA7" w:rsidRDefault="003E3AA7" w:rsidP="003E3AA7">
            <w:pPr>
              <w:spacing w:after="0" w:line="240" w:lineRule="auto"/>
              <w:jc w:val="right"/>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580 085</w:t>
            </w:r>
          </w:p>
        </w:tc>
        <w:tc>
          <w:tcPr>
            <w:tcW w:w="5848" w:type="dxa"/>
            <w:tcBorders>
              <w:top w:val="nil"/>
              <w:left w:val="nil"/>
              <w:bottom w:val="single" w:sz="4" w:space="0" w:color="808080"/>
              <w:right w:val="single" w:sz="4" w:space="0" w:color="808080"/>
            </w:tcBorders>
            <w:shd w:val="clear" w:color="auto" w:fill="auto"/>
            <w:hideMark/>
          </w:tcPr>
          <w:p w:rsidR="003E3AA7" w:rsidRPr="003E3AA7" w:rsidRDefault="003E3AA7" w:rsidP="003E3AA7">
            <w:pPr>
              <w:spacing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Ietekme uz samaksu par atvaļinājuma laiku, saistībā ar vidējās izpeļņas pieaugumu.</w:t>
            </w:r>
          </w:p>
        </w:tc>
      </w:tr>
      <w:tr w:rsidR="003E3AA7" w:rsidRPr="003E3AA7" w:rsidTr="003E3AA7">
        <w:trPr>
          <w:trHeight w:val="560"/>
        </w:trPr>
        <w:tc>
          <w:tcPr>
            <w:tcW w:w="1020" w:type="dxa"/>
            <w:tcBorders>
              <w:top w:val="nil"/>
              <w:left w:val="single" w:sz="4" w:space="0" w:color="808080"/>
              <w:bottom w:val="single" w:sz="4" w:space="0" w:color="808080"/>
              <w:right w:val="single" w:sz="4" w:space="0" w:color="808080"/>
            </w:tcBorders>
            <w:shd w:val="clear" w:color="auto" w:fill="auto"/>
            <w:noWrap/>
            <w:hideMark/>
          </w:tcPr>
          <w:p w:rsidR="003E3AA7" w:rsidRPr="003E3AA7" w:rsidRDefault="003E3AA7" w:rsidP="003E3AA7">
            <w:pPr>
              <w:spacing w:after="0" w:line="240" w:lineRule="auto"/>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1200</w:t>
            </w:r>
          </w:p>
        </w:tc>
        <w:tc>
          <w:tcPr>
            <w:tcW w:w="5921" w:type="dxa"/>
            <w:tcBorders>
              <w:top w:val="nil"/>
              <w:left w:val="nil"/>
              <w:bottom w:val="single" w:sz="4" w:space="0" w:color="808080"/>
              <w:right w:val="nil"/>
            </w:tcBorders>
            <w:shd w:val="clear" w:color="auto" w:fill="auto"/>
            <w:hideMark/>
          </w:tcPr>
          <w:p w:rsidR="003E3AA7" w:rsidRPr="003E3AA7" w:rsidRDefault="003E3AA7" w:rsidP="003E3AA7">
            <w:pPr>
              <w:spacing w:after="0" w:line="240" w:lineRule="auto"/>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Darba devēja valsts sociālās apdrošināšanas obligātās iemaksas, pabalsti un kompensācijas</w:t>
            </w:r>
          </w:p>
        </w:tc>
        <w:tc>
          <w:tcPr>
            <w:tcW w:w="1240" w:type="dxa"/>
            <w:tcBorders>
              <w:top w:val="nil"/>
              <w:left w:val="single" w:sz="4" w:space="0" w:color="808080"/>
              <w:bottom w:val="single" w:sz="4" w:space="0" w:color="808080"/>
              <w:right w:val="single" w:sz="4" w:space="0" w:color="808080"/>
            </w:tcBorders>
            <w:shd w:val="clear" w:color="auto" w:fill="auto"/>
            <w:noWrap/>
            <w:hideMark/>
          </w:tcPr>
          <w:p w:rsidR="003E3AA7" w:rsidRPr="003E3AA7" w:rsidRDefault="003E3AA7" w:rsidP="003E3AA7">
            <w:pPr>
              <w:spacing w:after="0" w:line="240" w:lineRule="auto"/>
              <w:jc w:val="right"/>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185 262</w:t>
            </w:r>
          </w:p>
        </w:tc>
        <w:tc>
          <w:tcPr>
            <w:tcW w:w="5848" w:type="dxa"/>
            <w:tcBorders>
              <w:top w:val="nil"/>
              <w:left w:val="nil"/>
              <w:bottom w:val="single" w:sz="4" w:space="0" w:color="808080"/>
              <w:right w:val="single" w:sz="4" w:space="0" w:color="808080"/>
            </w:tcBorders>
            <w:shd w:val="clear" w:color="auto" w:fill="auto"/>
            <w:noWrap/>
            <w:hideMark/>
          </w:tcPr>
          <w:p w:rsidR="003E3AA7" w:rsidRPr="003E3AA7" w:rsidRDefault="003E3AA7" w:rsidP="003E3AA7">
            <w:pPr>
              <w:spacing w:after="0" w:line="240" w:lineRule="auto"/>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 </w:t>
            </w:r>
          </w:p>
        </w:tc>
      </w:tr>
      <w:tr w:rsidR="003E3AA7" w:rsidRPr="003E3AA7" w:rsidTr="003E3AA7">
        <w:trPr>
          <w:trHeight w:val="560"/>
        </w:trPr>
        <w:tc>
          <w:tcPr>
            <w:tcW w:w="1020" w:type="dxa"/>
            <w:tcBorders>
              <w:top w:val="nil"/>
              <w:left w:val="single" w:sz="4" w:space="0" w:color="808080"/>
              <w:bottom w:val="single" w:sz="4" w:space="0" w:color="808080"/>
              <w:right w:val="single" w:sz="4" w:space="0" w:color="808080"/>
            </w:tcBorders>
            <w:shd w:val="clear" w:color="auto" w:fill="auto"/>
            <w:noWrap/>
            <w:hideMark/>
          </w:tcPr>
          <w:p w:rsidR="003E3AA7" w:rsidRPr="003E3AA7" w:rsidRDefault="003E3AA7" w:rsidP="003E3AA7">
            <w:pPr>
              <w:spacing w:after="0" w:line="240" w:lineRule="auto"/>
              <w:jc w:val="center"/>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lastRenderedPageBreak/>
              <w:t>1210</w:t>
            </w:r>
          </w:p>
        </w:tc>
        <w:tc>
          <w:tcPr>
            <w:tcW w:w="5921" w:type="dxa"/>
            <w:tcBorders>
              <w:top w:val="nil"/>
              <w:left w:val="nil"/>
              <w:bottom w:val="single" w:sz="4" w:space="0" w:color="808080"/>
              <w:right w:val="nil"/>
            </w:tcBorders>
            <w:shd w:val="clear" w:color="auto" w:fill="auto"/>
            <w:hideMark/>
          </w:tcPr>
          <w:p w:rsidR="003E3AA7" w:rsidRPr="003E3AA7" w:rsidRDefault="003E3AA7" w:rsidP="003E3AA7">
            <w:pPr>
              <w:spacing w:after="0" w:line="240" w:lineRule="auto"/>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Darba devēja valsts sociālās apdrošināšanas obligātās iemaksas</w:t>
            </w:r>
          </w:p>
        </w:tc>
        <w:tc>
          <w:tcPr>
            <w:tcW w:w="1240" w:type="dxa"/>
            <w:tcBorders>
              <w:top w:val="nil"/>
              <w:left w:val="single" w:sz="4" w:space="0" w:color="808080"/>
              <w:bottom w:val="single" w:sz="4" w:space="0" w:color="808080"/>
              <w:right w:val="single" w:sz="4" w:space="0" w:color="808080"/>
            </w:tcBorders>
            <w:shd w:val="clear" w:color="auto" w:fill="auto"/>
            <w:noWrap/>
            <w:hideMark/>
          </w:tcPr>
          <w:p w:rsidR="003E3AA7" w:rsidRPr="003E3AA7" w:rsidRDefault="003E3AA7" w:rsidP="003E3AA7">
            <w:pPr>
              <w:spacing w:after="0" w:line="240" w:lineRule="auto"/>
              <w:jc w:val="right"/>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146 084</w:t>
            </w:r>
          </w:p>
        </w:tc>
        <w:tc>
          <w:tcPr>
            <w:tcW w:w="5848" w:type="dxa"/>
            <w:tcBorders>
              <w:top w:val="nil"/>
              <w:left w:val="nil"/>
              <w:bottom w:val="single" w:sz="4" w:space="0" w:color="808080"/>
              <w:right w:val="single" w:sz="4" w:space="0" w:color="808080"/>
            </w:tcBorders>
            <w:shd w:val="clear" w:color="auto" w:fill="auto"/>
            <w:noWrap/>
            <w:hideMark/>
          </w:tcPr>
          <w:p w:rsidR="003E3AA7" w:rsidRPr="003E3AA7" w:rsidRDefault="003E3AA7" w:rsidP="003E3AA7">
            <w:pPr>
              <w:spacing w:after="0" w:line="240" w:lineRule="auto"/>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23,59% no apliekamās summas</w:t>
            </w:r>
          </w:p>
        </w:tc>
      </w:tr>
      <w:tr w:rsidR="003E3AA7" w:rsidRPr="003E3AA7" w:rsidTr="003E3AA7">
        <w:trPr>
          <w:trHeight w:val="840"/>
        </w:trPr>
        <w:tc>
          <w:tcPr>
            <w:tcW w:w="1020" w:type="dxa"/>
            <w:tcBorders>
              <w:top w:val="nil"/>
              <w:left w:val="single" w:sz="4" w:space="0" w:color="808080"/>
              <w:bottom w:val="single" w:sz="4" w:space="0" w:color="808080"/>
              <w:right w:val="single" w:sz="4" w:space="0" w:color="808080"/>
            </w:tcBorders>
            <w:shd w:val="clear" w:color="auto" w:fill="auto"/>
            <w:noWrap/>
            <w:hideMark/>
          </w:tcPr>
          <w:p w:rsidR="003E3AA7" w:rsidRPr="003E3AA7" w:rsidRDefault="003E3AA7" w:rsidP="003E3AA7">
            <w:pPr>
              <w:spacing w:after="0" w:line="240" w:lineRule="auto"/>
              <w:jc w:val="center"/>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1220</w:t>
            </w:r>
          </w:p>
        </w:tc>
        <w:tc>
          <w:tcPr>
            <w:tcW w:w="5921" w:type="dxa"/>
            <w:tcBorders>
              <w:top w:val="nil"/>
              <w:left w:val="nil"/>
              <w:bottom w:val="single" w:sz="4" w:space="0" w:color="808080"/>
              <w:right w:val="nil"/>
            </w:tcBorders>
            <w:shd w:val="clear" w:color="auto" w:fill="auto"/>
            <w:hideMark/>
          </w:tcPr>
          <w:p w:rsidR="003E3AA7" w:rsidRPr="003E3AA7" w:rsidRDefault="003E3AA7" w:rsidP="003E3AA7">
            <w:pPr>
              <w:spacing w:after="240" w:line="240" w:lineRule="auto"/>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 xml:space="preserve">Darba devēja  pabalsti, kompensācijas un citi maksājumi </w:t>
            </w:r>
          </w:p>
        </w:tc>
        <w:tc>
          <w:tcPr>
            <w:tcW w:w="1240" w:type="dxa"/>
            <w:tcBorders>
              <w:top w:val="nil"/>
              <w:left w:val="single" w:sz="4" w:space="0" w:color="808080"/>
              <w:bottom w:val="single" w:sz="4" w:space="0" w:color="808080"/>
              <w:right w:val="single" w:sz="4" w:space="0" w:color="808080"/>
            </w:tcBorders>
            <w:shd w:val="clear" w:color="auto" w:fill="auto"/>
            <w:noWrap/>
            <w:hideMark/>
          </w:tcPr>
          <w:p w:rsidR="003E3AA7" w:rsidRPr="003E3AA7" w:rsidRDefault="003E3AA7" w:rsidP="003E3AA7">
            <w:pPr>
              <w:spacing w:after="0" w:line="240" w:lineRule="auto"/>
              <w:jc w:val="right"/>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39 178</w:t>
            </w:r>
          </w:p>
        </w:tc>
        <w:tc>
          <w:tcPr>
            <w:tcW w:w="5848" w:type="dxa"/>
            <w:tcBorders>
              <w:top w:val="nil"/>
              <w:left w:val="nil"/>
              <w:bottom w:val="single" w:sz="4" w:space="0" w:color="808080"/>
              <w:right w:val="single" w:sz="4" w:space="0" w:color="808080"/>
            </w:tcBorders>
            <w:shd w:val="clear" w:color="auto" w:fill="auto"/>
            <w:noWrap/>
            <w:hideMark/>
          </w:tcPr>
          <w:p w:rsidR="003E3AA7" w:rsidRPr="003E3AA7" w:rsidRDefault="003E3AA7" w:rsidP="003E3AA7">
            <w:pPr>
              <w:spacing w:after="0" w:line="240" w:lineRule="auto"/>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 </w:t>
            </w:r>
          </w:p>
        </w:tc>
      </w:tr>
      <w:tr w:rsidR="003E3AA7" w:rsidRPr="003E3AA7" w:rsidTr="003E3AA7">
        <w:trPr>
          <w:trHeight w:val="840"/>
        </w:trPr>
        <w:tc>
          <w:tcPr>
            <w:tcW w:w="1020" w:type="dxa"/>
            <w:tcBorders>
              <w:top w:val="nil"/>
              <w:left w:val="single" w:sz="4" w:space="0" w:color="808080"/>
              <w:bottom w:val="single" w:sz="4" w:space="0" w:color="808080"/>
              <w:right w:val="single" w:sz="4" w:space="0" w:color="808080"/>
            </w:tcBorders>
            <w:shd w:val="clear" w:color="auto" w:fill="auto"/>
            <w:noWrap/>
            <w:hideMark/>
          </w:tcPr>
          <w:p w:rsidR="003E3AA7" w:rsidRPr="003E3AA7" w:rsidRDefault="003E3AA7" w:rsidP="003E3AA7">
            <w:pPr>
              <w:spacing w:after="0" w:line="240" w:lineRule="auto"/>
              <w:jc w:val="right"/>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1221</w:t>
            </w:r>
          </w:p>
        </w:tc>
        <w:tc>
          <w:tcPr>
            <w:tcW w:w="5921" w:type="dxa"/>
            <w:tcBorders>
              <w:top w:val="nil"/>
              <w:left w:val="nil"/>
              <w:bottom w:val="single" w:sz="4" w:space="0" w:color="808080"/>
              <w:right w:val="nil"/>
            </w:tcBorders>
            <w:shd w:val="clear" w:color="auto" w:fill="auto"/>
            <w:hideMark/>
          </w:tcPr>
          <w:p w:rsidR="003E3AA7" w:rsidRPr="003E3AA7" w:rsidRDefault="003E3AA7" w:rsidP="003E3AA7">
            <w:pPr>
              <w:spacing w:after="0" w:line="240" w:lineRule="auto"/>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Darba devēja  pabalsti un kompensācijas, no kuriem  aprēķina iedzīvotāju ienākuma nodokli un  valsts sociālās apdrošināšanas obligātās iemaksas</w:t>
            </w:r>
          </w:p>
        </w:tc>
        <w:tc>
          <w:tcPr>
            <w:tcW w:w="1240" w:type="dxa"/>
            <w:tcBorders>
              <w:top w:val="nil"/>
              <w:left w:val="single" w:sz="4" w:space="0" w:color="808080"/>
              <w:bottom w:val="single" w:sz="4" w:space="0" w:color="808080"/>
              <w:right w:val="single" w:sz="4" w:space="0" w:color="808080"/>
            </w:tcBorders>
            <w:shd w:val="clear" w:color="auto" w:fill="auto"/>
            <w:noWrap/>
            <w:hideMark/>
          </w:tcPr>
          <w:p w:rsidR="003E3AA7" w:rsidRPr="003E3AA7" w:rsidRDefault="003E3AA7" w:rsidP="003E3AA7">
            <w:pPr>
              <w:spacing w:after="0" w:line="240" w:lineRule="auto"/>
              <w:jc w:val="right"/>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39 178</w:t>
            </w:r>
          </w:p>
        </w:tc>
        <w:tc>
          <w:tcPr>
            <w:tcW w:w="5848" w:type="dxa"/>
            <w:tcBorders>
              <w:top w:val="nil"/>
              <w:left w:val="nil"/>
              <w:bottom w:val="single" w:sz="4" w:space="0" w:color="808080"/>
              <w:right w:val="single" w:sz="4" w:space="0" w:color="808080"/>
            </w:tcBorders>
            <w:shd w:val="clear" w:color="auto" w:fill="auto"/>
            <w:hideMark/>
          </w:tcPr>
          <w:p w:rsidR="003E3AA7" w:rsidRPr="003E3AA7" w:rsidRDefault="003E3AA7" w:rsidP="003E3AA7">
            <w:pPr>
              <w:spacing w:after="0" w:line="240" w:lineRule="auto"/>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Ietekme uz izmaksāto slimības naudu saistībā ar vidējās izpeļņas pieaugumu</w:t>
            </w:r>
          </w:p>
        </w:tc>
      </w:tr>
      <w:tr w:rsidR="003E3AA7" w:rsidRPr="003E3AA7" w:rsidTr="003E3AA7">
        <w:trPr>
          <w:trHeight w:val="520"/>
        </w:trPr>
        <w:tc>
          <w:tcPr>
            <w:tcW w:w="1020" w:type="dxa"/>
            <w:tcBorders>
              <w:top w:val="nil"/>
              <w:left w:val="single" w:sz="4" w:space="0" w:color="808080"/>
              <w:bottom w:val="single" w:sz="4" w:space="0" w:color="808080"/>
              <w:right w:val="single" w:sz="4" w:space="0" w:color="808080"/>
            </w:tcBorders>
            <w:shd w:val="clear" w:color="auto" w:fill="auto"/>
            <w:noWrap/>
            <w:hideMark/>
          </w:tcPr>
          <w:p w:rsidR="003E3AA7" w:rsidRPr="003E3AA7" w:rsidRDefault="003E3AA7" w:rsidP="003E3AA7">
            <w:pPr>
              <w:spacing w:after="0" w:line="240" w:lineRule="auto"/>
              <w:jc w:val="right"/>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12211</w:t>
            </w:r>
          </w:p>
        </w:tc>
        <w:tc>
          <w:tcPr>
            <w:tcW w:w="5921" w:type="dxa"/>
            <w:tcBorders>
              <w:top w:val="nil"/>
              <w:left w:val="nil"/>
              <w:bottom w:val="single" w:sz="4" w:space="0" w:color="808080"/>
              <w:right w:val="nil"/>
            </w:tcBorders>
            <w:shd w:val="clear" w:color="auto" w:fill="auto"/>
            <w:hideMark/>
          </w:tcPr>
          <w:p w:rsidR="003E3AA7" w:rsidRPr="003E3AA7" w:rsidRDefault="003E3AA7" w:rsidP="003E3AA7">
            <w:pPr>
              <w:spacing w:after="0" w:line="240" w:lineRule="auto"/>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Slimības nauda</w:t>
            </w:r>
          </w:p>
        </w:tc>
        <w:tc>
          <w:tcPr>
            <w:tcW w:w="1240" w:type="dxa"/>
            <w:tcBorders>
              <w:top w:val="nil"/>
              <w:left w:val="single" w:sz="4" w:space="0" w:color="808080"/>
              <w:bottom w:val="single" w:sz="4" w:space="0" w:color="808080"/>
              <w:right w:val="single" w:sz="4" w:space="0" w:color="808080"/>
            </w:tcBorders>
            <w:shd w:val="clear" w:color="auto" w:fill="auto"/>
            <w:noWrap/>
            <w:hideMark/>
          </w:tcPr>
          <w:p w:rsidR="003E3AA7" w:rsidRPr="003E3AA7" w:rsidRDefault="003E3AA7" w:rsidP="003E3AA7">
            <w:pPr>
              <w:spacing w:after="0" w:line="240" w:lineRule="auto"/>
              <w:jc w:val="right"/>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39 178</w:t>
            </w:r>
          </w:p>
        </w:tc>
        <w:tc>
          <w:tcPr>
            <w:tcW w:w="5848" w:type="dxa"/>
            <w:tcBorders>
              <w:top w:val="nil"/>
              <w:left w:val="nil"/>
              <w:bottom w:val="single" w:sz="4" w:space="0" w:color="808080"/>
              <w:right w:val="single" w:sz="4" w:space="0" w:color="808080"/>
            </w:tcBorders>
            <w:shd w:val="clear" w:color="auto" w:fill="auto"/>
            <w:hideMark/>
          </w:tcPr>
          <w:p w:rsidR="003E3AA7" w:rsidRPr="003E3AA7" w:rsidRDefault="003E3AA7" w:rsidP="003E3AA7">
            <w:pPr>
              <w:spacing w:after="0" w:line="240" w:lineRule="auto"/>
              <w:rPr>
                <w:rFonts w:ascii="Times New Roman" w:eastAsia="Times New Roman" w:hAnsi="Times New Roman" w:cs="Times New Roman"/>
                <w:color w:val="000000"/>
                <w:sz w:val="20"/>
                <w:szCs w:val="20"/>
                <w:lang w:eastAsia="lv-LV"/>
              </w:rPr>
            </w:pPr>
            <w:r w:rsidRPr="003E3AA7">
              <w:rPr>
                <w:rFonts w:ascii="Times New Roman" w:eastAsia="Times New Roman" w:hAnsi="Times New Roman" w:cs="Times New Roman"/>
                <w:color w:val="000000"/>
                <w:sz w:val="20"/>
                <w:szCs w:val="20"/>
                <w:lang w:eastAsia="lv-LV"/>
              </w:rPr>
              <w:t>Ietekme uz izmaksāto slimības naudu saistībā ar vidējās izpeļņas pieaugumu</w:t>
            </w:r>
          </w:p>
        </w:tc>
      </w:tr>
    </w:tbl>
    <w:p w:rsidR="00977284" w:rsidRDefault="00977284" w:rsidP="006B7C38">
      <w:pPr>
        <w:spacing w:after="0" w:line="240" w:lineRule="auto"/>
        <w:jc w:val="center"/>
        <w:rPr>
          <w:rFonts w:ascii="Times New Roman" w:hAnsi="Times New Roman" w:cs="Times New Roman"/>
          <w:b/>
          <w:sz w:val="24"/>
          <w:szCs w:val="24"/>
          <w:lang w:eastAsia="lv-LV"/>
        </w:rPr>
      </w:pPr>
    </w:p>
    <w:p w:rsidR="00977284" w:rsidRDefault="00977284" w:rsidP="006B7C38">
      <w:pPr>
        <w:spacing w:after="0" w:line="240" w:lineRule="auto"/>
        <w:jc w:val="center"/>
        <w:rPr>
          <w:rFonts w:ascii="Times New Roman" w:hAnsi="Times New Roman" w:cs="Times New Roman"/>
          <w:b/>
          <w:sz w:val="24"/>
          <w:szCs w:val="24"/>
          <w:lang w:eastAsia="lv-LV"/>
        </w:rPr>
      </w:pPr>
    </w:p>
    <w:p w:rsidR="006E6703" w:rsidRPr="00987D0E" w:rsidRDefault="006E6703" w:rsidP="006E6703">
      <w:pPr>
        <w:spacing w:after="0" w:line="240" w:lineRule="auto"/>
        <w:jc w:val="right"/>
        <w:rPr>
          <w:rFonts w:ascii="Times New Roman" w:hAnsi="Times New Roman" w:cs="Times New Roman"/>
          <w:b/>
          <w:sz w:val="24"/>
          <w:szCs w:val="24"/>
        </w:rPr>
      </w:pPr>
      <w:r w:rsidRPr="00987D0E">
        <w:rPr>
          <w:rFonts w:ascii="Times New Roman" w:hAnsi="Times New Roman" w:cs="Times New Roman"/>
          <w:b/>
          <w:sz w:val="24"/>
          <w:szCs w:val="24"/>
        </w:rPr>
        <w:t>5.tabula</w:t>
      </w:r>
    </w:p>
    <w:p w:rsidR="006E6703" w:rsidRPr="0018183E" w:rsidRDefault="006E6703" w:rsidP="006E6703">
      <w:pPr>
        <w:pStyle w:val="NormalWeb"/>
        <w:spacing w:before="0" w:beforeAutospacing="0" w:after="0" w:afterAutospacing="0"/>
        <w:jc w:val="center"/>
        <w:rPr>
          <w:b/>
          <w:bCs/>
          <w:color w:val="000000"/>
          <w:lang w:eastAsia="en-US"/>
        </w:rPr>
      </w:pPr>
      <w:r w:rsidRPr="00F06867">
        <w:rPr>
          <w:b/>
        </w:rPr>
        <w:t>Izdienas pabalsta izmaksai amatpersonām ar speciālo dienesta pakāpi</w:t>
      </w:r>
      <w:r>
        <w:rPr>
          <w:b/>
        </w:rPr>
        <w:t xml:space="preserve"> </w:t>
      </w:r>
    </w:p>
    <w:p w:rsidR="006E6703" w:rsidRDefault="006E6703" w:rsidP="006E6703">
      <w:pPr>
        <w:spacing w:after="0" w:line="240" w:lineRule="auto"/>
        <w:jc w:val="center"/>
        <w:rPr>
          <w:rFonts w:ascii="Times New Roman" w:hAnsi="Times New Roman" w:cs="Times New Roman"/>
          <w:b/>
          <w:sz w:val="24"/>
          <w:szCs w:val="24"/>
          <w:lang w:eastAsia="lv-LV"/>
        </w:rPr>
      </w:pPr>
    </w:p>
    <w:tbl>
      <w:tblPr>
        <w:tblW w:w="10773" w:type="dxa"/>
        <w:tblInd w:w="141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0" w:type="dxa"/>
          <w:right w:w="0" w:type="dxa"/>
        </w:tblCellMar>
        <w:tblLook w:val="04A0" w:firstRow="1" w:lastRow="0" w:firstColumn="1" w:lastColumn="0" w:noHBand="0" w:noVBand="1"/>
      </w:tblPr>
      <w:tblGrid>
        <w:gridCol w:w="960"/>
        <w:gridCol w:w="6978"/>
        <w:gridCol w:w="2835"/>
      </w:tblGrid>
      <w:tr w:rsidR="00987D0E" w:rsidRPr="00987D0E" w:rsidTr="00710485">
        <w:trPr>
          <w:trHeight w:val="300"/>
        </w:trPr>
        <w:tc>
          <w:tcPr>
            <w:tcW w:w="960" w:type="dxa"/>
            <w:shd w:val="clear" w:color="auto" w:fill="D9D9D9"/>
            <w:noWrap/>
            <w:tcMar>
              <w:top w:w="0" w:type="dxa"/>
              <w:left w:w="108" w:type="dxa"/>
              <w:bottom w:w="0" w:type="dxa"/>
              <w:right w:w="108" w:type="dxa"/>
            </w:tcMar>
            <w:vAlign w:val="center"/>
            <w:hideMark/>
          </w:tcPr>
          <w:p w:rsidR="00987D0E" w:rsidRPr="00987D0E" w:rsidRDefault="00987D0E" w:rsidP="00710485">
            <w:pPr>
              <w:spacing w:before="100" w:beforeAutospacing="1" w:after="100" w:afterAutospacing="1" w:line="240" w:lineRule="auto"/>
              <w:rPr>
                <w:rFonts w:ascii="Times New Roman" w:eastAsia="Times New Roman" w:hAnsi="Times New Roman" w:cs="Times New Roman"/>
                <w:sz w:val="20"/>
                <w:szCs w:val="20"/>
                <w:lang w:eastAsia="lv-LV"/>
              </w:rPr>
            </w:pPr>
            <w:r w:rsidRPr="00987D0E">
              <w:rPr>
                <w:rFonts w:ascii="Times New Roman" w:eastAsia="Times New Roman" w:hAnsi="Times New Roman" w:cs="Times New Roman"/>
                <w:b/>
                <w:bCs/>
                <w:color w:val="000000"/>
                <w:sz w:val="20"/>
                <w:szCs w:val="20"/>
                <w:lang w:eastAsia="lv-LV"/>
              </w:rPr>
              <w:t>1.</w:t>
            </w:r>
          </w:p>
        </w:tc>
        <w:tc>
          <w:tcPr>
            <w:tcW w:w="9813" w:type="dxa"/>
            <w:gridSpan w:val="2"/>
            <w:shd w:val="clear" w:color="auto" w:fill="D9D9D9"/>
            <w:noWrap/>
            <w:tcMar>
              <w:top w:w="0" w:type="dxa"/>
              <w:left w:w="108" w:type="dxa"/>
              <w:bottom w:w="0" w:type="dxa"/>
              <w:right w:w="108" w:type="dxa"/>
            </w:tcMar>
            <w:vAlign w:val="center"/>
            <w:hideMark/>
          </w:tcPr>
          <w:p w:rsidR="00987D0E" w:rsidRPr="00987D0E" w:rsidRDefault="00987D0E" w:rsidP="00987D0E">
            <w:pPr>
              <w:spacing w:before="100" w:beforeAutospacing="1" w:after="100" w:afterAutospacing="1" w:line="240" w:lineRule="auto"/>
              <w:rPr>
                <w:rFonts w:ascii="Times New Roman" w:eastAsia="Times New Roman" w:hAnsi="Times New Roman" w:cs="Times New Roman"/>
                <w:sz w:val="20"/>
                <w:szCs w:val="20"/>
                <w:lang w:eastAsia="lv-LV"/>
              </w:rPr>
            </w:pPr>
            <w:r w:rsidRPr="00987D0E">
              <w:rPr>
                <w:rFonts w:ascii="Times New Roman" w:eastAsia="Times New Roman" w:hAnsi="Times New Roman" w:cs="Times New Roman"/>
                <w:b/>
                <w:bCs/>
                <w:color w:val="000000"/>
                <w:sz w:val="20"/>
                <w:szCs w:val="20"/>
                <w:lang w:eastAsia="lv-LV"/>
              </w:rPr>
              <w:t>Plānots 2021.gadā</w:t>
            </w:r>
          </w:p>
        </w:tc>
      </w:tr>
      <w:tr w:rsidR="00987D0E" w:rsidRPr="00987D0E" w:rsidTr="00710485">
        <w:trPr>
          <w:trHeight w:val="300"/>
        </w:trPr>
        <w:tc>
          <w:tcPr>
            <w:tcW w:w="10773" w:type="dxa"/>
            <w:gridSpan w:val="3"/>
            <w:shd w:val="clear" w:color="auto" w:fill="F2F2F2"/>
            <w:noWrap/>
            <w:tcMar>
              <w:top w:w="0" w:type="dxa"/>
              <w:left w:w="108" w:type="dxa"/>
              <w:bottom w:w="0" w:type="dxa"/>
              <w:right w:w="108" w:type="dxa"/>
            </w:tcMar>
            <w:vAlign w:val="center"/>
            <w:hideMark/>
          </w:tcPr>
          <w:p w:rsidR="00987D0E" w:rsidRPr="00987D0E" w:rsidRDefault="00987D0E" w:rsidP="00710485">
            <w:pPr>
              <w:spacing w:before="100" w:beforeAutospacing="1" w:after="100" w:afterAutospacing="1" w:line="240" w:lineRule="auto"/>
              <w:rPr>
                <w:rFonts w:ascii="Times New Roman" w:eastAsia="Times New Roman" w:hAnsi="Times New Roman" w:cs="Times New Roman"/>
                <w:sz w:val="20"/>
                <w:szCs w:val="20"/>
                <w:lang w:eastAsia="lv-LV"/>
              </w:rPr>
            </w:pPr>
            <w:r w:rsidRPr="00987D0E">
              <w:rPr>
                <w:rFonts w:ascii="Times New Roman" w:eastAsia="Times New Roman" w:hAnsi="Times New Roman" w:cs="Times New Roman"/>
                <w:b/>
                <w:bCs/>
                <w:color w:val="000000"/>
                <w:sz w:val="20"/>
                <w:szCs w:val="20"/>
                <w:lang w:eastAsia="lv-LV"/>
              </w:rPr>
              <w:t>EKK</w:t>
            </w:r>
            <w:r w:rsidR="00FC4321">
              <w:rPr>
                <w:rFonts w:ascii="Times New Roman" w:eastAsia="Times New Roman" w:hAnsi="Times New Roman" w:cs="Times New Roman"/>
                <w:b/>
                <w:bCs/>
                <w:color w:val="000000"/>
                <w:sz w:val="20"/>
                <w:szCs w:val="20"/>
                <w:lang w:eastAsia="lv-LV"/>
              </w:rPr>
              <w:t xml:space="preserve"> </w:t>
            </w:r>
            <w:r w:rsidRPr="00987D0E">
              <w:rPr>
                <w:rFonts w:ascii="Times New Roman" w:eastAsia="Times New Roman" w:hAnsi="Times New Roman" w:cs="Times New Roman"/>
                <w:b/>
                <w:bCs/>
                <w:color w:val="000000"/>
                <w:sz w:val="20"/>
                <w:szCs w:val="20"/>
                <w:lang w:eastAsia="lv-LV"/>
              </w:rPr>
              <w:t>1000</w:t>
            </w:r>
          </w:p>
        </w:tc>
      </w:tr>
      <w:tr w:rsidR="00987D0E" w:rsidRPr="00987D0E" w:rsidTr="00710485">
        <w:trPr>
          <w:trHeight w:val="300"/>
        </w:trPr>
        <w:tc>
          <w:tcPr>
            <w:tcW w:w="960" w:type="dxa"/>
            <w:noWrap/>
            <w:tcMar>
              <w:top w:w="0" w:type="dxa"/>
              <w:left w:w="108" w:type="dxa"/>
              <w:bottom w:w="0" w:type="dxa"/>
              <w:right w:w="108" w:type="dxa"/>
            </w:tcMar>
            <w:vAlign w:val="center"/>
            <w:hideMark/>
          </w:tcPr>
          <w:p w:rsidR="00987D0E" w:rsidRPr="00987D0E" w:rsidRDefault="00987D0E" w:rsidP="00710485">
            <w:pPr>
              <w:spacing w:before="100" w:beforeAutospacing="1" w:after="100" w:afterAutospacing="1" w:line="240" w:lineRule="auto"/>
              <w:rPr>
                <w:rFonts w:ascii="Times New Roman" w:eastAsia="Times New Roman" w:hAnsi="Times New Roman" w:cs="Times New Roman"/>
                <w:sz w:val="20"/>
                <w:szCs w:val="20"/>
                <w:lang w:eastAsia="lv-LV"/>
              </w:rPr>
            </w:pPr>
            <w:r w:rsidRPr="00987D0E">
              <w:rPr>
                <w:rFonts w:ascii="Times New Roman" w:eastAsia="Times New Roman" w:hAnsi="Times New Roman" w:cs="Times New Roman"/>
                <w:color w:val="000000"/>
                <w:sz w:val="20"/>
                <w:szCs w:val="20"/>
                <w:lang w:eastAsia="lv-LV"/>
              </w:rPr>
              <w:t>1.1.</w:t>
            </w:r>
          </w:p>
        </w:tc>
        <w:tc>
          <w:tcPr>
            <w:tcW w:w="6978" w:type="dxa"/>
            <w:noWrap/>
            <w:tcMar>
              <w:top w:w="0" w:type="dxa"/>
              <w:left w:w="108" w:type="dxa"/>
              <w:bottom w:w="0" w:type="dxa"/>
              <w:right w:w="108" w:type="dxa"/>
            </w:tcMar>
            <w:vAlign w:val="center"/>
            <w:hideMark/>
          </w:tcPr>
          <w:p w:rsidR="00987D0E" w:rsidRPr="00987D0E" w:rsidRDefault="00987D0E" w:rsidP="004F35C8">
            <w:pPr>
              <w:spacing w:before="100" w:beforeAutospacing="1" w:after="100" w:afterAutospacing="1" w:line="240" w:lineRule="auto"/>
              <w:rPr>
                <w:rFonts w:ascii="Times New Roman" w:eastAsia="Times New Roman" w:hAnsi="Times New Roman" w:cs="Times New Roman"/>
                <w:sz w:val="20"/>
                <w:szCs w:val="20"/>
                <w:lang w:eastAsia="lv-LV"/>
              </w:rPr>
            </w:pPr>
            <w:r w:rsidRPr="00987D0E">
              <w:rPr>
                <w:rFonts w:ascii="Times New Roman" w:eastAsia="Times New Roman" w:hAnsi="Times New Roman" w:cs="Times New Roman"/>
                <w:color w:val="000000"/>
                <w:sz w:val="20"/>
                <w:szCs w:val="20"/>
                <w:lang w:eastAsia="lv-LV"/>
              </w:rPr>
              <w:t>amatpersonu skaits</w:t>
            </w:r>
          </w:p>
        </w:tc>
        <w:tc>
          <w:tcPr>
            <w:tcW w:w="2835" w:type="dxa"/>
            <w:noWrap/>
            <w:tcMar>
              <w:top w:w="0" w:type="dxa"/>
              <w:left w:w="108" w:type="dxa"/>
              <w:bottom w:w="0" w:type="dxa"/>
              <w:right w:w="108" w:type="dxa"/>
            </w:tcMar>
            <w:vAlign w:val="center"/>
            <w:hideMark/>
          </w:tcPr>
          <w:p w:rsidR="00987D0E" w:rsidRPr="00987D0E" w:rsidRDefault="00987D0E" w:rsidP="00987D0E">
            <w:pPr>
              <w:spacing w:before="100" w:beforeAutospacing="1" w:after="100" w:afterAutospacing="1" w:line="240" w:lineRule="auto"/>
              <w:jc w:val="right"/>
              <w:rPr>
                <w:rFonts w:ascii="Times New Roman" w:eastAsia="Times New Roman" w:hAnsi="Times New Roman" w:cs="Times New Roman"/>
                <w:sz w:val="20"/>
                <w:szCs w:val="20"/>
                <w:lang w:eastAsia="lv-LV"/>
              </w:rPr>
            </w:pPr>
            <w:r w:rsidRPr="00987D0E">
              <w:rPr>
                <w:rFonts w:ascii="Times New Roman" w:eastAsia="Times New Roman" w:hAnsi="Times New Roman" w:cs="Times New Roman"/>
                <w:color w:val="000000"/>
                <w:sz w:val="20"/>
                <w:szCs w:val="20"/>
                <w:lang w:eastAsia="lv-LV"/>
              </w:rPr>
              <w:t>214</w:t>
            </w:r>
          </w:p>
        </w:tc>
      </w:tr>
      <w:tr w:rsidR="00987D0E" w:rsidRPr="00987D0E" w:rsidTr="00710485">
        <w:trPr>
          <w:trHeight w:val="300"/>
        </w:trPr>
        <w:tc>
          <w:tcPr>
            <w:tcW w:w="960" w:type="dxa"/>
            <w:noWrap/>
            <w:tcMar>
              <w:top w:w="0" w:type="dxa"/>
              <w:left w:w="108" w:type="dxa"/>
              <w:bottom w:w="0" w:type="dxa"/>
              <w:right w:w="108" w:type="dxa"/>
            </w:tcMar>
            <w:vAlign w:val="center"/>
            <w:hideMark/>
          </w:tcPr>
          <w:p w:rsidR="00987D0E" w:rsidRPr="00987D0E" w:rsidRDefault="00987D0E" w:rsidP="00710485">
            <w:pPr>
              <w:spacing w:before="100" w:beforeAutospacing="1" w:after="100" w:afterAutospacing="1" w:line="240" w:lineRule="auto"/>
              <w:rPr>
                <w:rFonts w:ascii="Times New Roman" w:eastAsia="Times New Roman" w:hAnsi="Times New Roman" w:cs="Times New Roman"/>
                <w:sz w:val="20"/>
                <w:szCs w:val="20"/>
                <w:lang w:eastAsia="lv-LV"/>
              </w:rPr>
            </w:pPr>
            <w:r w:rsidRPr="00987D0E">
              <w:rPr>
                <w:rFonts w:ascii="Times New Roman" w:eastAsia="Times New Roman" w:hAnsi="Times New Roman" w:cs="Times New Roman"/>
                <w:color w:val="000000"/>
                <w:sz w:val="20"/>
                <w:szCs w:val="20"/>
                <w:lang w:eastAsia="lv-LV"/>
              </w:rPr>
              <w:t>1.2.</w:t>
            </w:r>
          </w:p>
        </w:tc>
        <w:tc>
          <w:tcPr>
            <w:tcW w:w="6978" w:type="dxa"/>
            <w:noWrap/>
            <w:tcMar>
              <w:top w:w="0" w:type="dxa"/>
              <w:left w:w="108" w:type="dxa"/>
              <w:bottom w:w="0" w:type="dxa"/>
              <w:right w:w="108" w:type="dxa"/>
            </w:tcMar>
            <w:vAlign w:val="center"/>
            <w:hideMark/>
          </w:tcPr>
          <w:p w:rsidR="00987D0E" w:rsidRPr="00987D0E" w:rsidRDefault="00987D0E" w:rsidP="004F35C8">
            <w:pPr>
              <w:spacing w:before="100" w:beforeAutospacing="1" w:after="100" w:afterAutospacing="1" w:line="240" w:lineRule="auto"/>
              <w:rPr>
                <w:rFonts w:ascii="Times New Roman" w:eastAsia="Times New Roman" w:hAnsi="Times New Roman" w:cs="Times New Roman"/>
                <w:sz w:val="20"/>
                <w:szCs w:val="20"/>
                <w:lang w:eastAsia="lv-LV"/>
              </w:rPr>
            </w:pPr>
            <w:r w:rsidRPr="00987D0E">
              <w:rPr>
                <w:rFonts w:ascii="Times New Roman" w:eastAsia="Times New Roman" w:hAnsi="Times New Roman" w:cs="Times New Roman"/>
                <w:color w:val="000000"/>
                <w:sz w:val="20"/>
                <w:szCs w:val="20"/>
                <w:lang w:eastAsia="lv-LV"/>
              </w:rPr>
              <w:t xml:space="preserve">vidējais izdienas pabalsta apmērs, </w:t>
            </w:r>
            <w:r w:rsidRPr="00987D0E">
              <w:rPr>
                <w:rFonts w:ascii="Times New Roman" w:eastAsia="Times New Roman" w:hAnsi="Times New Roman" w:cs="Times New Roman"/>
                <w:i/>
                <w:iCs/>
                <w:color w:val="000000"/>
                <w:sz w:val="20"/>
                <w:szCs w:val="20"/>
                <w:lang w:eastAsia="lv-LV"/>
              </w:rPr>
              <w:t>euro</w:t>
            </w:r>
            <w:r w:rsidRPr="00987D0E">
              <w:rPr>
                <w:rFonts w:ascii="Times New Roman" w:eastAsia="Times New Roman" w:hAnsi="Times New Roman" w:cs="Times New Roman"/>
                <w:color w:val="000000"/>
                <w:sz w:val="20"/>
                <w:szCs w:val="20"/>
                <w:lang w:eastAsia="lv-LV"/>
              </w:rPr>
              <w:t xml:space="preserve"> (t.sk., DD VSAOI )</w:t>
            </w:r>
          </w:p>
        </w:tc>
        <w:tc>
          <w:tcPr>
            <w:tcW w:w="2835" w:type="dxa"/>
            <w:noWrap/>
            <w:tcMar>
              <w:top w:w="0" w:type="dxa"/>
              <w:left w:w="108" w:type="dxa"/>
              <w:bottom w:w="0" w:type="dxa"/>
              <w:right w:w="108" w:type="dxa"/>
            </w:tcMar>
            <w:vAlign w:val="center"/>
            <w:hideMark/>
          </w:tcPr>
          <w:p w:rsidR="00987D0E" w:rsidRPr="00987D0E" w:rsidRDefault="00987D0E" w:rsidP="00987D0E">
            <w:pPr>
              <w:spacing w:before="100" w:beforeAutospacing="1" w:after="100" w:afterAutospacing="1" w:line="240" w:lineRule="auto"/>
              <w:jc w:val="right"/>
              <w:rPr>
                <w:rFonts w:ascii="Times New Roman" w:eastAsia="Times New Roman" w:hAnsi="Times New Roman" w:cs="Times New Roman"/>
                <w:sz w:val="20"/>
                <w:szCs w:val="20"/>
                <w:lang w:eastAsia="lv-LV"/>
              </w:rPr>
            </w:pPr>
            <w:r w:rsidRPr="00987D0E">
              <w:rPr>
                <w:rFonts w:ascii="Times New Roman" w:eastAsia="Times New Roman" w:hAnsi="Times New Roman" w:cs="Times New Roman"/>
                <w:color w:val="000000"/>
                <w:sz w:val="20"/>
                <w:szCs w:val="20"/>
                <w:lang w:eastAsia="lv-LV"/>
              </w:rPr>
              <w:t>3 731,39</w:t>
            </w:r>
          </w:p>
        </w:tc>
      </w:tr>
      <w:tr w:rsidR="00987D0E" w:rsidRPr="00987D0E" w:rsidTr="00710485">
        <w:trPr>
          <w:trHeight w:val="300"/>
        </w:trPr>
        <w:tc>
          <w:tcPr>
            <w:tcW w:w="960" w:type="dxa"/>
            <w:noWrap/>
            <w:tcMar>
              <w:top w:w="0" w:type="dxa"/>
              <w:left w:w="108" w:type="dxa"/>
              <w:bottom w:w="0" w:type="dxa"/>
              <w:right w:w="108" w:type="dxa"/>
            </w:tcMar>
            <w:vAlign w:val="center"/>
            <w:hideMark/>
          </w:tcPr>
          <w:p w:rsidR="00987D0E" w:rsidRPr="00987D0E" w:rsidRDefault="00987D0E" w:rsidP="00710485">
            <w:pPr>
              <w:spacing w:before="100" w:beforeAutospacing="1" w:after="100" w:afterAutospacing="1" w:line="240" w:lineRule="auto"/>
              <w:rPr>
                <w:rFonts w:ascii="Times New Roman" w:eastAsia="Times New Roman" w:hAnsi="Times New Roman" w:cs="Times New Roman"/>
                <w:sz w:val="20"/>
                <w:szCs w:val="20"/>
                <w:lang w:eastAsia="lv-LV"/>
              </w:rPr>
            </w:pPr>
            <w:r w:rsidRPr="00987D0E">
              <w:rPr>
                <w:rFonts w:ascii="Times New Roman" w:eastAsia="Times New Roman" w:hAnsi="Times New Roman" w:cs="Times New Roman"/>
                <w:color w:val="000000"/>
                <w:sz w:val="20"/>
                <w:szCs w:val="20"/>
                <w:lang w:eastAsia="lv-LV"/>
              </w:rPr>
              <w:t>1.3.</w:t>
            </w:r>
          </w:p>
        </w:tc>
        <w:tc>
          <w:tcPr>
            <w:tcW w:w="6978" w:type="dxa"/>
            <w:noWrap/>
            <w:tcMar>
              <w:top w:w="0" w:type="dxa"/>
              <w:left w:w="108" w:type="dxa"/>
              <w:bottom w:w="0" w:type="dxa"/>
              <w:right w:w="108" w:type="dxa"/>
            </w:tcMar>
            <w:vAlign w:val="center"/>
            <w:hideMark/>
          </w:tcPr>
          <w:p w:rsidR="00987D0E" w:rsidRPr="00987D0E" w:rsidRDefault="00987D0E" w:rsidP="00710485">
            <w:pPr>
              <w:spacing w:before="100" w:beforeAutospacing="1" w:after="100" w:afterAutospacing="1" w:line="240" w:lineRule="auto"/>
              <w:jc w:val="right"/>
              <w:rPr>
                <w:rFonts w:ascii="Times New Roman" w:eastAsia="Times New Roman" w:hAnsi="Times New Roman" w:cs="Times New Roman"/>
                <w:sz w:val="20"/>
                <w:szCs w:val="20"/>
                <w:lang w:eastAsia="lv-LV"/>
              </w:rPr>
            </w:pPr>
            <w:r w:rsidRPr="00987D0E">
              <w:rPr>
                <w:rFonts w:ascii="Times New Roman" w:eastAsia="Times New Roman" w:hAnsi="Times New Roman" w:cs="Times New Roman"/>
                <w:color w:val="000000"/>
                <w:sz w:val="20"/>
                <w:szCs w:val="20"/>
                <w:lang w:eastAsia="lv-LV"/>
              </w:rPr>
              <w:t xml:space="preserve">kopā, </w:t>
            </w:r>
            <w:r w:rsidRPr="00987D0E">
              <w:rPr>
                <w:rFonts w:ascii="Times New Roman" w:eastAsia="Times New Roman" w:hAnsi="Times New Roman" w:cs="Times New Roman"/>
                <w:i/>
                <w:iCs/>
                <w:color w:val="000000"/>
                <w:sz w:val="20"/>
                <w:szCs w:val="20"/>
                <w:lang w:eastAsia="lv-LV"/>
              </w:rPr>
              <w:t>euro</w:t>
            </w:r>
            <w:r w:rsidRPr="00987D0E">
              <w:rPr>
                <w:rFonts w:ascii="Times New Roman" w:eastAsia="Times New Roman" w:hAnsi="Times New Roman" w:cs="Times New Roman"/>
                <w:color w:val="000000"/>
                <w:sz w:val="20"/>
                <w:szCs w:val="20"/>
                <w:lang w:eastAsia="lv-LV"/>
              </w:rPr>
              <w:t xml:space="preserve"> (1.1. x 1.2.)</w:t>
            </w:r>
          </w:p>
        </w:tc>
        <w:tc>
          <w:tcPr>
            <w:tcW w:w="2835" w:type="dxa"/>
            <w:noWrap/>
            <w:tcMar>
              <w:top w:w="0" w:type="dxa"/>
              <w:left w:w="108" w:type="dxa"/>
              <w:bottom w:w="0" w:type="dxa"/>
              <w:right w:w="108" w:type="dxa"/>
            </w:tcMar>
            <w:vAlign w:val="center"/>
            <w:hideMark/>
          </w:tcPr>
          <w:p w:rsidR="00987D0E" w:rsidRPr="00987D0E" w:rsidRDefault="00987D0E" w:rsidP="00987D0E">
            <w:pPr>
              <w:spacing w:before="100" w:beforeAutospacing="1" w:after="100" w:afterAutospacing="1" w:line="240" w:lineRule="auto"/>
              <w:jc w:val="right"/>
              <w:rPr>
                <w:rFonts w:ascii="Times New Roman" w:eastAsia="Times New Roman" w:hAnsi="Times New Roman" w:cs="Times New Roman"/>
                <w:sz w:val="20"/>
                <w:szCs w:val="20"/>
                <w:lang w:eastAsia="lv-LV"/>
              </w:rPr>
            </w:pPr>
            <w:r w:rsidRPr="00987D0E">
              <w:rPr>
                <w:rFonts w:ascii="Times New Roman" w:eastAsia="Times New Roman" w:hAnsi="Times New Roman" w:cs="Times New Roman"/>
                <w:color w:val="000000"/>
                <w:sz w:val="20"/>
                <w:szCs w:val="20"/>
                <w:lang w:eastAsia="lv-LV"/>
              </w:rPr>
              <w:t>798 517</w:t>
            </w:r>
          </w:p>
        </w:tc>
      </w:tr>
      <w:tr w:rsidR="00987D0E" w:rsidRPr="00987D0E" w:rsidTr="00710485">
        <w:trPr>
          <w:trHeight w:val="300"/>
        </w:trPr>
        <w:tc>
          <w:tcPr>
            <w:tcW w:w="10773" w:type="dxa"/>
            <w:gridSpan w:val="3"/>
            <w:shd w:val="clear" w:color="auto" w:fill="F2F2F2"/>
            <w:noWrap/>
            <w:tcMar>
              <w:top w:w="0" w:type="dxa"/>
              <w:left w:w="108" w:type="dxa"/>
              <w:bottom w:w="0" w:type="dxa"/>
              <w:right w:w="108" w:type="dxa"/>
            </w:tcMar>
            <w:vAlign w:val="center"/>
            <w:hideMark/>
          </w:tcPr>
          <w:p w:rsidR="00987D0E" w:rsidRPr="00987D0E" w:rsidRDefault="00987D0E" w:rsidP="00710485">
            <w:pPr>
              <w:spacing w:before="100" w:beforeAutospacing="1" w:after="100" w:afterAutospacing="1" w:line="240" w:lineRule="auto"/>
              <w:rPr>
                <w:rFonts w:ascii="Times New Roman" w:eastAsia="Times New Roman" w:hAnsi="Times New Roman" w:cs="Times New Roman"/>
                <w:sz w:val="20"/>
                <w:szCs w:val="20"/>
                <w:lang w:eastAsia="lv-LV"/>
              </w:rPr>
            </w:pPr>
            <w:r w:rsidRPr="00987D0E">
              <w:rPr>
                <w:rFonts w:ascii="Times New Roman" w:eastAsia="Times New Roman" w:hAnsi="Times New Roman" w:cs="Times New Roman"/>
                <w:b/>
                <w:bCs/>
                <w:color w:val="000000"/>
                <w:sz w:val="20"/>
                <w:szCs w:val="20"/>
                <w:lang w:eastAsia="lv-LV"/>
              </w:rPr>
              <w:t>EKK</w:t>
            </w:r>
            <w:r w:rsidR="00FC4321">
              <w:rPr>
                <w:rFonts w:ascii="Times New Roman" w:eastAsia="Times New Roman" w:hAnsi="Times New Roman" w:cs="Times New Roman"/>
                <w:b/>
                <w:bCs/>
                <w:color w:val="000000"/>
                <w:sz w:val="20"/>
                <w:szCs w:val="20"/>
                <w:lang w:eastAsia="lv-LV"/>
              </w:rPr>
              <w:t xml:space="preserve"> </w:t>
            </w:r>
            <w:r w:rsidRPr="00987D0E">
              <w:rPr>
                <w:rFonts w:ascii="Times New Roman" w:eastAsia="Times New Roman" w:hAnsi="Times New Roman" w:cs="Times New Roman"/>
                <w:b/>
                <w:bCs/>
                <w:color w:val="000000"/>
                <w:sz w:val="20"/>
                <w:szCs w:val="20"/>
                <w:lang w:eastAsia="lv-LV"/>
              </w:rPr>
              <w:t>2000</w:t>
            </w:r>
          </w:p>
        </w:tc>
      </w:tr>
      <w:tr w:rsidR="00987D0E" w:rsidRPr="00987D0E" w:rsidTr="00710485">
        <w:trPr>
          <w:trHeight w:val="300"/>
        </w:trPr>
        <w:tc>
          <w:tcPr>
            <w:tcW w:w="960" w:type="dxa"/>
            <w:noWrap/>
            <w:tcMar>
              <w:top w:w="0" w:type="dxa"/>
              <w:left w:w="108" w:type="dxa"/>
              <w:bottom w:w="0" w:type="dxa"/>
              <w:right w:w="108" w:type="dxa"/>
            </w:tcMar>
            <w:vAlign w:val="center"/>
            <w:hideMark/>
          </w:tcPr>
          <w:p w:rsidR="00987D0E" w:rsidRPr="00987D0E" w:rsidRDefault="00987D0E" w:rsidP="00710485">
            <w:pPr>
              <w:spacing w:before="100" w:beforeAutospacing="1" w:after="100" w:afterAutospacing="1" w:line="240" w:lineRule="auto"/>
              <w:rPr>
                <w:rFonts w:ascii="Times New Roman" w:eastAsia="Times New Roman" w:hAnsi="Times New Roman" w:cs="Times New Roman"/>
                <w:sz w:val="20"/>
                <w:szCs w:val="20"/>
                <w:lang w:eastAsia="lv-LV"/>
              </w:rPr>
            </w:pPr>
            <w:r w:rsidRPr="00987D0E">
              <w:rPr>
                <w:rFonts w:ascii="Times New Roman" w:eastAsia="Times New Roman" w:hAnsi="Times New Roman" w:cs="Times New Roman"/>
                <w:color w:val="000000"/>
                <w:sz w:val="20"/>
                <w:szCs w:val="20"/>
                <w:lang w:eastAsia="lv-LV"/>
              </w:rPr>
              <w:t>1.4.</w:t>
            </w:r>
          </w:p>
        </w:tc>
        <w:tc>
          <w:tcPr>
            <w:tcW w:w="6978" w:type="dxa"/>
            <w:noWrap/>
            <w:tcMar>
              <w:top w:w="0" w:type="dxa"/>
              <w:left w:w="108" w:type="dxa"/>
              <w:bottom w:w="0" w:type="dxa"/>
              <w:right w:w="108" w:type="dxa"/>
            </w:tcMar>
            <w:vAlign w:val="center"/>
            <w:hideMark/>
          </w:tcPr>
          <w:p w:rsidR="00987D0E" w:rsidRPr="00987D0E" w:rsidRDefault="00987D0E" w:rsidP="00901077">
            <w:pPr>
              <w:spacing w:before="100" w:beforeAutospacing="1" w:after="100" w:afterAutospacing="1" w:line="240" w:lineRule="auto"/>
              <w:rPr>
                <w:rFonts w:ascii="Times New Roman" w:eastAsia="Times New Roman" w:hAnsi="Times New Roman" w:cs="Times New Roman"/>
                <w:sz w:val="20"/>
                <w:szCs w:val="20"/>
                <w:lang w:eastAsia="lv-LV"/>
              </w:rPr>
            </w:pPr>
            <w:r w:rsidRPr="00987D0E">
              <w:rPr>
                <w:rFonts w:ascii="Times New Roman" w:eastAsia="Times New Roman" w:hAnsi="Times New Roman" w:cs="Times New Roman"/>
                <w:color w:val="000000"/>
                <w:sz w:val="20"/>
                <w:szCs w:val="20"/>
                <w:lang w:eastAsia="lv-LV"/>
              </w:rPr>
              <w:t>informācija klasificēta</w:t>
            </w:r>
          </w:p>
        </w:tc>
        <w:tc>
          <w:tcPr>
            <w:tcW w:w="2835" w:type="dxa"/>
            <w:noWrap/>
            <w:tcMar>
              <w:top w:w="0" w:type="dxa"/>
              <w:left w:w="108" w:type="dxa"/>
              <w:bottom w:w="0" w:type="dxa"/>
              <w:right w:w="108" w:type="dxa"/>
            </w:tcMar>
            <w:vAlign w:val="center"/>
            <w:hideMark/>
          </w:tcPr>
          <w:p w:rsidR="00987D0E" w:rsidRPr="00987D0E" w:rsidRDefault="00987D0E" w:rsidP="00987D0E">
            <w:pPr>
              <w:spacing w:before="100" w:beforeAutospacing="1" w:after="100" w:afterAutospacing="1" w:line="240" w:lineRule="auto"/>
              <w:jc w:val="right"/>
              <w:rPr>
                <w:rFonts w:ascii="Times New Roman" w:eastAsia="Times New Roman" w:hAnsi="Times New Roman" w:cs="Times New Roman"/>
                <w:sz w:val="20"/>
                <w:szCs w:val="20"/>
                <w:lang w:eastAsia="lv-LV"/>
              </w:rPr>
            </w:pPr>
            <w:r w:rsidRPr="00987D0E">
              <w:rPr>
                <w:rFonts w:ascii="Times New Roman" w:eastAsia="Times New Roman" w:hAnsi="Times New Roman" w:cs="Times New Roman"/>
                <w:color w:val="000000"/>
                <w:sz w:val="20"/>
                <w:szCs w:val="20"/>
                <w:lang w:eastAsia="lv-LV"/>
              </w:rPr>
              <w:t>33 103</w:t>
            </w:r>
          </w:p>
        </w:tc>
      </w:tr>
      <w:tr w:rsidR="00987D0E" w:rsidRPr="00987D0E" w:rsidTr="00710485">
        <w:trPr>
          <w:trHeight w:val="300"/>
        </w:trPr>
        <w:tc>
          <w:tcPr>
            <w:tcW w:w="960" w:type="dxa"/>
            <w:shd w:val="clear" w:color="auto" w:fill="E7E6E6"/>
            <w:noWrap/>
            <w:tcMar>
              <w:top w:w="0" w:type="dxa"/>
              <w:left w:w="108" w:type="dxa"/>
              <w:bottom w:w="0" w:type="dxa"/>
              <w:right w:w="108" w:type="dxa"/>
            </w:tcMar>
            <w:vAlign w:val="center"/>
            <w:hideMark/>
          </w:tcPr>
          <w:p w:rsidR="00987D0E" w:rsidRPr="00987D0E" w:rsidRDefault="00987D0E" w:rsidP="00710485">
            <w:pPr>
              <w:spacing w:before="100" w:beforeAutospacing="1" w:after="100" w:afterAutospacing="1" w:line="240" w:lineRule="auto"/>
              <w:rPr>
                <w:rFonts w:ascii="Times New Roman" w:eastAsia="Times New Roman" w:hAnsi="Times New Roman" w:cs="Times New Roman"/>
                <w:sz w:val="20"/>
                <w:szCs w:val="20"/>
                <w:lang w:eastAsia="lv-LV"/>
              </w:rPr>
            </w:pPr>
            <w:r w:rsidRPr="00987D0E">
              <w:rPr>
                <w:rFonts w:ascii="Times New Roman" w:eastAsia="Times New Roman" w:hAnsi="Times New Roman" w:cs="Times New Roman"/>
                <w:b/>
                <w:bCs/>
                <w:color w:val="000000"/>
                <w:sz w:val="20"/>
                <w:szCs w:val="20"/>
                <w:lang w:eastAsia="lv-LV"/>
              </w:rPr>
              <w:t>2.</w:t>
            </w:r>
          </w:p>
        </w:tc>
        <w:tc>
          <w:tcPr>
            <w:tcW w:w="9813" w:type="dxa"/>
            <w:gridSpan w:val="2"/>
            <w:shd w:val="clear" w:color="auto" w:fill="E7E6E6"/>
            <w:noWrap/>
            <w:tcMar>
              <w:top w:w="0" w:type="dxa"/>
              <w:left w:w="108" w:type="dxa"/>
              <w:bottom w:w="0" w:type="dxa"/>
              <w:right w:w="108" w:type="dxa"/>
            </w:tcMar>
            <w:vAlign w:val="center"/>
            <w:hideMark/>
          </w:tcPr>
          <w:p w:rsidR="00987D0E" w:rsidRPr="00987D0E" w:rsidRDefault="00987D0E" w:rsidP="00987D0E">
            <w:pPr>
              <w:spacing w:before="100" w:beforeAutospacing="1" w:after="100" w:afterAutospacing="1" w:line="240" w:lineRule="auto"/>
              <w:rPr>
                <w:rFonts w:ascii="Times New Roman" w:eastAsia="Times New Roman" w:hAnsi="Times New Roman" w:cs="Times New Roman"/>
                <w:sz w:val="20"/>
                <w:szCs w:val="20"/>
                <w:lang w:eastAsia="lv-LV"/>
              </w:rPr>
            </w:pPr>
            <w:r w:rsidRPr="00987D0E">
              <w:rPr>
                <w:rFonts w:ascii="Times New Roman" w:eastAsia="Times New Roman" w:hAnsi="Times New Roman" w:cs="Times New Roman"/>
                <w:b/>
                <w:bCs/>
                <w:color w:val="000000"/>
                <w:sz w:val="20"/>
                <w:szCs w:val="20"/>
                <w:lang w:eastAsia="lv-LV"/>
              </w:rPr>
              <w:t>Faktiski nepieciešams 2021.gadā</w:t>
            </w:r>
          </w:p>
        </w:tc>
      </w:tr>
      <w:tr w:rsidR="00987D0E" w:rsidRPr="00987D0E" w:rsidTr="00710485">
        <w:trPr>
          <w:trHeight w:val="300"/>
        </w:trPr>
        <w:tc>
          <w:tcPr>
            <w:tcW w:w="10773" w:type="dxa"/>
            <w:gridSpan w:val="3"/>
            <w:shd w:val="clear" w:color="auto" w:fill="F2F2F2"/>
            <w:noWrap/>
            <w:tcMar>
              <w:top w:w="0" w:type="dxa"/>
              <w:left w:w="108" w:type="dxa"/>
              <w:bottom w:w="0" w:type="dxa"/>
              <w:right w:w="108" w:type="dxa"/>
            </w:tcMar>
            <w:vAlign w:val="center"/>
            <w:hideMark/>
          </w:tcPr>
          <w:p w:rsidR="00987D0E" w:rsidRPr="00987D0E" w:rsidRDefault="00987D0E" w:rsidP="00710485">
            <w:pPr>
              <w:spacing w:before="100" w:beforeAutospacing="1" w:after="100" w:afterAutospacing="1" w:line="240" w:lineRule="auto"/>
              <w:rPr>
                <w:rFonts w:ascii="Times New Roman" w:eastAsia="Times New Roman" w:hAnsi="Times New Roman" w:cs="Times New Roman"/>
                <w:sz w:val="20"/>
                <w:szCs w:val="20"/>
                <w:lang w:eastAsia="lv-LV"/>
              </w:rPr>
            </w:pPr>
            <w:r w:rsidRPr="00987D0E">
              <w:rPr>
                <w:rFonts w:ascii="Times New Roman" w:eastAsia="Times New Roman" w:hAnsi="Times New Roman" w:cs="Times New Roman"/>
                <w:b/>
                <w:bCs/>
                <w:color w:val="000000"/>
                <w:sz w:val="20"/>
                <w:szCs w:val="20"/>
                <w:lang w:eastAsia="lv-LV"/>
              </w:rPr>
              <w:t>EKK</w:t>
            </w:r>
            <w:r w:rsidR="00FC4321">
              <w:rPr>
                <w:rFonts w:ascii="Times New Roman" w:eastAsia="Times New Roman" w:hAnsi="Times New Roman" w:cs="Times New Roman"/>
                <w:b/>
                <w:bCs/>
                <w:color w:val="000000"/>
                <w:sz w:val="20"/>
                <w:szCs w:val="20"/>
                <w:lang w:eastAsia="lv-LV"/>
              </w:rPr>
              <w:t xml:space="preserve"> </w:t>
            </w:r>
            <w:r w:rsidRPr="00987D0E">
              <w:rPr>
                <w:rFonts w:ascii="Times New Roman" w:eastAsia="Times New Roman" w:hAnsi="Times New Roman" w:cs="Times New Roman"/>
                <w:b/>
                <w:bCs/>
                <w:color w:val="000000"/>
                <w:sz w:val="20"/>
                <w:szCs w:val="20"/>
                <w:lang w:eastAsia="lv-LV"/>
              </w:rPr>
              <w:t>1000</w:t>
            </w:r>
          </w:p>
        </w:tc>
      </w:tr>
      <w:tr w:rsidR="00987D0E" w:rsidRPr="00987D0E" w:rsidTr="00710485">
        <w:trPr>
          <w:trHeight w:val="300"/>
        </w:trPr>
        <w:tc>
          <w:tcPr>
            <w:tcW w:w="960" w:type="dxa"/>
            <w:noWrap/>
            <w:tcMar>
              <w:top w:w="0" w:type="dxa"/>
              <w:left w:w="108" w:type="dxa"/>
              <w:bottom w:w="0" w:type="dxa"/>
              <w:right w:w="108" w:type="dxa"/>
            </w:tcMar>
            <w:vAlign w:val="center"/>
            <w:hideMark/>
          </w:tcPr>
          <w:p w:rsidR="00987D0E" w:rsidRPr="00987D0E" w:rsidRDefault="00987D0E" w:rsidP="00710485">
            <w:pPr>
              <w:spacing w:before="100" w:beforeAutospacing="1" w:after="100" w:afterAutospacing="1" w:line="240" w:lineRule="auto"/>
              <w:rPr>
                <w:rFonts w:ascii="Times New Roman" w:eastAsia="Times New Roman" w:hAnsi="Times New Roman" w:cs="Times New Roman"/>
                <w:sz w:val="20"/>
                <w:szCs w:val="20"/>
                <w:lang w:eastAsia="lv-LV"/>
              </w:rPr>
            </w:pPr>
            <w:r w:rsidRPr="00987D0E">
              <w:rPr>
                <w:rFonts w:ascii="Times New Roman" w:eastAsia="Times New Roman" w:hAnsi="Times New Roman" w:cs="Times New Roman"/>
                <w:color w:val="000000"/>
                <w:sz w:val="20"/>
                <w:szCs w:val="20"/>
                <w:lang w:eastAsia="lv-LV"/>
              </w:rPr>
              <w:t>2.1.</w:t>
            </w:r>
          </w:p>
        </w:tc>
        <w:tc>
          <w:tcPr>
            <w:tcW w:w="6978" w:type="dxa"/>
            <w:noWrap/>
            <w:tcMar>
              <w:top w:w="0" w:type="dxa"/>
              <w:left w:w="108" w:type="dxa"/>
              <w:bottom w:w="0" w:type="dxa"/>
              <w:right w:w="108" w:type="dxa"/>
            </w:tcMar>
            <w:vAlign w:val="center"/>
            <w:hideMark/>
          </w:tcPr>
          <w:p w:rsidR="00987D0E" w:rsidRPr="00987D0E" w:rsidRDefault="00987D0E" w:rsidP="004F35C8">
            <w:pPr>
              <w:spacing w:before="100" w:beforeAutospacing="1" w:after="100" w:afterAutospacing="1" w:line="240" w:lineRule="auto"/>
              <w:rPr>
                <w:rFonts w:ascii="Times New Roman" w:eastAsia="Times New Roman" w:hAnsi="Times New Roman" w:cs="Times New Roman"/>
                <w:sz w:val="20"/>
                <w:szCs w:val="20"/>
                <w:lang w:eastAsia="lv-LV"/>
              </w:rPr>
            </w:pPr>
            <w:r w:rsidRPr="00987D0E">
              <w:rPr>
                <w:rFonts w:ascii="Times New Roman" w:eastAsia="Times New Roman" w:hAnsi="Times New Roman" w:cs="Times New Roman"/>
                <w:color w:val="000000"/>
                <w:sz w:val="20"/>
                <w:szCs w:val="20"/>
                <w:lang w:eastAsia="lv-LV"/>
              </w:rPr>
              <w:t>amatpersonu skaits</w:t>
            </w:r>
          </w:p>
        </w:tc>
        <w:tc>
          <w:tcPr>
            <w:tcW w:w="2835" w:type="dxa"/>
            <w:noWrap/>
            <w:tcMar>
              <w:top w:w="0" w:type="dxa"/>
              <w:left w:w="108" w:type="dxa"/>
              <w:bottom w:w="0" w:type="dxa"/>
              <w:right w:w="108" w:type="dxa"/>
            </w:tcMar>
            <w:vAlign w:val="center"/>
            <w:hideMark/>
          </w:tcPr>
          <w:p w:rsidR="00987D0E" w:rsidRPr="00987D0E" w:rsidRDefault="00987D0E" w:rsidP="00987D0E">
            <w:pPr>
              <w:spacing w:before="100" w:beforeAutospacing="1" w:after="100" w:afterAutospacing="1" w:line="240" w:lineRule="auto"/>
              <w:jc w:val="right"/>
              <w:rPr>
                <w:rFonts w:ascii="Times New Roman" w:eastAsia="Times New Roman" w:hAnsi="Times New Roman" w:cs="Times New Roman"/>
                <w:sz w:val="20"/>
                <w:szCs w:val="20"/>
                <w:lang w:eastAsia="lv-LV"/>
              </w:rPr>
            </w:pPr>
            <w:r w:rsidRPr="00987D0E">
              <w:rPr>
                <w:rFonts w:ascii="Times New Roman" w:eastAsia="Times New Roman" w:hAnsi="Times New Roman" w:cs="Times New Roman"/>
                <w:color w:val="000000"/>
                <w:sz w:val="20"/>
                <w:szCs w:val="20"/>
                <w:lang w:eastAsia="lv-LV"/>
              </w:rPr>
              <w:t>216</w:t>
            </w:r>
          </w:p>
        </w:tc>
      </w:tr>
      <w:tr w:rsidR="00987D0E" w:rsidRPr="00987D0E" w:rsidTr="00710485">
        <w:trPr>
          <w:trHeight w:val="300"/>
        </w:trPr>
        <w:tc>
          <w:tcPr>
            <w:tcW w:w="960" w:type="dxa"/>
            <w:noWrap/>
            <w:tcMar>
              <w:top w:w="0" w:type="dxa"/>
              <w:left w:w="108" w:type="dxa"/>
              <w:bottom w:w="0" w:type="dxa"/>
              <w:right w:w="108" w:type="dxa"/>
            </w:tcMar>
            <w:vAlign w:val="center"/>
            <w:hideMark/>
          </w:tcPr>
          <w:p w:rsidR="00987D0E" w:rsidRPr="00987D0E" w:rsidRDefault="00987D0E" w:rsidP="00710485">
            <w:pPr>
              <w:spacing w:before="100" w:beforeAutospacing="1" w:after="100" w:afterAutospacing="1" w:line="240" w:lineRule="auto"/>
              <w:rPr>
                <w:rFonts w:ascii="Times New Roman" w:eastAsia="Times New Roman" w:hAnsi="Times New Roman" w:cs="Times New Roman"/>
                <w:sz w:val="20"/>
                <w:szCs w:val="20"/>
                <w:lang w:eastAsia="lv-LV"/>
              </w:rPr>
            </w:pPr>
            <w:r w:rsidRPr="00987D0E">
              <w:rPr>
                <w:rFonts w:ascii="Times New Roman" w:eastAsia="Times New Roman" w:hAnsi="Times New Roman" w:cs="Times New Roman"/>
                <w:color w:val="000000"/>
                <w:sz w:val="20"/>
                <w:szCs w:val="20"/>
                <w:lang w:eastAsia="lv-LV"/>
              </w:rPr>
              <w:t>2.2.</w:t>
            </w:r>
          </w:p>
        </w:tc>
        <w:tc>
          <w:tcPr>
            <w:tcW w:w="6978" w:type="dxa"/>
            <w:noWrap/>
            <w:tcMar>
              <w:top w:w="0" w:type="dxa"/>
              <w:left w:w="108" w:type="dxa"/>
              <w:bottom w:w="0" w:type="dxa"/>
              <w:right w:w="108" w:type="dxa"/>
            </w:tcMar>
            <w:vAlign w:val="center"/>
            <w:hideMark/>
          </w:tcPr>
          <w:p w:rsidR="00987D0E" w:rsidRPr="00987D0E" w:rsidRDefault="00987D0E" w:rsidP="004F35C8">
            <w:pPr>
              <w:spacing w:before="100" w:beforeAutospacing="1" w:after="100" w:afterAutospacing="1" w:line="240" w:lineRule="auto"/>
              <w:rPr>
                <w:rFonts w:ascii="Times New Roman" w:eastAsia="Times New Roman" w:hAnsi="Times New Roman" w:cs="Times New Roman"/>
                <w:sz w:val="20"/>
                <w:szCs w:val="20"/>
                <w:lang w:eastAsia="lv-LV"/>
              </w:rPr>
            </w:pPr>
            <w:r w:rsidRPr="00987D0E">
              <w:rPr>
                <w:rFonts w:ascii="Times New Roman" w:eastAsia="Times New Roman" w:hAnsi="Times New Roman" w:cs="Times New Roman"/>
                <w:color w:val="000000"/>
                <w:sz w:val="20"/>
                <w:szCs w:val="20"/>
                <w:lang w:eastAsia="lv-LV"/>
              </w:rPr>
              <w:t xml:space="preserve">vidējais izdienas pabalsta apmērs, </w:t>
            </w:r>
            <w:r w:rsidRPr="00987D0E">
              <w:rPr>
                <w:rFonts w:ascii="Times New Roman" w:eastAsia="Times New Roman" w:hAnsi="Times New Roman" w:cs="Times New Roman"/>
                <w:i/>
                <w:iCs/>
                <w:color w:val="000000"/>
                <w:sz w:val="20"/>
                <w:szCs w:val="20"/>
                <w:lang w:eastAsia="lv-LV"/>
              </w:rPr>
              <w:t>euro</w:t>
            </w:r>
            <w:r w:rsidRPr="00987D0E">
              <w:rPr>
                <w:rFonts w:ascii="Times New Roman" w:eastAsia="Times New Roman" w:hAnsi="Times New Roman" w:cs="Times New Roman"/>
                <w:color w:val="000000"/>
                <w:sz w:val="20"/>
                <w:szCs w:val="20"/>
                <w:lang w:eastAsia="lv-LV"/>
              </w:rPr>
              <w:t xml:space="preserve"> (t.sk., DD VSAOI )</w:t>
            </w:r>
          </w:p>
        </w:tc>
        <w:tc>
          <w:tcPr>
            <w:tcW w:w="2835" w:type="dxa"/>
            <w:noWrap/>
            <w:tcMar>
              <w:top w:w="0" w:type="dxa"/>
              <w:left w:w="108" w:type="dxa"/>
              <w:bottom w:w="0" w:type="dxa"/>
              <w:right w:w="108" w:type="dxa"/>
            </w:tcMar>
            <w:vAlign w:val="center"/>
            <w:hideMark/>
          </w:tcPr>
          <w:p w:rsidR="00987D0E" w:rsidRPr="00987D0E" w:rsidRDefault="00987D0E" w:rsidP="00987D0E">
            <w:pPr>
              <w:spacing w:before="100" w:beforeAutospacing="1" w:after="100" w:afterAutospacing="1" w:line="240" w:lineRule="auto"/>
              <w:jc w:val="right"/>
              <w:rPr>
                <w:rFonts w:ascii="Times New Roman" w:eastAsia="Times New Roman" w:hAnsi="Times New Roman" w:cs="Times New Roman"/>
                <w:sz w:val="20"/>
                <w:szCs w:val="20"/>
                <w:lang w:eastAsia="lv-LV"/>
              </w:rPr>
            </w:pPr>
            <w:r w:rsidRPr="00987D0E">
              <w:rPr>
                <w:rFonts w:ascii="Times New Roman" w:eastAsia="Times New Roman" w:hAnsi="Times New Roman" w:cs="Times New Roman"/>
                <w:color w:val="000000"/>
                <w:sz w:val="20"/>
                <w:szCs w:val="20"/>
                <w:lang w:eastAsia="lv-LV"/>
              </w:rPr>
              <w:t>3 726,61</w:t>
            </w:r>
          </w:p>
        </w:tc>
      </w:tr>
      <w:tr w:rsidR="00987D0E" w:rsidRPr="00987D0E" w:rsidTr="00710485">
        <w:trPr>
          <w:trHeight w:val="300"/>
        </w:trPr>
        <w:tc>
          <w:tcPr>
            <w:tcW w:w="960" w:type="dxa"/>
            <w:noWrap/>
            <w:tcMar>
              <w:top w:w="0" w:type="dxa"/>
              <w:left w:w="108" w:type="dxa"/>
              <w:bottom w:w="0" w:type="dxa"/>
              <w:right w:w="108" w:type="dxa"/>
            </w:tcMar>
            <w:vAlign w:val="center"/>
            <w:hideMark/>
          </w:tcPr>
          <w:p w:rsidR="00987D0E" w:rsidRPr="00987D0E" w:rsidRDefault="00987D0E" w:rsidP="00710485">
            <w:pPr>
              <w:spacing w:before="100" w:beforeAutospacing="1" w:after="100" w:afterAutospacing="1" w:line="240" w:lineRule="auto"/>
              <w:rPr>
                <w:rFonts w:ascii="Times New Roman" w:eastAsia="Times New Roman" w:hAnsi="Times New Roman" w:cs="Times New Roman"/>
                <w:sz w:val="20"/>
                <w:szCs w:val="20"/>
                <w:lang w:eastAsia="lv-LV"/>
              </w:rPr>
            </w:pPr>
            <w:r w:rsidRPr="00987D0E">
              <w:rPr>
                <w:rFonts w:ascii="Times New Roman" w:eastAsia="Times New Roman" w:hAnsi="Times New Roman" w:cs="Times New Roman"/>
                <w:color w:val="000000"/>
                <w:sz w:val="20"/>
                <w:szCs w:val="20"/>
                <w:lang w:eastAsia="lv-LV"/>
              </w:rPr>
              <w:t>2.3.</w:t>
            </w:r>
          </w:p>
        </w:tc>
        <w:tc>
          <w:tcPr>
            <w:tcW w:w="6978" w:type="dxa"/>
            <w:noWrap/>
            <w:tcMar>
              <w:top w:w="0" w:type="dxa"/>
              <w:left w:w="108" w:type="dxa"/>
              <w:bottom w:w="0" w:type="dxa"/>
              <w:right w:w="108" w:type="dxa"/>
            </w:tcMar>
            <w:vAlign w:val="center"/>
            <w:hideMark/>
          </w:tcPr>
          <w:p w:rsidR="00987D0E" w:rsidRPr="00987D0E" w:rsidRDefault="00987D0E" w:rsidP="00710485">
            <w:pPr>
              <w:spacing w:before="100" w:beforeAutospacing="1" w:after="100" w:afterAutospacing="1" w:line="240" w:lineRule="auto"/>
              <w:jc w:val="right"/>
              <w:rPr>
                <w:rFonts w:ascii="Times New Roman" w:eastAsia="Times New Roman" w:hAnsi="Times New Roman" w:cs="Times New Roman"/>
                <w:sz w:val="20"/>
                <w:szCs w:val="20"/>
                <w:lang w:eastAsia="lv-LV"/>
              </w:rPr>
            </w:pPr>
            <w:r w:rsidRPr="00987D0E">
              <w:rPr>
                <w:rFonts w:ascii="Times New Roman" w:eastAsia="Times New Roman" w:hAnsi="Times New Roman" w:cs="Times New Roman"/>
                <w:color w:val="000000"/>
                <w:sz w:val="20"/>
                <w:szCs w:val="20"/>
                <w:lang w:eastAsia="lv-LV"/>
              </w:rPr>
              <w:t xml:space="preserve">kopā, </w:t>
            </w:r>
            <w:r w:rsidRPr="00987D0E">
              <w:rPr>
                <w:rFonts w:ascii="Times New Roman" w:eastAsia="Times New Roman" w:hAnsi="Times New Roman" w:cs="Times New Roman"/>
                <w:i/>
                <w:iCs/>
                <w:color w:val="000000"/>
                <w:sz w:val="20"/>
                <w:szCs w:val="20"/>
                <w:lang w:eastAsia="lv-LV"/>
              </w:rPr>
              <w:t>euro</w:t>
            </w:r>
            <w:r w:rsidRPr="00987D0E">
              <w:rPr>
                <w:rFonts w:ascii="Times New Roman" w:eastAsia="Times New Roman" w:hAnsi="Times New Roman" w:cs="Times New Roman"/>
                <w:color w:val="000000"/>
                <w:sz w:val="20"/>
                <w:szCs w:val="20"/>
                <w:lang w:eastAsia="lv-LV"/>
              </w:rPr>
              <w:t xml:space="preserve"> (2.1. x 2.2.)</w:t>
            </w:r>
          </w:p>
        </w:tc>
        <w:tc>
          <w:tcPr>
            <w:tcW w:w="2835" w:type="dxa"/>
            <w:noWrap/>
            <w:tcMar>
              <w:top w:w="0" w:type="dxa"/>
              <w:left w:w="108" w:type="dxa"/>
              <w:bottom w:w="0" w:type="dxa"/>
              <w:right w:w="108" w:type="dxa"/>
            </w:tcMar>
            <w:vAlign w:val="center"/>
            <w:hideMark/>
          </w:tcPr>
          <w:p w:rsidR="00987D0E" w:rsidRPr="00987D0E" w:rsidRDefault="00987D0E" w:rsidP="00987D0E">
            <w:pPr>
              <w:spacing w:before="100" w:beforeAutospacing="1" w:after="100" w:afterAutospacing="1" w:line="240" w:lineRule="auto"/>
              <w:jc w:val="right"/>
              <w:rPr>
                <w:rFonts w:ascii="Times New Roman" w:eastAsia="Times New Roman" w:hAnsi="Times New Roman" w:cs="Times New Roman"/>
                <w:sz w:val="20"/>
                <w:szCs w:val="20"/>
                <w:lang w:eastAsia="lv-LV"/>
              </w:rPr>
            </w:pPr>
            <w:r w:rsidRPr="00987D0E">
              <w:rPr>
                <w:rFonts w:ascii="Times New Roman" w:eastAsia="Times New Roman" w:hAnsi="Times New Roman" w:cs="Times New Roman"/>
                <w:color w:val="000000"/>
                <w:sz w:val="20"/>
                <w:szCs w:val="20"/>
                <w:lang w:eastAsia="lv-LV"/>
              </w:rPr>
              <w:t>804 947</w:t>
            </w:r>
          </w:p>
        </w:tc>
      </w:tr>
      <w:tr w:rsidR="00987D0E" w:rsidRPr="00987D0E" w:rsidTr="00710485">
        <w:trPr>
          <w:trHeight w:val="300"/>
        </w:trPr>
        <w:tc>
          <w:tcPr>
            <w:tcW w:w="10773" w:type="dxa"/>
            <w:gridSpan w:val="3"/>
            <w:shd w:val="clear" w:color="auto" w:fill="F2F2F2"/>
            <w:noWrap/>
            <w:tcMar>
              <w:top w:w="0" w:type="dxa"/>
              <w:left w:w="108" w:type="dxa"/>
              <w:bottom w:w="0" w:type="dxa"/>
              <w:right w:w="108" w:type="dxa"/>
            </w:tcMar>
            <w:vAlign w:val="center"/>
            <w:hideMark/>
          </w:tcPr>
          <w:p w:rsidR="00987D0E" w:rsidRPr="00987D0E" w:rsidRDefault="00987D0E" w:rsidP="00710485">
            <w:pPr>
              <w:spacing w:before="100" w:beforeAutospacing="1" w:after="100" w:afterAutospacing="1" w:line="240" w:lineRule="auto"/>
              <w:rPr>
                <w:rFonts w:ascii="Times New Roman" w:eastAsia="Times New Roman" w:hAnsi="Times New Roman" w:cs="Times New Roman"/>
                <w:sz w:val="20"/>
                <w:szCs w:val="20"/>
                <w:lang w:eastAsia="lv-LV"/>
              </w:rPr>
            </w:pPr>
            <w:r w:rsidRPr="00987D0E">
              <w:rPr>
                <w:rFonts w:ascii="Times New Roman" w:eastAsia="Times New Roman" w:hAnsi="Times New Roman" w:cs="Times New Roman"/>
                <w:b/>
                <w:bCs/>
                <w:color w:val="000000"/>
                <w:sz w:val="20"/>
                <w:szCs w:val="20"/>
                <w:lang w:eastAsia="lv-LV"/>
              </w:rPr>
              <w:t>EKK</w:t>
            </w:r>
            <w:r w:rsidR="00FC4321">
              <w:rPr>
                <w:rFonts w:ascii="Times New Roman" w:eastAsia="Times New Roman" w:hAnsi="Times New Roman" w:cs="Times New Roman"/>
                <w:b/>
                <w:bCs/>
                <w:color w:val="000000"/>
                <w:sz w:val="20"/>
                <w:szCs w:val="20"/>
                <w:lang w:eastAsia="lv-LV"/>
              </w:rPr>
              <w:t xml:space="preserve"> </w:t>
            </w:r>
            <w:r w:rsidRPr="00987D0E">
              <w:rPr>
                <w:rFonts w:ascii="Times New Roman" w:eastAsia="Times New Roman" w:hAnsi="Times New Roman" w:cs="Times New Roman"/>
                <w:b/>
                <w:bCs/>
                <w:color w:val="000000"/>
                <w:sz w:val="20"/>
                <w:szCs w:val="20"/>
                <w:lang w:eastAsia="lv-LV"/>
              </w:rPr>
              <w:t>2000</w:t>
            </w:r>
          </w:p>
        </w:tc>
      </w:tr>
      <w:tr w:rsidR="00987D0E" w:rsidRPr="00987D0E" w:rsidTr="00710485">
        <w:trPr>
          <w:trHeight w:val="300"/>
        </w:trPr>
        <w:tc>
          <w:tcPr>
            <w:tcW w:w="960" w:type="dxa"/>
            <w:noWrap/>
            <w:tcMar>
              <w:top w:w="0" w:type="dxa"/>
              <w:left w:w="108" w:type="dxa"/>
              <w:bottom w:w="0" w:type="dxa"/>
              <w:right w:w="108" w:type="dxa"/>
            </w:tcMar>
            <w:vAlign w:val="center"/>
            <w:hideMark/>
          </w:tcPr>
          <w:p w:rsidR="00987D0E" w:rsidRPr="00987D0E" w:rsidRDefault="00987D0E" w:rsidP="00710485">
            <w:pPr>
              <w:spacing w:before="100" w:beforeAutospacing="1" w:after="100" w:afterAutospacing="1" w:line="240" w:lineRule="auto"/>
              <w:rPr>
                <w:rFonts w:ascii="Times New Roman" w:eastAsia="Times New Roman" w:hAnsi="Times New Roman" w:cs="Times New Roman"/>
                <w:sz w:val="20"/>
                <w:szCs w:val="20"/>
                <w:lang w:eastAsia="lv-LV"/>
              </w:rPr>
            </w:pPr>
            <w:r w:rsidRPr="00987D0E">
              <w:rPr>
                <w:rFonts w:ascii="Times New Roman" w:eastAsia="Times New Roman" w:hAnsi="Times New Roman" w:cs="Times New Roman"/>
                <w:color w:val="000000"/>
                <w:sz w:val="20"/>
                <w:szCs w:val="20"/>
                <w:lang w:eastAsia="lv-LV"/>
              </w:rPr>
              <w:t>2.4.</w:t>
            </w:r>
          </w:p>
        </w:tc>
        <w:tc>
          <w:tcPr>
            <w:tcW w:w="6978" w:type="dxa"/>
            <w:noWrap/>
            <w:tcMar>
              <w:top w:w="0" w:type="dxa"/>
              <w:left w:w="108" w:type="dxa"/>
              <w:bottom w:w="0" w:type="dxa"/>
              <w:right w:w="108" w:type="dxa"/>
            </w:tcMar>
            <w:vAlign w:val="center"/>
            <w:hideMark/>
          </w:tcPr>
          <w:p w:rsidR="00987D0E" w:rsidRPr="00987D0E" w:rsidRDefault="00987D0E" w:rsidP="004F35C8">
            <w:pPr>
              <w:spacing w:before="100" w:beforeAutospacing="1" w:after="100" w:afterAutospacing="1" w:line="240" w:lineRule="auto"/>
              <w:rPr>
                <w:rFonts w:ascii="Times New Roman" w:eastAsia="Times New Roman" w:hAnsi="Times New Roman" w:cs="Times New Roman"/>
                <w:sz w:val="20"/>
                <w:szCs w:val="20"/>
                <w:lang w:eastAsia="lv-LV"/>
              </w:rPr>
            </w:pPr>
            <w:r w:rsidRPr="00987D0E">
              <w:rPr>
                <w:rFonts w:ascii="Times New Roman" w:eastAsia="Times New Roman" w:hAnsi="Times New Roman" w:cs="Times New Roman"/>
                <w:color w:val="000000"/>
                <w:sz w:val="20"/>
                <w:szCs w:val="20"/>
                <w:lang w:eastAsia="lv-LV"/>
              </w:rPr>
              <w:t>informācija klasificēta</w:t>
            </w:r>
          </w:p>
        </w:tc>
        <w:tc>
          <w:tcPr>
            <w:tcW w:w="2835" w:type="dxa"/>
            <w:noWrap/>
            <w:tcMar>
              <w:top w:w="0" w:type="dxa"/>
              <w:left w:w="108" w:type="dxa"/>
              <w:bottom w:w="0" w:type="dxa"/>
              <w:right w:w="108" w:type="dxa"/>
            </w:tcMar>
            <w:vAlign w:val="center"/>
            <w:hideMark/>
          </w:tcPr>
          <w:p w:rsidR="00987D0E" w:rsidRPr="00987D0E" w:rsidRDefault="00987D0E" w:rsidP="00987D0E">
            <w:pPr>
              <w:spacing w:before="100" w:beforeAutospacing="1" w:after="100" w:afterAutospacing="1" w:line="240" w:lineRule="auto"/>
              <w:jc w:val="right"/>
              <w:rPr>
                <w:rFonts w:ascii="Times New Roman" w:eastAsia="Times New Roman" w:hAnsi="Times New Roman" w:cs="Times New Roman"/>
                <w:sz w:val="20"/>
                <w:szCs w:val="20"/>
                <w:lang w:eastAsia="lv-LV"/>
              </w:rPr>
            </w:pPr>
            <w:r w:rsidRPr="00987D0E">
              <w:rPr>
                <w:rFonts w:ascii="Times New Roman" w:eastAsia="Times New Roman" w:hAnsi="Times New Roman" w:cs="Times New Roman"/>
                <w:color w:val="000000"/>
                <w:sz w:val="20"/>
                <w:szCs w:val="20"/>
                <w:lang w:eastAsia="lv-LV"/>
              </w:rPr>
              <w:t>42 598</w:t>
            </w:r>
          </w:p>
        </w:tc>
      </w:tr>
      <w:tr w:rsidR="00987D0E" w:rsidRPr="00987D0E" w:rsidTr="00CC3A7A">
        <w:trPr>
          <w:trHeight w:val="300"/>
        </w:trPr>
        <w:tc>
          <w:tcPr>
            <w:tcW w:w="960" w:type="dxa"/>
            <w:shd w:val="clear" w:color="auto" w:fill="DEEAF6" w:themeFill="accent1" w:themeFillTint="33"/>
            <w:noWrap/>
            <w:tcMar>
              <w:top w:w="0" w:type="dxa"/>
              <w:left w:w="108" w:type="dxa"/>
              <w:bottom w:w="0" w:type="dxa"/>
              <w:right w:w="108" w:type="dxa"/>
            </w:tcMar>
            <w:vAlign w:val="center"/>
            <w:hideMark/>
          </w:tcPr>
          <w:p w:rsidR="00987D0E" w:rsidRPr="00987D0E" w:rsidRDefault="00987D0E" w:rsidP="00710485">
            <w:pPr>
              <w:spacing w:before="100" w:beforeAutospacing="1" w:after="100" w:afterAutospacing="1" w:line="240" w:lineRule="auto"/>
              <w:rPr>
                <w:rFonts w:ascii="Times New Roman" w:eastAsia="Times New Roman" w:hAnsi="Times New Roman" w:cs="Times New Roman"/>
                <w:sz w:val="20"/>
                <w:szCs w:val="20"/>
                <w:lang w:eastAsia="lv-LV"/>
              </w:rPr>
            </w:pPr>
            <w:r w:rsidRPr="00987D0E">
              <w:rPr>
                <w:rFonts w:ascii="Times New Roman" w:eastAsia="Times New Roman" w:hAnsi="Times New Roman" w:cs="Times New Roman"/>
                <w:b/>
                <w:bCs/>
                <w:color w:val="000000"/>
                <w:sz w:val="20"/>
                <w:szCs w:val="20"/>
                <w:lang w:eastAsia="lv-LV"/>
              </w:rPr>
              <w:t>3.</w:t>
            </w:r>
          </w:p>
        </w:tc>
        <w:tc>
          <w:tcPr>
            <w:tcW w:w="6978" w:type="dxa"/>
            <w:shd w:val="clear" w:color="auto" w:fill="DEEAF6" w:themeFill="accent1" w:themeFillTint="33"/>
            <w:noWrap/>
            <w:tcMar>
              <w:top w:w="0" w:type="dxa"/>
              <w:left w:w="108" w:type="dxa"/>
              <w:bottom w:w="0" w:type="dxa"/>
              <w:right w:w="108" w:type="dxa"/>
            </w:tcMar>
            <w:vAlign w:val="center"/>
            <w:hideMark/>
          </w:tcPr>
          <w:p w:rsidR="00987D0E" w:rsidRPr="00987D0E" w:rsidRDefault="00987D0E" w:rsidP="00CC3A7A">
            <w:pPr>
              <w:spacing w:before="100" w:beforeAutospacing="1" w:after="100" w:afterAutospacing="1" w:line="240" w:lineRule="auto"/>
              <w:rPr>
                <w:rFonts w:ascii="Times New Roman" w:eastAsia="Times New Roman" w:hAnsi="Times New Roman" w:cs="Times New Roman"/>
                <w:sz w:val="20"/>
                <w:szCs w:val="20"/>
                <w:lang w:eastAsia="lv-LV"/>
              </w:rPr>
            </w:pPr>
            <w:r w:rsidRPr="00987D0E">
              <w:rPr>
                <w:rFonts w:ascii="Times New Roman" w:eastAsia="Times New Roman" w:hAnsi="Times New Roman" w:cs="Times New Roman"/>
                <w:b/>
                <w:bCs/>
                <w:color w:val="000000"/>
                <w:sz w:val="20"/>
                <w:szCs w:val="20"/>
                <w:lang w:eastAsia="lv-LV"/>
              </w:rPr>
              <w:t xml:space="preserve">Papildu nepieciešams, </w:t>
            </w:r>
            <w:r w:rsidRPr="00987D0E">
              <w:rPr>
                <w:rFonts w:ascii="Times New Roman" w:eastAsia="Times New Roman" w:hAnsi="Times New Roman" w:cs="Times New Roman"/>
                <w:b/>
                <w:bCs/>
                <w:i/>
                <w:iCs/>
                <w:color w:val="000000"/>
                <w:sz w:val="20"/>
                <w:szCs w:val="20"/>
                <w:lang w:eastAsia="lv-LV"/>
              </w:rPr>
              <w:t>euro</w:t>
            </w:r>
            <w:r w:rsidRPr="00987D0E">
              <w:rPr>
                <w:rFonts w:ascii="Times New Roman" w:eastAsia="Times New Roman" w:hAnsi="Times New Roman" w:cs="Times New Roman"/>
                <w:b/>
                <w:bCs/>
                <w:color w:val="000000"/>
                <w:sz w:val="20"/>
                <w:szCs w:val="20"/>
                <w:lang w:eastAsia="lv-LV"/>
              </w:rPr>
              <w:t xml:space="preserve"> </w:t>
            </w:r>
          </w:p>
        </w:tc>
        <w:tc>
          <w:tcPr>
            <w:tcW w:w="2835" w:type="dxa"/>
            <w:shd w:val="clear" w:color="auto" w:fill="DEEAF6" w:themeFill="accent1" w:themeFillTint="33"/>
            <w:noWrap/>
            <w:tcMar>
              <w:top w:w="0" w:type="dxa"/>
              <w:left w:w="108" w:type="dxa"/>
              <w:bottom w:w="0" w:type="dxa"/>
              <w:right w:w="108" w:type="dxa"/>
            </w:tcMar>
            <w:vAlign w:val="center"/>
            <w:hideMark/>
          </w:tcPr>
          <w:p w:rsidR="00987D0E" w:rsidRPr="00987D0E" w:rsidRDefault="00987D0E" w:rsidP="00987D0E">
            <w:pPr>
              <w:spacing w:before="100" w:beforeAutospacing="1" w:after="100" w:afterAutospacing="1" w:line="240" w:lineRule="auto"/>
              <w:jc w:val="right"/>
              <w:rPr>
                <w:rFonts w:ascii="Times New Roman" w:eastAsia="Times New Roman" w:hAnsi="Times New Roman" w:cs="Times New Roman"/>
                <w:sz w:val="20"/>
                <w:szCs w:val="20"/>
                <w:lang w:eastAsia="lv-LV"/>
              </w:rPr>
            </w:pPr>
            <w:r w:rsidRPr="00987D0E">
              <w:rPr>
                <w:rFonts w:ascii="Times New Roman" w:eastAsia="Times New Roman" w:hAnsi="Times New Roman" w:cs="Times New Roman"/>
                <w:b/>
                <w:bCs/>
                <w:color w:val="000000"/>
                <w:sz w:val="20"/>
                <w:szCs w:val="20"/>
                <w:lang w:eastAsia="lv-LV"/>
              </w:rPr>
              <w:t>15 925</w:t>
            </w:r>
          </w:p>
        </w:tc>
      </w:tr>
      <w:tr w:rsidR="00987D0E" w:rsidRPr="00987D0E" w:rsidTr="00710485">
        <w:trPr>
          <w:trHeight w:val="300"/>
        </w:trPr>
        <w:tc>
          <w:tcPr>
            <w:tcW w:w="960" w:type="dxa"/>
            <w:noWrap/>
            <w:tcMar>
              <w:top w:w="0" w:type="dxa"/>
              <w:left w:w="108" w:type="dxa"/>
              <w:bottom w:w="0" w:type="dxa"/>
              <w:right w:w="108" w:type="dxa"/>
            </w:tcMar>
            <w:vAlign w:val="center"/>
            <w:hideMark/>
          </w:tcPr>
          <w:p w:rsidR="00987D0E" w:rsidRPr="00987D0E" w:rsidRDefault="00987D0E" w:rsidP="00710485">
            <w:pPr>
              <w:spacing w:before="100" w:beforeAutospacing="1" w:after="100" w:afterAutospacing="1" w:line="240" w:lineRule="auto"/>
              <w:rPr>
                <w:rFonts w:ascii="Times New Roman" w:eastAsia="Times New Roman" w:hAnsi="Times New Roman" w:cs="Times New Roman"/>
                <w:sz w:val="20"/>
                <w:szCs w:val="20"/>
                <w:lang w:eastAsia="lv-LV"/>
              </w:rPr>
            </w:pPr>
            <w:r w:rsidRPr="00987D0E">
              <w:rPr>
                <w:rFonts w:ascii="Times New Roman" w:eastAsia="Times New Roman" w:hAnsi="Times New Roman" w:cs="Times New Roman"/>
                <w:color w:val="000000"/>
                <w:sz w:val="20"/>
                <w:szCs w:val="20"/>
                <w:lang w:eastAsia="lv-LV"/>
              </w:rPr>
              <w:t>3.1.</w:t>
            </w:r>
          </w:p>
        </w:tc>
        <w:tc>
          <w:tcPr>
            <w:tcW w:w="6978" w:type="dxa"/>
            <w:noWrap/>
            <w:tcMar>
              <w:top w:w="0" w:type="dxa"/>
              <w:left w:w="108" w:type="dxa"/>
              <w:bottom w:w="0" w:type="dxa"/>
              <w:right w:w="108" w:type="dxa"/>
            </w:tcMar>
            <w:vAlign w:val="center"/>
            <w:hideMark/>
          </w:tcPr>
          <w:p w:rsidR="00987D0E" w:rsidRPr="00987D0E" w:rsidRDefault="00987D0E" w:rsidP="004F35C8">
            <w:pPr>
              <w:spacing w:before="100" w:beforeAutospacing="1" w:after="100" w:afterAutospacing="1" w:line="240" w:lineRule="auto"/>
              <w:rPr>
                <w:rFonts w:ascii="Times New Roman" w:eastAsia="Times New Roman" w:hAnsi="Times New Roman" w:cs="Times New Roman"/>
                <w:sz w:val="20"/>
                <w:szCs w:val="20"/>
                <w:lang w:eastAsia="lv-LV"/>
              </w:rPr>
            </w:pPr>
            <w:r w:rsidRPr="00987D0E">
              <w:rPr>
                <w:rFonts w:ascii="Times New Roman" w:eastAsia="Times New Roman" w:hAnsi="Times New Roman" w:cs="Times New Roman"/>
                <w:color w:val="000000"/>
                <w:sz w:val="20"/>
                <w:szCs w:val="20"/>
                <w:lang w:eastAsia="lv-LV"/>
              </w:rPr>
              <w:t>EKK1000 (2.3. - 1.3.)</w:t>
            </w:r>
          </w:p>
        </w:tc>
        <w:tc>
          <w:tcPr>
            <w:tcW w:w="2835" w:type="dxa"/>
            <w:noWrap/>
            <w:tcMar>
              <w:top w:w="0" w:type="dxa"/>
              <w:left w:w="108" w:type="dxa"/>
              <w:bottom w:w="0" w:type="dxa"/>
              <w:right w:w="108" w:type="dxa"/>
            </w:tcMar>
            <w:vAlign w:val="center"/>
            <w:hideMark/>
          </w:tcPr>
          <w:p w:rsidR="00987D0E" w:rsidRPr="00987D0E" w:rsidRDefault="00987D0E" w:rsidP="00987D0E">
            <w:pPr>
              <w:spacing w:before="100" w:beforeAutospacing="1" w:after="100" w:afterAutospacing="1" w:line="240" w:lineRule="auto"/>
              <w:jc w:val="right"/>
              <w:rPr>
                <w:rFonts w:ascii="Times New Roman" w:eastAsia="Times New Roman" w:hAnsi="Times New Roman" w:cs="Times New Roman"/>
                <w:sz w:val="20"/>
                <w:szCs w:val="20"/>
                <w:lang w:eastAsia="lv-LV"/>
              </w:rPr>
            </w:pPr>
            <w:r w:rsidRPr="00987D0E">
              <w:rPr>
                <w:rFonts w:ascii="Times New Roman" w:eastAsia="Times New Roman" w:hAnsi="Times New Roman" w:cs="Times New Roman"/>
                <w:color w:val="000000"/>
                <w:sz w:val="20"/>
                <w:szCs w:val="20"/>
                <w:lang w:eastAsia="lv-LV"/>
              </w:rPr>
              <w:t>6 430</w:t>
            </w:r>
          </w:p>
        </w:tc>
      </w:tr>
      <w:tr w:rsidR="00987D0E" w:rsidRPr="00987D0E" w:rsidTr="00710485">
        <w:trPr>
          <w:trHeight w:val="300"/>
        </w:trPr>
        <w:tc>
          <w:tcPr>
            <w:tcW w:w="960" w:type="dxa"/>
            <w:noWrap/>
            <w:tcMar>
              <w:top w:w="0" w:type="dxa"/>
              <w:left w:w="108" w:type="dxa"/>
              <w:bottom w:w="0" w:type="dxa"/>
              <w:right w:w="108" w:type="dxa"/>
            </w:tcMar>
            <w:vAlign w:val="center"/>
            <w:hideMark/>
          </w:tcPr>
          <w:p w:rsidR="00987D0E" w:rsidRPr="00987D0E" w:rsidRDefault="00987D0E" w:rsidP="00710485">
            <w:pPr>
              <w:spacing w:before="100" w:beforeAutospacing="1" w:after="100" w:afterAutospacing="1" w:line="240" w:lineRule="auto"/>
              <w:rPr>
                <w:rFonts w:ascii="Times New Roman" w:eastAsia="Times New Roman" w:hAnsi="Times New Roman" w:cs="Times New Roman"/>
                <w:sz w:val="20"/>
                <w:szCs w:val="20"/>
                <w:lang w:eastAsia="lv-LV"/>
              </w:rPr>
            </w:pPr>
            <w:r w:rsidRPr="00987D0E">
              <w:rPr>
                <w:rFonts w:ascii="Times New Roman" w:eastAsia="Times New Roman" w:hAnsi="Times New Roman" w:cs="Times New Roman"/>
                <w:color w:val="000000"/>
                <w:sz w:val="20"/>
                <w:szCs w:val="20"/>
                <w:lang w:eastAsia="lv-LV"/>
              </w:rPr>
              <w:t>3.2.</w:t>
            </w:r>
          </w:p>
        </w:tc>
        <w:tc>
          <w:tcPr>
            <w:tcW w:w="6978" w:type="dxa"/>
            <w:noWrap/>
            <w:tcMar>
              <w:top w:w="0" w:type="dxa"/>
              <w:left w:w="108" w:type="dxa"/>
              <w:bottom w:w="0" w:type="dxa"/>
              <w:right w:w="108" w:type="dxa"/>
            </w:tcMar>
            <w:vAlign w:val="center"/>
            <w:hideMark/>
          </w:tcPr>
          <w:p w:rsidR="00987D0E" w:rsidRPr="00987D0E" w:rsidRDefault="00987D0E" w:rsidP="004F35C8">
            <w:pPr>
              <w:spacing w:before="100" w:beforeAutospacing="1" w:after="100" w:afterAutospacing="1" w:line="240" w:lineRule="auto"/>
              <w:rPr>
                <w:rFonts w:ascii="Times New Roman" w:eastAsia="Times New Roman" w:hAnsi="Times New Roman" w:cs="Times New Roman"/>
                <w:sz w:val="20"/>
                <w:szCs w:val="20"/>
                <w:lang w:eastAsia="lv-LV"/>
              </w:rPr>
            </w:pPr>
            <w:r w:rsidRPr="00987D0E">
              <w:rPr>
                <w:rFonts w:ascii="Times New Roman" w:eastAsia="Times New Roman" w:hAnsi="Times New Roman" w:cs="Times New Roman"/>
                <w:color w:val="000000"/>
                <w:sz w:val="20"/>
                <w:szCs w:val="20"/>
                <w:lang w:eastAsia="lv-LV"/>
              </w:rPr>
              <w:t>EKK2000 (2.4. - 1.4.)</w:t>
            </w:r>
          </w:p>
        </w:tc>
        <w:tc>
          <w:tcPr>
            <w:tcW w:w="2835" w:type="dxa"/>
            <w:noWrap/>
            <w:tcMar>
              <w:top w:w="0" w:type="dxa"/>
              <w:left w:w="108" w:type="dxa"/>
              <w:bottom w:w="0" w:type="dxa"/>
              <w:right w:w="108" w:type="dxa"/>
            </w:tcMar>
            <w:vAlign w:val="center"/>
            <w:hideMark/>
          </w:tcPr>
          <w:p w:rsidR="00987D0E" w:rsidRPr="00987D0E" w:rsidRDefault="00987D0E" w:rsidP="00987D0E">
            <w:pPr>
              <w:spacing w:before="100" w:beforeAutospacing="1" w:after="100" w:afterAutospacing="1" w:line="240" w:lineRule="auto"/>
              <w:jc w:val="right"/>
              <w:rPr>
                <w:rFonts w:ascii="Times New Roman" w:eastAsia="Times New Roman" w:hAnsi="Times New Roman" w:cs="Times New Roman"/>
                <w:sz w:val="20"/>
                <w:szCs w:val="20"/>
                <w:lang w:eastAsia="lv-LV"/>
              </w:rPr>
            </w:pPr>
            <w:r w:rsidRPr="00987D0E">
              <w:rPr>
                <w:rFonts w:ascii="Times New Roman" w:eastAsia="Times New Roman" w:hAnsi="Times New Roman" w:cs="Times New Roman"/>
                <w:color w:val="000000"/>
                <w:sz w:val="20"/>
                <w:szCs w:val="20"/>
                <w:lang w:eastAsia="lv-LV"/>
              </w:rPr>
              <w:t>9 495</w:t>
            </w:r>
          </w:p>
        </w:tc>
      </w:tr>
    </w:tbl>
    <w:p w:rsidR="00431A2D" w:rsidRPr="00DC6F0D" w:rsidRDefault="006E6703" w:rsidP="00431A2D">
      <w:pPr>
        <w:spacing w:after="0" w:line="240" w:lineRule="auto"/>
        <w:jc w:val="right"/>
        <w:rPr>
          <w:rFonts w:ascii="Times New Roman" w:hAnsi="Times New Roman" w:cs="Times New Roman"/>
          <w:b/>
          <w:sz w:val="24"/>
          <w:szCs w:val="24"/>
        </w:rPr>
      </w:pPr>
      <w:bookmarkStart w:id="0" w:name="_GoBack"/>
      <w:bookmarkEnd w:id="0"/>
      <w:r>
        <w:rPr>
          <w:rFonts w:ascii="Times New Roman" w:hAnsi="Times New Roman" w:cs="Times New Roman"/>
          <w:b/>
          <w:sz w:val="24"/>
          <w:szCs w:val="24"/>
        </w:rPr>
        <w:lastRenderedPageBreak/>
        <w:t>6</w:t>
      </w:r>
      <w:r w:rsidR="00431A2D" w:rsidRPr="00DC6F0D">
        <w:rPr>
          <w:rFonts w:ascii="Times New Roman" w:hAnsi="Times New Roman" w:cs="Times New Roman"/>
          <w:b/>
          <w:sz w:val="24"/>
          <w:szCs w:val="24"/>
        </w:rPr>
        <w:t>.tabula</w:t>
      </w:r>
    </w:p>
    <w:p w:rsidR="00431A2D" w:rsidRPr="00565D6E" w:rsidRDefault="00940F4E" w:rsidP="00565D6E">
      <w:pPr>
        <w:spacing w:after="0" w:line="240" w:lineRule="auto"/>
        <w:jc w:val="center"/>
        <w:rPr>
          <w:rFonts w:ascii="Times New Roman" w:hAnsi="Times New Roman" w:cs="Times New Roman"/>
          <w:b/>
          <w:sz w:val="24"/>
          <w:szCs w:val="24"/>
        </w:rPr>
      </w:pPr>
      <w:r w:rsidRPr="00565D6E">
        <w:rPr>
          <w:rFonts w:ascii="Times New Roman" w:hAnsi="Times New Roman" w:cs="Times New Roman"/>
          <w:b/>
          <w:sz w:val="24"/>
          <w:szCs w:val="24"/>
        </w:rPr>
        <w:t>Nepieciešamais finansējums transportlīdzekļu izpirkšanai pēc nomas termiņa beigām</w:t>
      </w:r>
    </w:p>
    <w:tbl>
      <w:tblPr>
        <w:tblW w:w="13887" w:type="dxa"/>
        <w:tblLook w:val="04A0" w:firstRow="1" w:lastRow="0" w:firstColumn="1" w:lastColumn="0" w:noHBand="0" w:noVBand="1"/>
      </w:tblPr>
      <w:tblGrid>
        <w:gridCol w:w="960"/>
        <w:gridCol w:w="3880"/>
        <w:gridCol w:w="1820"/>
        <w:gridCol w:w="2040"/>
        <w:gridCol w:w="2500"/>
        <w:gridCol w:w="2687"/>
      </w:tblGrid>
      <w:tr w:rsidR="00AD6E75" w:rsidRPr="00AD6E75" w:rsidTr="00AD6E75">
        <w:trPr>
          <w:trHeight w:val="510"/>
        </w:trPr>
        <w:tc>
          <w:tcPr>
            <w:tcW w:w="960" w:type="dxa"/>
            <w:tcBorders>
              <w:top w:val="single" w:sz="4" w:space="0" w:color="auto"/>
              <w:left w:val="single" w:sz="4" w:space="0" w:color="auto"/>
              <w:bottom w:val="nil"/>
              <w:right w:val="nil"/>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Līguma numurs</w:t>
            </w:r>
          </w:p>
        </w:tc>
        <w:tc>
          <w:tcPr>
            <w:tcW w:w="3880" w:type="dxa"/>
            <w:tcBorders>
              <w:top w:val="single" w:sz="4" w:space="0" w:color="auto"/>
              <w:left w:val="single" w:sz="4" w:space="0" w:color="auto"/>
              <w:bottom w:val="nil"/>
              <w:right w:val="nil"/>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Līzinga kompānijas nosaukums</w:t>
            </w:r>
          </w:p>
        </w:tc>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Izpērkamo transportlīdzekļu skaits</w:t>
            </w:r>
          </w:p>
        </w:tc>
        <w:tc>
          <w:tcPr>
            <w:tcW w:w="2040" w:type="dxa"/>
            <w:tcBorders>
              <w:top w:val="single" w:sz="4" w:space="0" w:color="auto"/>
              <w:left w:val="nil"/>
              <w:bottom w:val="nil"/>
              <w:right w:val="nil"/>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 xml:space="preserve">1 transportlīdzekļa atlikusī vērtība </w:t>
            </w:r>
            <w:r w:rsidRPr="00AD6E75">
              <w:rPr>
                <w:rFonts w:ascii="Times New Roman" w:eastAsia="Times New Roman" w:hAnsi="Times New Roman" w:cs="Times New Roman"/>
                <w:color w:val="000000"/>
                <w:sz w:val="18"/>
                <w:szCs w:val="18"/>
                <w:lang w:eastAsia="lv-LV"/>
              </w:rPr>
              <w:br/>
              <w:t>(bez PVN)</w:t>
            </w:r>
          </w:p>
        </w:tc>
        <w:tc>
          <w:tcPr>
            <w:tcW w:w="25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6E75" w:rsidRPr="00AD6E75" w:rsidRDefault="00AD6E75" w:rsidP="005D5B61">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 xml:space="preserve">Visu transportlīdzekļu atlikusī vērtība </w:t>
            </w:r>
            <w:r w:rsidR="005D5B61">
              <w:rPr>
                <w:rFonts w:ascii="Times New Roman" w:eastAsia="Times New Roman" w:hAnsi="Times New Roman" w:cs="Times New Roman"/>
                <w:color w:val="000000"/>
                <w:sz w:val="18"/>
                <w:szCs w:val="18"/>
                <w:lang w:eastAsia="lv-LV"/>
              </w:rPr>
              <w:t xml:space="preserve"> </w:t>
            </w:r>
            <w:r w:rsidRPr="00AD6E75">
              <w:rPr>
                <w:rFonts w:ascii="Times New Roman" w:eastAsia="Times New Roman" w:hAnsi="Times New Roman" w:cs="Times New Roman"/>
                <w:color w:val="000000"/>
                <w:sz w:val="18"/>
                <w:szCs w:val="18"/>
                <w:lang w:eastAsia="lv-LV"/>
              </w:rPr>
              <w:t>(bez PVN)</w:t>
            </w:r>
          </w:p>
        </w:tc>
        <w:tc>
          <w:tcPr>
            <w:tcW w:w="2687" w:type="dxa"/>
            <w:tcBorders>
              <w:top w:val="single" w:sz="4" w:space="0" w:color="auto"/>
              <w:left w:val="nil"/>
              <w:bottom w:val="single" w:sz="4" w:space="0" w:color="auto"/>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 xml:space="preserve">Izpirkšanai nepieciešamais finansējums uz visu transportlīdzekļu skaitu </w:t>
            </w:r>
            <w:r>
              <w:rPr>
                <w:rFonts w:ascii="Times New Roman" w:eastAsia="Times New Roman" w:hAnsi="Times New Roman" w:cs="Times New Roman"/>
                <w:color w:val="000000"/>
                <w:sz w:val="18"/>
                <w:szCs w:val="18"/>
                <w:lang w:eastAsia="lv-LV"/>
              </w:rPr>
              <w:t xml:space="preserve"> </w:t>
            </w:r>
            <w:r w:rsidRPr="00AD6E75">
              <w:rPr>
                <w:rFonts w:ascii="Times New Roman" w:eastAsia="Times New Roman" w:hAnsi="Times New Roman" w:cs="Times New Roman"/>
                <w:color w:val="000000"/>
                <w:sz w:val="18"/>
                <w:szCs w:val="18"/>
                <w:lang w:eastAsia="lv-LV"/>
              </w:rPr>
              <w:t>(ar PVN)</w:t>
            </w:r>
          </w:p>
        </w:tc>
      </w:tr>
      <w:tr w:rsidR="00AD6E75" w:rsidRPr="00AD6E75" w:rsidTr="00AD6E75">
        <w:trPr>
          <w:trHeight w:val="283"/>
        </w:trPr>
        <w:tc>
          <w:tcPr>
            <w:tcW w:w="13887" w:type="dxa"/>
            <w:gridSpan w:val="6"/>
            <w:tcBorders>
              <w:top w:val="single" w:sz="4" w:space="0" w:color="auto"/>
              <w:left w:val="single" w:sz="4" w:space="0" w:color="auto"/>
              <w:bottom w:val="single" w:sz="4" w:space="0" w:color="auto"/>
              <w:right w:val="single" w:sz="4" w:space="0" w:color="000000"/>
            </w:tcBorders>
            <w:shd w:val="clear" w:color="000000" w:fill="DDEBF7"/>
            <w:vAlign w:val="center"/>
            <w:hideMark/>
          </w:tcPr>
          <w:p w:rsidR="00AD6E75" w:rsidRPr="00AD6E75" w:rsidRDefault="00AD6E75" w:rsidP="00AD6E75">
            <w:pPr>
              <w:spacing w:after="0" w:line="240" w:lineRule="auto"/>
              <w:jc w:val="center"/>
              <w:rPr>
                <w:rFonts w:ascii="Times New Roman" w:eastAsia="Times New Roman" w:hAnsi="Times New Roman" w:cs="Times New Roman"/>
                <w:b/>
                <w:bCs/>
                <w:color w:val="000000"/>
                <w:sz w:val="18"/>
                <w:szCs w:val="18"/>
                <w:lang w:eastAsia="lv-LV"/>
              </w:rPr>
            </w:pPr>
            <w:r w:rsidRPr="00AD6E75">
              <w:rPr>
                <w:rFonts w:ascii="Times New Roman" w:eastAsia="Times New Roman" w:hAnsi="Times New Roman" w:cs="Times New Roman"/>
                <w:b/>
                <w:bCs/>
                <w:color w:val="000000"/>
                <w:sz w:val="18"/>
                <w:szCs w:val="18"/>
                <w:lang w:eastAsia="lv-LV"/>
              </w:rPr>
              <w:t>2021.gadā</w:t>
            </w:r>
          </w:p>
        </w:tc>
      </w:tr>
      <w:tr w:rsidR="00AD6E75" w:rsidRPr="00AD6E75" w:rsidTr="00AD6E75">
        <w:trPr>
          <w:trHeight w:val="29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381</w:t>
            </w:r>
          </w:p>
        </w:tc>
        <w:tc>
          <w:tcPr>
            <w:tcW w:w="3880" w:type="dxa"/>
            <w:vMerge w:val="restart"/>
            <w:tcBorders>
              <w:top w:val="nil"/>
              <w:left w:val="single" w:sz="4" w:space="0" w:color="auto"/>
              <w:bottom w:val="single" w:sz="4" w:space="0" w:color="000000"/>
              <w:right w:val="nil"/>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SIA "SEB līzings"</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10</w:t>
            </w:r>
          </w:p>
        </w:tc>
        <w:tc>
          <w:tcPr>
            <w:tcW w:w="2040" w:type="dxa"/>
            <w:tcBorders>
              <w:top w:val="nil"/>
              <w:left w:val="nil"/>
              <w:bottom w:val="single" w:sz="4" w:space="0" w:color="auto"/>
              <w:right w:val="nil"/>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 xml:space="preserve">734,00 </w:t>
            </w:r>
          </w:p>
        </w:tc>
        <w:tc>
          <w:tcPr>
            <w:tcW w:w="2500" w:type="dxa"/>
            <w:tcBorders>
              <w:top w:val="nil"/>
              <w:left w:val="single" w:sz="4" w:space="0" w:color="auto"/>
              <w:bottom w:val="single" w:sz="4" w:space="0" w:color="auto"/>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 xml:space="preserve">7 340,00 </w:t>
            </w:r>
          </w:p>
        </w:tc>
        <w:tc>
          <w:tcPr>
            <w:tcW w:w="2687" w:type="dxa"/>
            <w:tcBorders>
              <w:top w:val="nil"/>
              <w:left w:val="nil"/>
              <w:bottom w:val="single" w:sz="4" w:space="0" w:color="auto"/>
              <w:right w:val="single" w:sz="4" w:space="0" w:color="auto"/>
            </w:tcBorders>
            <w:shd w:val="clear" w:color="auto" w:fill="auto"/>
            <w:noWrap/>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8 881,40</w:t>
            </w:r>
          </w:p>
        </w:tc>
      </w:tr>
      <w:tr w:rsidR="00AD6E75" w:rsidRPr="00AD6E75" w:rsidTr="00AD6E75">
        <w:trPr>
          <w:trHeight w:val="290"/>
        </w:trPr>
        <w:tc>
          <w:tcPr>
            <w:tcW w:w="960" w:type="dxa"/>
            <w:vMerge/>
            <w:tcBorders>
              <w:top w:val="nil"/>
              <w:left w:val="single" w:sz="4" w:space="0" w:color="auto"/>
              <w:bottom w:val="single" w:sz="4" w:space="0" w:color="auto"/>
              <w:right w:val="single" w:sz="4" w:space="0" w:color="auto"/>
            </w:tcBorders>
            <w:vAlign w:val="center"/>
            <w:hideMark/>
          </w:tcPr>
          <w:p w:rsidR="00AD6E75" w:rsidRPr="00AD6E75" w:rsidRDefault="00AD6E75" w:rsidP="00AD6E75">
            <w:pPr>
              <w:spacing w:after="0" w:line="240" w:lineRule="auto"/>
              <w:rPr>
                <w:rFonts w:ascii="Times New Roman" w:eastAsia="Times New Roman" w:hAnsi="Times New Roman" w:cs="Times New Roman"/>
                <w:color w:val="000000"/>
                <w:sz w:val="18"/>
                <w:szCs w:val="18"/>
                <w:lang w:eastAsia="lv-LV"/>
              </w:rPr>
            </w:pPr>
          </w:p>
        </w:tc>
        <w:tc>
          <w:tcPr>
            <w:tcW w:w="3880" w:type="dxa"/>
            <w:vMerge/>
            <w:tcBorders>
              <w:top w:val="nil"/>
              <w:left w:val="single" w:sz="4" w:space="0" w:color="auto"/>
              <w:bottom w:val="single" w:sz="4" w:space="0" w:color="000000"/>
              <w:right w:val="nil"/>
            </w:tcBorders>
            <w:vAlign w:val="center"/>
            <w:hideMark/>
          </w:tcPr>
          <w:p w:rsidR="00AD6E75" w:rsidRPr="00AD6E75" w:rsidRDefault="00AD6E75" w:rsidP="00AD6E75">
            <w:pPr>
              <w:spacing w:after="0" w:line="240" w:lineRule="auto"/>
              <w:rPr>
                <w:rFonts w:ascii="Times New Roman" w:eastAsia="Times New Roman" w:hAnsi="Times New Roman" w:cs="Times New Roman"/>
                <w:color w:val="000000"/>
                <w:sz w:val="18"/>
                <w:szCs w:val="18"/>
                <w:lang w:eastAsia="lv-LV"/>
              </w:rPr>
            </w:pP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sz w:val="18"/>
                <w:szCs w:val="18"/>
                <w:lang w:eastAsia="lv-LV"/>
              </w:rPr>
            </w:pPr>
            <w:r w:rsidRPr="00AD6E75">
              <w:rPr>
                <w:rFonts w:ascii="Times New Roman" w:eastAsia="Times New Roman" w:hAnsi="Times New Roman" w:cs="Times New Roman"/>
                <w:sz w:val="18"/>
                <w:szCs w:val="18"/>
                <w:lang w:eastAsia="lv-LV"/>
              </w:rPr>
              <w:t>36</w:t>
            </w:r>
          </w:p>
        </w:tc>
        <w:tc>
          <w:tcPr>
            <w:tcW w:w="2040" w:type="dxa"/>
            <w:tcBorders>
              <w:top w:val="nil"/>
              <w:left w:val="nil"/>
              <w:bottom w:val="single" w:sz="4" w:space="0" w:color="auto"/>
              <w:right w:val="nil"/>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sz w:val="18"/>
                <w:szCs w:val="18"/>
                <w:lang w:eastAsia="lv-LV"/>
              </w:rPr>
            </w:pPr>
            <w:r w:rsidRPr="00AD6E75">
              <w:rPr>
                <w:rFonts w:ascii="Times New Roman" w:eastAsia="Times New Roman" w:hAnsi="Times New Roman" w:cs="Times New Roman"/>
                <w:sz w:val="18"/>
                <w:szCs w:val="18"/>
                <w:lang w:eastAsia="lv-LV"/>
              </w:rPr>
              <w:t>575,78</w:t>
            </w:r>
          </w:p>
        </w:tc>
        <w:tc>
          <w:tcPr>
            <w:tcW w:w="2500" w:type="dxa"/>
            <w:tcBorders>
              <w:top w:val="nil"/>
              <w:left w:val="single" w:sz="4" w:space="0" w:color="auto"/>
              <w:bottom w:val="single" w:sz="4" w:space="0" w:color="auto"/>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20 728,08</w:t>
            </w:r>
          </w:p>
        </w:tc>
        <w:tc>
          <w:tcPr>
            <w:tcW w:w="2687" w:type="dxa"/>
            <w:tcBorders>
              <w:top w:val="nil"/>
              <w:left w:val="nil"/>
              <w:bottom w:val="single" w:sz="4" w:space="0" w:color="auto"/>
              <w:right w:val="single" w:sz="4" w:space="0" w:color="auto"/>
            </w:tcBorders>
            <w:shd w:val="clear" w:color="auto" w:fill="auto"/>
            <w:noWrap/>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25 080,98</w:t>
            </w:r>
          </w:p>
        </w:tc>
      </w:tr>
      <w:tr w:rsidR="00AD6E75" w:rsidRPr="00AD6E75" w:rsidTr="00AD6E75">
        <w:trPr>
          <w:trHeight w:val="290"/>
        </w:trPr>
        <w:tc>
          <w:tcPr>
            <w:tcW w:w="960" w:type="dxa"/>
            <w:vMerge/>
            <w:tcBorders>
              <w:top w:val="nil"/>
              <w:left w:val="single" w:sz="4" w:space="0" w:color="auto"/>
              <w:bottom w:val="single" w:sz="4" w:space="0" w:color="auto"/>
              <w:right w:val="single" w:sz="4" w:space="0" w:color="auto"/>
            </w:tcBorders>
            <w:vAlign w:val="center"/>
            <w:hideMark/>
          </w:tcPr>
          <w:p w:rsidR="00AD6E75" w:rsidRPr="00AD6E75" w:rsidRDefault="00AD6E75" w:rsidP="00AD6E75">
            <w:pPr>
              <w:spacing w:after="0" w:line="240" w:lineRule="auto"/>
              <w:rPr>
                <w:rFonts w:ascii="Times New Roman" w:eastAsia="Times New Roman" w:hAnsi="Times New Roman" w:cs="Times New Roman"/>
                <w:color w:val="000000"/>
                <w:sz w:val="18"/>
                <w:szCs w:val="18"/>
                <w:lang w:eastAsia="lv-LV"/>
              </w:rPr>
            </w:pPr>
          </w:p>
        </w:tc>
        <w:tc>
          <w:tcPr>
            <w:tcW w:w="3880" w:type="dxa"/>
            <w:vMerge/>
            <w:tcBorders>
              <w:top w:val="nil"/>
              <w:left w:val="single" w:sz="4" w:space="0" w:color="auto"/>
              <w:bottom w:val="single" w:sz="4" w:space="0" w:color="000000"/>
              <w:right w:val="nil"/>
            </w:tcBorders>
            <w:vAlign w:val="center"/>
            <w:hideMark/>
          </w:tcPr>
          <w:p w:rsidR="00AD6E75" w:rsidRPr="00AD6E75" w:rsidRDefault="00AD6E75" w:rsidP="00AD6E75">
            <w:pPr>
              <w:spacing w:after="0" w:line="240" w:lineRule="auto"/>
              <w:rPr>
                <w:rFonts w:ascii="Times New Roman" w:eastAsia="Times New Roman" w:hAnsi="Times New Roman" w:cs="Times New Roman"/>
                <w:color w:val="000000"/>
                <w:sz w:val="18"/>
                <w:szCs w:val="18"/>
                <w:lang w:eastAsia="lv-LV"/>
              </w:rPr>
            </w:pPr>
          </w:p>
        </w:tc>
        <w:tc>
          <w:tcPr>
            <w:tcW w:w="1820" w:type="dxa"/>
            <w:tcBorders>
              <w:top w:val="nil"/>
              <w:left w:val="single" w:sz="4" w:space="0" w:color="auto"/>
              <w:bottom w:val="single" w:sz="4" w:space="0" w:color="auto"/>
              <w:right w:val="single" w:sz="4" w:space="0" w:color="auto"/>
            </w:tcBorders>
            <w:shd w:val="clear" w:color="auto" w:fill="auto"/>
            <w:noWrap/>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25</w:t>
            </w:r>
          </w:p>
        </w:tc>
        <w:tc>
          <w:tcPr>
            <w:tcW w:w="2040" w:type="dxa"/>
            <w:tcBorders>
              <w:top w:val="nil"/>
              <w:left w:val="nil"/>
              <w:bottom w:val="single" w:sz="4" w:space="0" w:color="auto"/>
              <w:right w:val="nil"/>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533,90</w:t>
            </w:r>
          </w:p>
        </w:tc>
        <w:tc>
          <w:tcPr>
            <w:tcW w:w="2500" w:type="dxa"/>
            <w:tcBorders>
              <w:top w:val="nil"/>
              <w:left w:val="single" w:sz="4" w:space="0" w:color="auto"/>
              <w:bottom w:val="single" w:sz="4" w:space="0" w:color="auto"/>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13 347,50</w:t>
            </w:r>
          </w:p>
        </w:tc>
        <w:tc>
          <w:tcPr>
            <w:tcW w:w="2687" w:type="dxa"/>
            <w:tcBorders>
              <w:top w:val="nil"/>
              <w:left w:val="nil"/>
              <w:bottom w:val="single" w:sz="4" w:space="0" w:color="auto"/>
              <w:right w:val="single" w:sz="4" w:space="0" w:color="auto"/>
            </w:tcBorders>
            <w:shd w:val="clear" w:color="auto" w:fill="auto"/>
            <w:noWrap/>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16 150,48</w:t>
            </w:r>
          </w:p>
        </w:tc>
      </w:tr>
      <w:tr w:rsidR="00AD6E75" w:rsidRPr="00AD6E75" w:rsidTr="00AD6E75">
        <w:trPr>
          <w:trHeight w:val="290"/>
        </w:trPr>
        <w:tc>
          <w:tcPr>
            <w:tcW w:w="960" w:type="dxa"/>
            <w:vMerge/>
            <w:tcBorders>
              <w:top w:val="nil"/>
              <w:left w:val="single" w:sz="4" w:space="0" w:color="auto"/>
              <w:bottom w:val="single" w:sz="4" w:space="0" w:color="auto"/>
              <w:right w:val="single" w:sz="4" w:space="0" w:color="auto"/>
            </w:tcBorders>
            <w:vAlign w:val="center"/>
            <w:hideMark/>
          </w:tcPr>
          <w:p w:rsidR="00AD6E75" w:rsidRPr="00AD6E75" w:rsidRDefault="00AD6E75" w:rsidP="00AD6E75">
            <w:pPr>
              <w:spacing w:after="0" w:line="240" w:lineRule="auto"/>
              <w:rPr>
                <w:rFonts w:ascii="Times New Roman" w:eastAsia="Times New Roman" w:hAnsi="Times New Roman" w:cs="Times New Roman"/>
                <w:color w:val="000000"/>
                <w:sz w:val="18"/>
                <w:szCs w:val="18"/>
                <w:lang w:eastAsia="lv-LV"/>
              </w:rPr>
            </w:pPr>
          </w:p>
        </w:tc>
        <w:tc>
          <w:tcPr>
            <w:tcW w:w="3880" w:type="dxa"/>
            <w:vMerge/>
            <w:tcBorders>
              <w:top w:val="nil"/>
              <w:left w:val="single" w:sz="4" w:space="0" w:color="auto"/>
              <w:bottom w:val="single" w:sz="4" w:space="0" w:color="000000"/>
              <w:right w:val="nil"/>
            </w:tcBorders>
            <w:vAlign w:val="center"/>
            <w:hideMark/>
          </w:tcPr>
          <w:p w:rsidR="00AD6E75" w:rsidRPr="00AD6E75" w:rsidRDefault="00AD6E75" w:rsidP="00AD6E75">
            <w:pPr>
              <w:spacing w:after="0" w:line="240" w:lineRule="auto"/>
              <w:rPr>
                <w:rFonts w:ascii="Times New Roman" w:eastAsia="Times New Roman" w:hAnsi="Times New Roman" w:cs="Times New Roman"/>
                <w:color w:val="000000"/>
                <w:sz w:val="18"/>
                <w:szCs w:val="18"/>
                <w:lang w:eastAsia="lv-LV"/>
              </w:rPr>
            </w:pPr>
          </w:p>
        </w:tc>
        <w:tc>
          <w:tcPr>
            <w:tcW w:w="1820" w:type="dxa"/>
            <w:tcBorders>
              <w:top w:val="nil"/>
              <w:left w:val="single" w:sz="4" w:space="0" w:color="auto"/>
              <w:bottom w:val="single" w:sz="4" w:space="0" w:color="auto"/>
              <w:right w:val="single" w:sz="4" w:space="0" w:color="auto"/>
            </w:tcBorders>
            <w:shd w:val="clear" w:color="auto" w:fill="auto"/>
            <w:noWrap/>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34</w:t>
            </w:r>
          </w:p>
        </w:tc>
        <w:tc>
          <w:tcPr>
            <w:tcW w:w="2040" w:type="dxa"/>
            <w:tcBorders>
              <w:top w:val="nil"/>
              <w:left w:val="nil"/>
              <w:bottom w:val="single" w:sz="4" w:space="0" w:color="auto"/>
              <w:right w:val="nil"/>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702,50</w:t>
            </w:r>
          </w:p>
        </w:tc>
        <w:tc>
          <w:tcPr>
            <w:tcW w:w="2500" w:type="dxa"/>
            <w:tcBorders>
              <w:top w:val="nil"/>
              <w:left w:val="single" w:sz="4" w:space="0" w:color="auto"/>
              <w:bottom w:val="single" w:sz="4" w:space="0" w:color="auto"/>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23 885,00</w:t>
            </w:r>
          </w:p>
        </w:tc>
        <w:tc>
          <w:tcPr>
            <w:tcW w:w="2687" w:type="dxa"/>
            <w:tcBorders>
              <w:top w:val="nil"/>
              <w:left w:val="nil"/>
              <w:bottom w:val="single" w:sz="4" w:space="0" w:color="auto"/>
              <w:right w:val="single" w:sz="4" w:space="0" w:color="auto"/>
            </w:tcBorders>
            <w:shd w:val="clear" w:color="auto" w:fill="auto"/>
            <w:noWrap/>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28 900,85</w:t>
            </w:r>
          </w:p>
        </w:tc>
      </w:tr>
      <w:tr w:rsidR="00AD6E75" w:rsidRPr="00AD6E75" w:rsidTr="00AD6E75">
        <w:trPr>
          <w:trHeight w:val="290"/>
        </w:trPr>
        <w:tc>
          <w:tcPr>
            <w:tcW w:w="960" w:type="dxa"/>
            <w:vMerge/>
            <w:tcBorders>
              <w:top w:val="nil"/>
              <w:left w:val="single" w:sz="4" w:space="0" w:color="auto"/>
              <w:bottom w:val="single" w:sz="4" w:space="0" w:color="auto"/>
              <w:right w:val="single" w:sz="4" w:space="0" w:color="auto"/>
            </w:tcBorders>
            <w:vAlign w:val="center"/>
            <w:hideMark/>
          </w:tcPr>
          <w:p w:rsidR="00AD6E75" w:rsidRPr="00AD6E75" w:rsidRDefault="00AD6E75" w:rsidP="00AD6E75">
            <w:pPr>
              <w:spacing w:after="0" w:line="240" w:lineRule="auto"/>
              <w:rPr>
                <w:rFonts w:ascii="Times New Roman" w:eastAsia="Times New Roman" w:hAnsi="Times New Roman" w:cs="Times New Roman"/>
                <w:color w:val="000000"/>
                <w:sz w:val="18"/>
                <w:szCs w:val="18"/>
                <w:lang w:eastAsia="lv-LV"/>
              </w:rPr>
            </w:pPr>
          </w:p>
        </w:tc>
        <w:tc>
          <w:tcPr>
            <w:tcW w:w="3880" w:type="dxa"/>
            <w:vMerge/>
            <w:tcBorders>
              <w:top w:val="nil"/>
              <w:left w:val="single" w:sz="4" w:space="0" w:color="auto"/>
              <w:bottom w:val="single" w:sz="4" w:space="0" w:color="000000"/>
              <w:right w:val="nil"/>
            </w:tcBorders>
            <w:vAlign w:val="center"/>
            <w:hideMark/>
          </w:tcPr>
          <w:p w:rsidR="00AD6E75" w:rsidRPr="00AD6E75" w:rsidRDefault="00AD6E75" w:rsidP="00AD6E75">
            <w:pPr>
              <w:spacing w:after="0" w:line="240" w:lineRule="auto"/>
              <w:rPr>
                <w:rFonts w:ascii="Times New Roman" w:eastAsia="Times New Roman" w:hAnsi="Times New Roman" w:cs="Times New Roman"/>
                <w:color w:val="000000"/>
                <w:sz w:val="18"/>
                <w:szCs w:val="18"/>
                <w:lang w:eastAsia="lv-LV"/>
              </w:rPr>
            </w:pPr>
          </w:p>
        </w:tc>
        <w:tc>
          <w:tcPr>
            <w:tcW w:w="1820" w:type="dxa"/>
            <w:tcBorders>
              <w:top w:val="nil"/>
              <w:left w:val="single" w:sz="4" w:space="0" w:color="auto"/>
              <w:bottom w:val="single" w:sz="4" w:space="0" w:color="auto"/>
              <w:right w:val="single" w:sz="4" w:space="0" w:color="auto"/>
            </w:tcBorders>
            <w:shd w:val="clear" w:color="auto" w:fill="auto"/>
            <w:noWrap/>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25</w:t>
            </w:r>
          </w:p>
        </w:tc>
        <w:tc>
          <w:tcPr>
            <w:tcW w:w="2040" w:type="dxa"/>
            <w:tcBorders>
              <w:top w:val="nil"/>
              <w:left w:val="nil"/>
              <w:bottom w:val="single" w:sz="4" w:space="0" w:color="auto"/>
              <w:right w:val="nil"/>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630,00</w:t>
            </w:r>
          </w:p>
        </w:tc>
        <w:tc>
          <w:tcPr>
            <w:tcW w:w="2500" w:type="dxa"/>
            <w:tcBorders>
              <w:top w:val="nil"/>
              <w:left w:val="single" w:sz="4" w:space="0" w:color="auto"/>
              <w:bottom w:val="single" w:sz="4" w:space="0" w:color="auto"/>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15 750,00</w:t>
            </w:r>
          </w:p>
        </w:tc>
        <w:tc>
          <w:tcPr>
            <w:tcW w:w="2687" w:type="dxa"/>
            <w:tcBorders>
              <w:top w:val="nil"/>
              <w:left w:val="nil"/>
              <w:bottom w:val="single" w:sz="4" w:space="0" w:color="auto"/>
              <w:right w:val="single" w:sz="4" w:space="0" w:color="auto"/>
            </w:tcBorders>
            <w:shd w:val="clear" w:color="auto" w:fill="auto"/>
            <w:noWrap/>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19 057,50</w:t>
            </w:r>
          </w:p>
        </w:tc>
      </w:tr>
      <w:tr w:rsidR="00AD6E75" w:rsidRPr="00AD6E75" w:rsidTr="00AD6E75">
        <w:trPr>
          <w:trHeight w:val="290"/>
        </w:trPr>
        <w:tc>
          <w:tcPr>
            <w:tcW w:w="960" w:type="dxa"/>
            <w:vMerge/>
            <w:tcBorders>
              <w:top w:val="nil"/>
              <w:left w:val="single" w:sz="4" w:space="0" w:color="auto"/>
              <w:bottom w:val="single" w:sz="4" w:space="0" w:color="auto"/>
              <w:right w:val="single" w:sz="4" w:space="0" w:color="auto"/>
            </w:tcBorders>
            <w:vAlign w:val="center"/>
            <w:hideMark/>
          </w:tcPr>
          <w:p w:rsidR="00AD6E75" w:rsidRPr="00AD6E75" w:rsidRDefault="00AD6E75" w:rsidP="00AD6E75">
            <w:pPr>
              <w:spacing w:after="0" w:line="240" w:lineRule="auto"/>
              <w:rPr>
                <w:rFonts w:ascii="Times New Roman" w:eastAsia="Times New Roman" w:hAnsi="Times New Roman" w:cs="Times New Roman"/>
                <w:color w:val="000000"/>
                <w:sz w:val="18"/>
                <w:szCs w:val="18"/>
                <w:lang w:eastAsia="lv-LV"/>
              </w:rPr>
            </w:pPr>
          </w:p>
        </w:tc>
        <w:tc>
          <w:tcPr>
            <w:tcW w:w="3880" w:type="dxa"/>
            <w:vMerge/>
            <w:tcBorders>
              <w:top w:val="nil"/>
              <w:left w:val="single" w:sz="4" w:space="0" w:color="auto"/>
              <w:bottom w:val="single" w:sz="4" w:space="0" w:color="000000"/>
              <w:right w:val="nil"/>
            </w:tcBorders>
            <w:vAlign w:val="center"/>
            <w:hideMark/>
          </w:tcPr>
          <w:p w:rsidR="00AD6E75" w:rsidRPr="00AD6E75" w:rsidRDefault="00AD6E75" w:rsidP="00AD6E75">
            <w:pPr>
              <w:spacing w:after="0" w:line="240" w:lineRule="auto"/>
              <w:rPr>
                <w:rFonts w:ascii="Times New Roman" w:eastAsia="Times New Roman" w:hAnsi="Times New Roman" w:cs="Times New Roman"/>
                <w:color w:val="000000"/>
                <w:sz w:val="18"/>
                <w:szCs w:val="18"/>
                <w:lang w:eastAsia="lv-LV"/>
              </w:rPr>
            </w:pPr>
          </w:p>
        </w:tc>
        <w:tc>
          <w:tcPr>
            <w:tcW w:w="1820" w:type="dxa"/>
            <w:tcBorders>
              <w:top w:val="nil"/>
              <w:left w:val="single" w:sz="4" w:space="0" w:color="auto"/>
              <w:bottom w:val="single" w:sz="4" w:space="0" w:color="auto"/>
              <w:right w:val="single" w:sz="4" w:space="0" w:color="auto"/>
            </w:tcBorders>
            <w:shd w:val="clear" w:color="auto" w:fill="auto"/>
            <w:noWrap/>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10</w:t>
            </w:r>
          </w:p>
        </w:tc>
        <w:tc>
          <w:tcPr>
            <w:tcW w:w="2040" w:type="dxa"/>
            <w:tcBorders>
              <w:top w:val="nil"/>
              <w:left w:val="nil"/>
              <w:bottom w:val="single" w:sz="4" w:space="0" w:color="auto"/>
              <w:right w:val="nil"/>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870,41</w:t>
            </w:r>
          </w:p>
        </w:tc>
        <w:tc>
          <w:tcPr>
            <w:tcW w:w="2500" w:type="dxa"/>
            <w:tcBorders>
              <w:top w:val="nil"/>
              <w:left w:val="single" w:sz="4" w:space="0" w:color="auto"/>
              <w:bottom w:val="single" w:sz="4" w:space="0" w:color="auto"/>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8 704,10</w:t>
            </w:r>
          </w:p>
        </w:tc>
        <w:tc>
          <w:tcPr>
            <w:tcW w:w="2687" w:type="dxa"/>
            <w:tcBorders>
              <w:top w:val="nil"/>
              <w:left w:val="nil"/>
              <w:bottom w:val="single" w:sz="4" w:space="0" w:color="auto"/>
              <w:right w:val="single" w:sz="4" w:space="0" w:color="auto"/>
            </w:tcBorders>
            <w:shd w:val="clear" w:color="auto" w:fill="auto"/>
            <w:noWrap/>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10 531,96</w:t>
            </w:r>
          </w:p>
        </w:tc>
      </w:tr>
      <w:tr w:rsidR="00AD6E75" w:rsidRPr="00AD6E75" w:rsidTr="00AD6E75">
        <w:trPr>
          <w:trHeight w:val="290"/>
        </w:trPr>
        <w:tc>
          <w:tcPr>
            <w:tcW w:w="960" w:type="dxa"/>
            <w:vMerge/>
            <w:tcBorders>
              <w:top w:val="nil"/>
              <w:left w:val="single" w:sz="4" w:space="0" w:color="auto"/>
              <w:bottom w:val="single" w:sz="4" w:space="0" w:color="auto"/>
              <w:right w:val="single" w:sz="4" w:space="0" w:color="auto"/>
            </w:tcBorders>
            <w:vAlign w:val="center"/>
            <w:hideMark/>
          </w:tcPr>
          <w:p w:rsidR="00AD6E75" w:rsidRPr="00AD6E75" w:rsidRDefault="00AD6E75" w:rsidP="00AD6E75">
            <w:pPr>
              <w:spacing w:after="0" w:line="240" w:lineRule="auto"/>
              <w:rPr>
                <w:rFonts w:ascii="Times New Roman" w:eastAsia="Times New Roman" w:hAnsi="Times New Roman" w:cs="Times New Roman"/>
                <w:color w:val="000000"/>
                <w:sz w:val="18"/>
                <w:szCs w:val="18"/>
                <w:lang w:eastAsia="lv-LV"/>
              </w:rPr>
            </w:pPr>
          </w:p>
        </w:tc>
        <w:tc>
          <w:tcPr>
            <w:tcW w:w="3880" w:type="dxa"/>
            <w:vMerge/>
            <w:tcBorders>
              <w:top w:val="nil"/>
              <w:left w:val="single" w:sz="4" w:space="0" w:color="auto"/>
              <w:bottom w:val="single" w:sz="4" w:space="0" w:color="000000"/>
              <w:right w:val="nil"/>
            </w:tcBorders>
            <w:vAlign w:val="center"/>
            <w:hideMark/>
          </w:tcPr>
          <w:p w:rsidR="00AD6E75" w:rsidRPr="00AD6E75" w:rsidRDefault="00AD6E75" w:rsidP="00AD6E75">
            <w:pPr>
              <w:spacing w:after="0" w:line="240" w:lineRule="auto"/>
              <w:rPr>
                <w:rFonts w:ascii="Times New Roman" w:eastAsia="Times New Roman" w:hAnsi="Times New Roman" w:cs="Times New Roman"/>
                <w:color w:val="000000"/>
                <w:sz w:val="18"/>
                <w:szCs w:val="18"/>
                <w:lang w:eastAsia="lv-LV"/>
              </w:rPr>
            </w:pP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8</w:t>
            </w:r>
          </w:p>
        </w:tc>
        <w:tc>
          <w:tcPr>
            <w:tcW w:w="2040" w:type="dxa"/>
            <w:tcBorders>
              <w:top w:val="nil"/>
              <w:left w:val="nil"/>
              <w:bottom w:val="single" w:sz="4" w:space="0" w:color="auto"/>
              <w:right w:val="nil"/>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973,37</w:t>
            </w:r>
          </w:p>
        </w:tc>
        <w:tc>
          <w:tcPr>
            <w:tcW w:w="2500" w:type="dxa"/>
            <w:tcBorders>
              <w:top w:val="nil"/>
              <w:left w:val="single" w:sz="4" w:space="0" w:color="auto"/>
              <w:bottom w:val="single" w:sz="4" w:space="0" w:color="auto"/>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7 786,96</w:t>
            </w:r>
          </w:p>
        </w:tc>
        <w:tc>
          <w:tcPr>
            <w:tcW w:w="2687" w:type="dxa"/>
            <w:tcBorders>
              <w:top w:val="nil"/>
              <w:left w:val="nil"/>
              <w:bottom w:val="single" w:sz="4" w:space="0" w:color="auto"/>
              <w:right w:val="single" w:sz="4" w:space="0" w:color="auto"/>
            </w:tcBorders>
            <w:shd w:val="clear" w:color="auto" w:fill="auto"/>
            <w:noWrap/>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9 422,22</w:t>
            </w:r>
          </w:p>
        </w:tc>
      </w:tr>
      <w:tr w:rsidR="00AD6E75" w:rsidRPr="00AD6E75" w:rsidTr="00AD6E75">
        <w:trPr>
          <w:trHeight w:val="290"/>
        </w:trPr>
        <w:tc>
          <w:tcPr>
            <w:tcW w:w="960" w:type="dxa"/>
            <w:vMerge/>
            <w:tcBorders>
              <w:top w:val="nil"/>
              <w:left w:val="single" w:sz="4" w:space="0" w:color="auto"/>
              <w:bottom w:val="single" w:sz="4" w:space="0" w:color="auto"/>
              <w:right w:val="single" w:sz="4" w:space="0" w:color="auto"/>
            </w:tcBorders>
            <w:vAlign w:val="center"/>
            <w:hideMark/>
          </w:tcPr>
          <w:p w:rsidR="00AD6E75" w:rsidRPr="00AD6E75" w:rsidRDefault="00AD6E75" w:rsidP="00AD6E75">
            <w:pPr>
              <w:spacing w:after="0" w:line="240" w:lineRule="auto"/>
              <w:rPr>
                <w:rFonts w:ascii="Times New Roman" w:eastAsia="Times New Roman" w:hAnsi="Times New Roman" w:cs="Times New Roman"/>
                <w:color w:val="000000"/>
                <w:sz w:val="18"/>
                <w:szCs w:val="18"/>
                <w:lang w:eastAsia="lv-LV"/>
              </w:rPr>
            </w:pPr>
          </w:p>
        </w:tc>
        <w:tc>
          <w:tcPr>
            <w:tcW w:w="3880" w:type="dxa"/>
            <w:vMerge/>
            <w:tcBorders>
              <w:top w:val="nil"/>
              <w:left w:val="single" w:sz="4" w:space="0" w:color="auto"/>
              <w:bottom w:val="single" w:sz="4" w:space="0" w:color="000000"/>
              <w:right w:val="nil"/>
            </w:tcBorders>
            <w:vAlign w:val="center"/>
            <w:hideMark/>
          </w:tcPr>
          <w:p w:rsidR="00AD6E75" w:rsidRPr="00AD6E75" w:rsidRDefault="00AD6E75" w:rsidP="00AD6E75">
            <w:pPr>
              <w:spacing w:after="0" w:line="240" w:lineRule="auto"/>
              <w:rPr>
                <w:rFonts w:ascii="Times New Roman" w:eastAsia="Times New Roman" w:hAnsi="Times New Roman" w:cs="Times New Roman"/>
                <w:color w:val="000000"/>
                <w:sz w:val="18"/>
                <w:szCs w:val="18"/>
                <w:lang w:eastAsia="lv-LV"/>
              </w:rPr>
            </w:pP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27</w:t>
            </w:r>
          </w:p>
        </w:tc>
        <w:tc>
          <w:tcPr>
            <w:tcW w:w="2040" w:type="dxa"/>
            <w:tcBorders>
              <w:top w:val="nil"/>
              <w:left w:val="nil"/>
              <w:bottom w:val="single" w:sz="4" w:space="0" w:color="auto"/>
              <w:right w:val="nil"/>
            </w:tcBorders>
            <w:shd w:val="clear" w:color="auto" w:fill="auto"/>
            <w:noWrap/>
            <w:vAlign w:val="bottom"/>
            <w:hideMark/>
          </w:tcPr>
          <w:p w:rsidR="00AD6E75" w:rsidRPr="00AD6E75" w:rsidRDefault="00AD6E75" w:rsidP="00AD6E75">
            <w:pPr>
              <w:spacing w:after="0" w:line="240" w:lineRule="auto"/>
              <w:jc w:val="center"/>
              <w:rPr>
                <w:rFonts w:ascii="Times New Roman" w:eastAsia="Times New Roman" w:hAnsi="Times New Roman" w:cs="Times New Roman"/>
                <w:sz w:val="18"/>
                <w:szCs w:val="18"/>
                <w:lang w:eastAsia="lv-LV"/>
              </w:rPr>
            </w:pPr>
            <w:r w:rsidRPr="00AD6E75">
              <w:rPr>
                <w:rFonts w:ascii="Times New Roman" w:eastAsia="Times New Roman" w:hAnsi="Times New Roman" w:cs="Times New Roman"/>
                <w:sz w:val="18"/>
                <w:szCs w:val="18"/>
                <w:lang w:eastAsia="lv-LV"/>
              </w:rPr>
              <w:t>842,50</w:t>
            </w:r>
          </w:p>
        </w:tc>
        <w:tc>
          <w:tcPr>
            <w:tcW w:w="2500" w:type="dxa"/>
            <w:tcBorders>
              <w:top w:val="nil"/>
              <w:left w:val="single" w:sz="4" w:space="0" w:color="auto"/>
              <w:bottom w:val="single" w:sz="4" w:space="0" w:color="auto"/>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22 747,50</w:t>
            </w:r>
          </w:p>
        </w:tc>
        <w:tc>
          <w:tcPr>
            <w:tcW w:w="2687" w:type="dxa"/>
            <w:tcBorders>
              <w:top w:val="nil"/>
              <w:left w:val="nil"/>
              <w:bottom w:val="single" w:sz="4" w:space="0" w:color="auto"/>
              <w:right w:val="single" w:sz="4" w:space="0" w:color="auto"/>
            </w:tcBorders>
            <w:shd w:val="clear" w:color="auto" w:fill="auto"/>
            <w:noWrap/>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27 524,48</w:t>
            </w:r>
          </w:p>
        </w:tc>
      </w:tr>
      <w:tr w:rsidR="00AD6E75" w:rsidRPr="00AD6E75" w:rsidTr="00AD6E75">
        <w:trPr>
          <w:trHeight w:val="290"/>
        </w:trPr>
        <w:tc>
          <w:tcPr>
            <w:tcW w:w="960" w:type="dxa"/>
            <w:vMerge/>
            <w:tcBorders>
              <w:top w:val="nil"/>
              <w:left w:val="single" w:sz="4" w:space="0" w:color="auto"/>
              <w:bottom w:val="single" w:sz="4" w:space="0" w:color="auto"/>
              <w:right w:val="single" w:sz="4" w:space="0" w:color="auto"/>
            </w:tcBorders>
            <w:vAlign w:val="center"/>
            <w:hideMark/>
          </w:tcPr>
          <w:p w:rsidR="00AD6E75" w:rsidRPr="00AD6E75" w:rsidRDefault="00AD6E75" w:rsidP="00AD6E75">
            <w:pPr>
              <w:spacing w:after="0" w:line="240" w:lineRule="auto"/>
              <w:rPr>
                <w:rFonts w:ascii="Times New Roman" w:eastAsia="Times New Roman" w:hAnsi="Times New Roman" w:cs="Times New Roman"/>
                <w:color w:val="000000"/>
                <w:sz w:val="18"/>
                <w:szCs w:val="18"/>
                <w:lang w:eastAsia="lv-LV"/>
              </w:rPr>
            </w:pPr>
          </w:p>
        </w:tc>
        <w:tc>
          <w:tcPr>
            <w:tcW w:w="3880" w:type="dxa"/>
            <w:vMerge/>
            <w:tcBorders>
              <w:top w:val="nil"/>
              <w:left w:val="single" w:sz="4" w:space="0" w:color="auto"/>
              <w:bottom w:val="single" w:sz="4" w:space="0" w:color="000000"/>
              <w:right w:val="nil"/>
            </w:tcBorders>
            <w:vAlign w:val="center"/>
            <w:hideMark/>
          </w:tcPr>
          <w:p w:rsidR="00AD6E75" w:rsidRPr="00AD6E75" w:rsidRDefault="00AD6E75" w:rsidP="00AD6E75">
            <w:pPr>
              <w:spacing w:after="0" w:line="240" w:lineRule="auto"/>
              <w:rPr>
                <w:rFonts w:ascii="Times New Roman" w:eastAsia="Times New Roman" w:hAnsi="Times New Roman" w:cs="Times New Roman"/>
                <w:color w:val="000000"/>
                <w:sz w:val="18"/>
                <w:szCs w:val="18"/>
                <w:lang w:eastAsia="lv-LV"/>
              </w:rPr>
            </w:pP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84</w:t>
            </w:r>
          </w:p>
        </w:tc>
        <w:tc>
          <w:tcPr>
            <w:tcW w:w="2040" w:type="dxa"/>
            <w:tcBorders>
              <w:top w:val="nil"/>
              <w:left w:val="nil"/>
              <w:bottom w:val="single" w:sz="4" w:space="0" w:color="auto"/>
              <w:right w:val="nil"/>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852,50</w:t>
            </w:r>
          </w:p>
        </w:tc>
        <w:tc>
          <w:tcPr>
            <w:tcW w:w="2500" w:type="dxa"/>
            <w:tcBorders>
              <w:top w:val="nil"/>
              <w:left w:val="single" w:sz="4" w:space="0" w:color="auto"/>
              <w:bottom w:val="single" w:sz="4" w:space="0" w:color="auto"/>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71 610,00</w:t>
            </w:r>
          </w:p>
        </w:tc>
        <w:tc>
          <w:tcPr>
            <w:tcW w:w="2687" w:type="dxa"/>
            <w:tcBorders>
              <w:top w:val="nil"/>
              <w:left w:val="nil"/>
              <w:bottom w:val="single" w:sz="4" w:space="0" w:color="auto"/>
              <w:right w:val="single" w:sz="4" w:space="0" w:color="auto"/>
            </w:tcBorders>
            <w:shd w:val="clear" w:color="auto" w:fill="auto"/>
            <w:noWrap/>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86 648,10</w:t>
            </w:r>
          </w:p>
        </w:tc>
      </w:tr>
      <w:tr w:rsidR="00AD6E75" w:rsidRPr="00AD6E75" w:rsidTr="00AD6E75">
        <w:trPr>
          <w:trHeight w:val="290"/>
        </w:trPr>
        <w:tc>
          <w:tcPr>
            <w:tcW w:w="960" w:type="dxa"/>
            <w:vMerge/>
            <w:tcBorders>
              <w:top w:val="nil"/>
              <w:left w:val="single" w:sz="4" w:space="0" w:color="auto"/>
              <w:bottom w:val="single" w:sz="4" w:space="0" w:color="auto"/>
              <w:right w:val="single" w:sz="4" w:space="0" w:color="auto"/>
            </w:tcBorders>
            <w:vAlign w:val="center"/>
            <w:hideMark/>
          </w:tcPr>
          <w:p w:rsidR="00AD6E75" w:rsidRPr="00AD6E75" w:rsidRDefault="00AD6E75" w:rsidP="00AD6E75">
            <w:pPr>
              <w:spacing w:after="0" w:line="240" w:lineRule="auto"/>
              <w:rPr>
                <w:rFonts w:ascii="Times New Roman" w:eastAsia="Times New Roman" w:hAnsi="Times New Roman" w:cs="Times New Roman"/>
                <w:color w:val="000000"/>
                <w:sz w:val="18"/>
                <w:szCs w:val="18"/>
                <w:lang w:eastAsia="lv-LV"/>
              </w:rPr>
            </w:pPr>
          </w:p>
        </w:tc>
        <w:tc>
          <w:tcPr>
            <w:tcW w:w="3880" w:type="dxa"/>
            <w:vMerge/>
            <w:tcBorders>
              <w:top w:val="nil"/>
              <w:left w:val="single" w:sz="4" w:space="0" w:color="auto"/>
              <w:bottom w:val="single" w:sz="4" w:space="0" w:color="000000"/>
              <w:right w:val="nil"/>
            </w:tcBorders>
            <w:vAlign w:val="center"/>
            <w:hideMark/>
          </w:tcPr>
          <w:p w:rsidR="00AD6E75" w:rsidRPr="00AD6E75" w:rsidRDefault="00AD6E75" w:rsidP="00AD6E75">
            <w:pPr>
              <w:spacing w:after="0" w:line="240" w:lineRule="auto"/>
              <w:rPr>
                <w:rFonts w:ascii="Times New Roman" w:eastAsia="Times New Roman" w:hAnsi="Times New Roman" w:cs="Times New Roman"/>
                <w:color w:val="000000"/>
                <w:sz w:val="18"/>
                <w:szCs w:val="18"/>
                <w:lang w:eastAsia="lv-LV"/>
              </w:rPr>
            </w:pP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101</w:t>
            </w:r>
          </w:p>
        </w:tc>
        <w:tc>
          <w:tcPr>
            <w:tcW w:w="2040" w:type="dxa"/>
            <w:tcBorders>
              <w:top w:val="nil"/>
              <w:left w:val="nil"/>
              <w:bottom w:val="single" w:sz="4" w:space="0" w:color="auto"/>
              <w:right w:val="nil"/>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776,00</w:t>
            </w:r>
          </w:p>
        </w:tc>
        <w:tc>
          <w:tcPr>
            <w:tcW w:w="2500" w:type="dxa"/>
            <w:tcBorders>
              <w:top w:val="nil"/>
              <w:left w:val="single" w:sz="4" w:space="0" w:color="auto"/>
              <w:bottom w:val="single" w:sz="4" w:space="0" w:color="auto"/>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78 376,00</w:t>
            </w:r>
          </w:p>
        </w:tc>
        <w:tc>
          <w:tcPr>
            <w:tcW w:w="2687" w:type="dxa"/>
            <w:tcBorders>
              <w:top w:val="nil"/>
              <w:left w:val="nil"/>
              <w:bottom w:val="single" w:sz="4" w:space="0" w:color="auto"/>
              <w:right w:val="single" w:sz="4" w:space="0" w:color="auto"/>
            </w:tcBorders>
            <w:shd w:val="clear" w:color="auto" w:fill="auto"/>
            <w:noWrap/>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94 834,96</w:t>
            </w:r>
          </w:p>
        </w:tc>
      </w:tr>
      <w:tr w:rsidR="00AD6E75" w:rsidRPr="00AD6E75" w:rsidTr="00AD6E75">
        <w:trPr>
          <w:trHeight w:val="290"/>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sz w:val="18"/>
                <w:szCs w:val="18"/>
                <w:lang w:eastAsia="lv-LV"/>
              </w:rPr>
            </w:pPr>
            <w:r w:rsidRPr="00AD6E75">
              <w:rPr>
                <w:rFonts w:ascii="Times New Roman" w:eastAsia="Times New Roman" w:hAnsi="Times New Roman" w:cs="Times New Roman"/>
                <w:sz w:val="18"/>
                <w:szCs w:val="18"/>
                <w:lang w:eastAsia="lv-LV"/>
              </w:rPr>
              <w:t>486</w:t>
            </w:r>
          </w:p>
        </w:tc>
        <w:tc>
          <w:tcPr>
            <w:tcW w:w="3880" w:type="dxa"/>
            <w:vMerge w:val="restart"/>
            <w:tcBorders>
              <w:top w:val="nil"/>
              <w:left w:val="nil"/>
              <w:bottom w:val="single" w:sz="4" w:space="0" w:color="auto"/>
              <w:right w:val="nil"/>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sz w:val="18"/>
                <w:szCs w:val="18"/>
                <w:lang w:eastAsia="lv-LV"/>
              </w:rPr>
            </w:pPr>
            <w:r w:rsidRPr="00AD6E75">
              <w:rPr>
                <w:rFonts w:ascii="Times New Roman" w:eastAsia="Times New Roman" w:hAnsi="Times New Roman" w:cs="Times New Roman"/>
                <w:sz w:val="18"/>
                <w:szCs w:val="18"/>
                <w:lang w:eastAsia="lv-LV"/>
              </w:rPr>
              <w:t>SIA "Pilna Servisa Līzings", SIA "KARLO MOTORS"</w:t>
            </w: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sz w:val="18"/>
                <w:szCs w:val="18"/>
                <w:lang w:eastAsia="lv-LV"/>
              </w:rPr>
            </w:pPr>
            <w:r w:rsidRPr="00AD6E75">
              <w:rPr>
                <w:rFonts w:ascii="Times New Roman" w:eastAsia="Times New Roman" w:hAnsi="Times New Roman" w:cs="Times New Roman"/>
                <w:sz w:val="18"/>
                <w:szCs w:val="18"/>
                <w:lang w:eastAsia="lv-LV"/>
              </w:rPr>
              <w:t>10</w:t>
            </w:r>
          </w:p>
        </w:tc>
        <w:tc>
          <w:tcPr>
            <w:tcW w:w="2040" w:type="dxa"/>
            <w:tcBorders>
              <w:top w:val="nil"/>
              <w:left w:val="nil"/>
              <w:bottom w:val="single" w:sz="4" w:space="0" w:color="auto"/>
              <w:right w:val="nil"/>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sz w:val="18"/>
                <w:szCs w:val="18"/>
                <w:lang w:eastAsia="lv-LV"/>
              </w:rPr>
            </w:pPr>
            <w:r w:rsidRPr="00AD6E75">
              <w:rPr>
                <w:rFonts w:ascii="Times New Roman" w:eastAsia="Times New Roman" w:hAnsi="Times New Roman" w:cs="Times New Roman"/>
                <w:sz w:val="18"/>
                <w:szCs w:val="18"/>
                <w:lang w:eastAsia="lv-LV"/>
              </w:rPr>
              <w:t>940,97</w:t>
            </w:r>
          </w:p>
        </w:tc>
        <w:tc>
          <w:tcPr>
            <w:tcW w:w="2500" w:type="dxa"/>
            <w:tcBorders>
              <w:top w:val="nil"/>
              <w:left w:val="single" w:sz="4" w:space="0" w:color="auto"/>
              <w:bottom w:val="single" w:sz="4" w:space="0" w:color="auto"/>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9 409,70</w:t>
            </w:r>
          </w:p>
        </w:tc>
        <w:tc>
          <w:tcPr>
            <w:tcW w:w="2687" w:type="dxa"/>
            <w:tcBorders>
              <w:top w:val="nil"/>
              <w:left w:val="nil"/>
              <w:bottom w:val="single" w:sz="4" w:space="0" w:color="auto"/>
              <w:right w:val="single" w:sz="4" w:space="0" w:color="auto"/>
            </w:tcBorders>
            <w:shd w:val="clear" w:color="auto" w:fill="auto"/>
            <w:noWrap/>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11 385,74</w:t>
            </w:r>
          </w:p>
        </w:tc>
      </w:tr>
      <w:tr w:rsidR="00AD6E75" w:rsidRPr="00AD6E75" w:rsidTr="00AD6E75">
        <w:trPr>
          <w:trHeight w:val="29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AD6E75" w:rsidRPr="00AD6E75" w:rsidRDefault="00AD6E75" w:rsidP="00AD6E75">
            <w:pPr>
              <w:spacing w:after="0" w:line="240" w:lineRule="auto"/>
              <w:rPr>
                <w:rFonts w:ascii="Times New Roman" w:eastAsia="Times New Roman" w:hAnsi="Times New Roman" w:cs="Times New Roman"/>
                <w:sz w:val="18"/>
                <w:szCs w:val="18"/>
                <w:lang w:eastAsia="lv-LV"/>
              </w:rPr>
            </w:pPr>
          </w:p>
        </w:tc>
        <w:tc>
          <w:tcPr>
            <w:tcW w:w="3880" w:type="dxa"/>
            <w:vMerge/>
            <w:tcBorders>
              <w:top w:val="nil"/>
              <w:left w:val="nil"/>
              <w:bottom w:val="single" w:sz="4" w:space="0" w:color="auto"/>
              <w:right w:val="nil"/>
            </w:tcBorders>
            <w:vAlign w:val="center"/>
            <w:hideMark/>
          </w:tcPr>
          <w:p w:rsidR="00AD6E75" w:rsidRPr="00AD6E75" w:rsidRDefault="00AD6E75" w:rsidP="00AD6E75">
            <w:pPr>
              <w:spacing w:after="0" w:line="240" w:lineRule="auto"/>
              <w:rPr>
                <w:rFonts w:ascii="Times New Roman" w:eastAsia="Times New Roman" w:hAnsi="Times New Roman" w:cs="Times New Roman"/>
                <w:sz w:val="18"/>
                <w:szCs w:val="18"/>
                <w:lang w:eastAsia="lv-LV"/>
              </w:rPr>
            </w:pP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sz w:val="18"/>
                <w:szCs w:val="18"/>
                <w:lang w:eastAsia="lv-LV"/>
              </w:rPr>
            </w:pPr>
            <w:r w:rsidRPr="00AD6E75">
              <w:rPr>
                <w:rFonts w:ascii="Times New Roman" w:eastAsia="Times New Roman" w:hAnsi="Times New Roman" w:cs="Times New Roman"/>
                <w:sz w:val="18"/>
                <w:szCs w:val="18"/>
                <w:lang w:eastAsia="lv-LV"/>
              </w:rPr>
              <w:t>18</w:t>
            </w:r>
          </w:p>
        </w:tc>
        <w:tc>
          <w:tcPr>
            <w:tcW w:w="2040" w:type="dxa"/>
            <w:tcBorders>
              <w:top w:val="nil"/>
              <w:left w:val="nil"/>
              <w:bottom w:val="single" w:sz="4" w:space="0" w:color="auto"/>
              <w:right w:val="nil"/>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sz w:val="18"/>
                <w:szCs w:val="18"/>
                <w:lang w:eastAsia="lv-LV"/>
              </w:rPr>
            </w:pPr>
            <w:r w:rsidRPr="00AD6E75">
              <w:rPr>
                <w:rFonts w:ascii="Times New Roman" w:eastAsia="Times New Roman" w:hAnsi="Times New Roman" w:cs="Times New Roman"/>
                <w:sz w:val="18"/>
                <w:szCs w:val="18"/>
                <w:lang w:eastAsia="lv-LV"/>
              </w:rPr>
              <w:t>920,54</w:t>
            </w:r>
          </w:p>
        </w:tc>
        <w:tc>
          <w:tcPr>
            <w:tcW w:w="2500" w:type="dxa"/>
            <w:tcBorders>
              <w:top w:val="nil"/>
              <w:left w:val="single" w:sz="4" w:space="0" w:color="auto"/>
              <w:bottom w:val="single" w:sz="4" w:space="0" w:color="auto"/>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16 569,72</w:t>
            </w:r>
          </w:p>
        </w:tc>
        <w:tc>
          <w:tcPr>
            <w:tcW w:w="2687" w:type="dxa"/>
            <w:tcBorders>
              <w:top w:val="nil"/>
              <w:left w:val="nil"/>
              <w:bottom w:val="single" w:sz="4" w:space="0" w:color="auto"/>
              <w:right w:val="single" w:sz="4" w:space="0" w:color="auto"/>
            </w:tcBorders>
            <w:shd w:val="clear" w:color="auto" w:fill="auto"/>
            <w:noWrap/>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20 049,36</w:t>
            </w:r>
          </w:p>
        </w:tc>
      </w:tr>
      <w:tr w:rsidR="00AD6E75" w:rsidRPr="00AD6E75" w:rsidTr="00AD6E75">
        <w:trPr>
          <w:trHeight w:val="29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AD6E75" w:rsidRPr="00AD6E75" w:rsidRDefault="00AD6E75" w:rsidP="00AD6E75">
            <w:pPr>
              <w:spacing w:after="0" w:line="240" w:lineRule="auto"/>
              <w:rPr>
                <w:rFonts w:ascii="Times New Roman" w:eastAsia="Times New Roman" w:hAnsi="Times New Roman" w:cs="Times New Roman"/>
                <w:sz w:val="18"/>
                <w:szCs w:val="18"/>
                <w:lang w:eastAsia="lv-LV"/>
              </w:rPr>
            </w:pPr>
          </w:p>
        </w:tc>
        <w:tc>
          <w:tcPr>
            <w:tcW w:w="3880" w:type="dxa"/>
            <w:vMerge/>
            <w:tcBorders>
              <w:top w:val="nil"/>
              <w:left w:val="nil"/>
              <w:bottom w:val="single" w:sz="4" w:space="0" w:color="auto"/>
              <w:right w:val="nil"/>
            </w:tcBorders>
            <w:vAlign w:val="center"/>
            <w:hideMark/>
          </w:tcPr>
          <w:p w:rsidR="00AD6E75" w:rsidRPr="00AD6E75" w:rsidRDefault="00AD6E75" w:rsidP="00AD6E75">
            <w:pPr>
              <w:spacing w:after="0" w:line="240" w:lineRule="auto"/>
              <w:rPr>
                <w:rFonts w:ascii="Times New Roman" w:eastAsia="Times New Roman" w:hAnsi="Times New Roman" w:cs="Times New Roman"/>
                <w:sz w:val="18"/>
                <w:szCs w:val="18"/>
                <w:lang w:eastAsia="lv-LV"/>
              </w:rPr>
            </w:pP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sz w:val="18"/>
                <w:szCs w:val="18"/>
                <w:lang w:eastAsia="lv-LV"/>
              </w:rPr>
            </w:pPr>
            <w:r w:rsidRPr="00AD6E75">
              <w:rPr>
                <w:rFonts w:ascii="Times New Roman" w:eastAsia="Times New Roman" w:hAnsi="Times New Roman" w:cs="Times New Roman"/>
                <w:sz w:val="18"/>
                <w:szCs w:val="18"/>
                <w:lang w:eastAsia="lv-LV"/>
              </w:rPr>
              <w:t>25</w:t>
            </w:r>
          </w:p>
        </w:tc>
        <w:tc>
          <w:tcPr>
            <w:tcW w:w="2040" w:type="dxa"/>
            <w:tcBorders>
              <w:top w:val="nil"/>
              <w:left w:val="nil"/>
              <w:bottom w:val="single" w:sz="4" w:space="0" w:color="auto"/>
              <w:right w:val="nil"/>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sz w:val="18"/>
                <w:szCs w:val="18"/>
                <w:lang w:eastAsia="lv-LV"/>
              </w:rPr>
            </w:pPr>
            <w:r w:rsidRPr="00AD6E75">
              <w:rPr>
                <w:rFonts w:ascii="Times New Roman" w:eastAsia="Times New Roman" w:hAnsi="Times New Roman" w:cs="Times New Roman"/>
                <w:sz w:val="18"/>
                <w:szCs w:val="18"/>
                <w:lang w:eastAsia="lv-LV"/>
              </w:rPr>
              <w:t>694,37</w:t>
            </w:r>
          </w:p>
        </w:tc>
        <w:tc>
          <w:tcPr>
            <w:tcW w:w="2500" w:type="dxa"/>
            <w:tcBorders>
              <w:top w:val="nil"/>
              <w:left w:val="single" w:sz="4" w:space="0" w:color="auto"/>
              <w:bottom w:val="single" w:sz="4" w:space="0" w:color="auto"/>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17 359,25</w:t>
            </w:r>
          </w:p>
        </w:tc>
        <w:tc>
          <w:tcPr>
            <w:tcW w:w="2687" w:type="dxa"/>
            <w:tcBorders>
              <w:top w:val="nil"/>
              <w:left w:val="nil"/>
              <w:bottom w:val="single" w:sz="4" w:space="0" w:color="auto"/>
              <w:right w:val="single" w:sz="4" w:space="0" w:color="auto"/>
            </w:tcBorders>
            <w:shd w:val="clear" w:color="auto" w:fill="auto"/>
            <w:noWrap/>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21 004,69</w:t>
            </w:r>
          </w:p>
        </w:tc>
      </w:tr>
      <w:tr w:rsidR="00AD6E75" w:rsidRPr="00AD6E75" w:rsidTr="00AD6E75">
        <w:trPr>
          <w:trHeight w:val="29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AD6E75" w:rsidRPr="00AD6E75" w:rsidRDefault="00AD6E75" w:rsidP="00AD6E75">
            <w:pPr>
              <w:spacing w:after="0" w:line="240" w:lineRule="auto"/>
              <w:rPr>
                <w:rFonts w:ascii="Times New Roman" w:eastAsia="Times New Roman" w:hAnsi="Times New Roman" w:cs="Times New Roman"/>
                <w:sz w:val="18"/>
                <w:szCs w:val="18"/>
                <w:lang w:eastAsia="lv-LV"/>
              </w:rPr>
            </w:pPr>
          </w:p>
        </w:tc>
        <w:tc>
          <w:tcPr>
            <w:tcW w:w="3880" w:type="dxa"/>
            <w:vMerge/>
            <w:tcBorders>
              <w:top w:val="nil"/>
              <w:left w:val="nil"/>
              <w:bottom w:val="single" w:sz="4" w:space="0" w:color="auto"/>
              <w:right w:val="nil"/>
            </w:tcBorders>
            <w:vAlign w:val="center"/>
            <w:hideMark/>
          </w:tcPr>
          <w:p w:rsidR="00AD6E75" w:rsidRPr="00AD6E75" w:rsidRDefault="00AD6E75" w:rsidP="00AD6E75">
            <w:pPr>
              <w:spacing w:after="0" w:line="240" w:lineRule="auto"/>
              <w:rPr>
                <w:rFonts w:ascii="Times New Roman" w:eastAsia="Times New Roman" w:hAnsi="Times New Roman" w:cs="Times New Roman"/>
                <w:sz w:val="18"/>
                <w:szCs w:val="18"/>
                <w:lang w:eastAsia="lv-LV"/>
              </w:rPr>
            </w:pP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sz w:val="18"/>
                <w:szCs w:val="18"/>
                <w:lang w:eastAsia="lv-LV"/>
              </w:rPr>
            </w:pPr>
            <w:r w:rsidRPr="00AD6E75">
              <w:rPr>
                <w:rFonts w:ascii="Times New Roman" w:eastAsia="Times New Roman" w:hAnsi="Times New Roman" w:cs="Times New Roman"/>
                <w:sz w:val="18"/>
                <w:szCs w:val="18"/>
                <w:lang w:eastAsia="lv-LV"/>
              </w:rPr>
              <w:t>12</w:t>
            </w:r>
          </w:p>
        </w:tc>
        <w:tc>
          <w:tcPr>
            <w:tcW w:w="2040" w:type="dxa"/>
            <w:tcBorders>
              <w:top w:val="nil"/>
              <w:left w:val="nil"/>
              <w:bottom w:val="single" w:sz="4" w:space="0" w:color="auto"/>
              <w:right w:val="nil"/>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sz w:val="18"/>
                <w:szCs w:val="18"/>
                <w:lang w:eastAsia="lv-LV"/>
              </w:rPr>
            </w:pPr>
            <w:r w:rsidRPr="00AD6E75">
              <w:rPr>
                <w:rFonts w:ascii="Times New Roman" w:eastAsia="Times New Roman" w:hAnsi="Times New Roman" w:cs="Times New Roman"/>
                <w:sz w:val="18"/>
                <w:szCs w:val="18"/>
                <w:lang w:eastAsia="lv-LV"/>
              </w:rPr>
              <w:t>1 026,70</w:t>
            </w:r>
          </w:p>
        </w:tc>
        <w:tc>
          <w:tcPr>
            <w:tcW w:w="2500" w:type="dxa"/>
            <w:tcBorders>
              <w:top w:val="nil"/>
              <w:left w:val="single" w:sz="4" w:space="0" w:color="auto"/>
              <w:bottom w:val="single" w:sz="4" w:space="0" w:color="auto"/>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12 320,40</w:t>
            </w:r>
          </w:p>
        </w:tc>
        <w:tc>
          <w:tcPr>
            <w:tcW w:w="2687" w:type="dxa"/>
            <w:tcBorders>
              <w:top w:val="nil"/>
              <w:left w:val="nil"/>
              <w:bottom w:val="single" w:sz="4" w:space="0" w:color="auto"/>
              <w:right w:val="single" w:sz="4" w:space="0" w:color="auto"/>
            </w:tcBorders>
            <w:shd w:val="clear" w:color="auto" w:fill="auto"/>
            <w:noWrap/>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14 907,68</w:t>
            </w:r>
          </w:p>
        </w:tc>
      </w:tr>
      <w:tr w:rsidR="00AD6E75" w:rsidRPr="00AD6E75" w:rsidTr="00AD6E75">
        <w:trPr>
          <w:trHeight w:val="29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AD6E75" w:rsidRPr="00AD6E75" w:rsidRDefault="00AD6E75" w:rsidP="00AD6E75">
            <w:pPr>
              <w:spacing w:after="0" w:line="240" w:lineRule="auto"/>
              <w:rPr>
                <w:rFonts w:ascii="Times New Roman" w:eastAsia="Times New Roman" w:hAnsi="Times New Roman" w:cs="Times New Roman"/>
                <w:sz w:val="18"/>
                <w:szCs w:val="18"/>
                <w:lang w:eastAsia="lv-LV"/>
              </w:rPr>
            </w:pPr>
          </w:p>
        </w:tc>
        <w:tc>
          <w:tcPr>
            <w:tcW w:w="3880" w:type="dxa"/>
            <w:vMerge/>
            <w:tcBorders>
              <w:top w:val="nil"/>
              <w:left w:val="nil"/>
              <w:bottom w:val="single" w:sz="4" w:space="0" w:color="auto"/>
              <w:right w:val="nil"/>
            </w:tcBorders>
            <w:vAlign w:val="center"/>
            <w:hideMark/>
          </w:tcPr>
          <w:p w:rsidR="00AD6E75" w:rsidRPr="00AD6E75" w:rsidRDefault="00AD6E75" w:rsidP="00AD6E75">
            <w:pPr>
              <w:spacing w:after="0" w:line="240" w:lineRule="auto"/>
              <w:rPr>
                <w:rFonts w:ascii="Times New Roman" w:eastAsia="Times New Roman" w:hAnsi="Times New Roman" w:cs="Times New Roman"/>
                <w:sz w:val="18"/>
                <w:szCs w:val="18"/>
                <w:lang w:eastAsia="lv-LV"/>
              </w:rPr>
            </w:pPr>
          </w:p>
        </w:tc>
        <w:tc>
          <w:tcPr>
            <w:tcW w:w="1820" w:type="dxa"/>
            <w:tcBorders>
              <w:top w:val="nil"/>
              <w:left w:val="single" w:sz="4" w:space="0" w:color="auto"/>
              <w:bottom w:val="single" w:sz="4" w:space="0" w:color="auto"/>
              <w:right w:val="single" w:sz="4" w:space="0" w:color="auto"/>
            </w:tcBorders>
            <w:shd w:val="clear" w:color="auto" w:fill="auto"/>
            <w:noWrap/>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1</w:t>
            </w:r>
          </w:p>
        </w:tc>
        <w:tc>
          <w:tcPr>
            <w:tcW w:w="2040" w:type="dxa"/>
            <w:tcBorders>
              <w:top w:val="nil"/>
              <w:left w:val="nil"/>
              <w:bottom w:val="single" w:sz="4" w:space="0" w:color="auto"/>
              <w:right w:val="nil"/>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1 480,84</w:t>
            </w:r>
          </w:p>
        </w:tc>
        <w:tc>
          <w:tcPr>
            <w:tcW w:w="2500" w:type="dxa"/>
            <w:tcBorders>
              <w:top w:val="nil"/>
              <w:left w:val="single" w:sz="4" w:space="0" w:color="auto"/>
              <w:bottom w:val="single" w:sz="4" w:space="0" w:color="auto"/>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1 480,84</w:t>
            </w:r>
          </w:p>
        </w:tc>
        <w:tc>
          <w:tcPr>
            <w:tcW w:w="2687" w:type="dxa"/>
            <w:tcBorders>
              <w:top w:val="nil"/>
              <w:left w:val="nil"/>
              <w:bottom w:val="single" w:sz="4" w:space="0" w:color="auto"/>
              <w:right w:val="single" w:sz="4" w:space="0" w:color="auto"/>
            </w:tcBorders>
            <w:shd w:val="clear" w:color="auto" w:fill="auto"/>
            <w:noWrap/>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1 791,82</w:t>
            </w:r>
          </w:p>
        </w:tc>
      </w:tr>
      <w:tr w:rsidR="00AD6E75" w:rsidRPr="00AD6E75" w:rsidTr="00AD6E75">
        <w:trPr>
          <w:trHeight w:val="29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AD6E75" w:rsidRPr="00AD6E75" w:rsidRDefault="00AD6E75" w:rsidP="00AD6E75">
            <w:pPr>
              <w:spacing w:after="0" w:line="240" w:lineRule="auto"/>
              <w:rPr>
                <w:rFonts w:ascii="Times New Roman" w:eastAsia="Times New Roman" w:hAnsi="Times New Roman" w:cs="Times New Roman"/>
                <w:sz w:val="18"/>
                <w:szCs w:val="18"/>
                <w:lang w:eastAsia="lv-LV"/>
              </w:rPr>
            </w:pPr>
          </w:p>
        </w:tc>
        <w:tc>
          <w:tcPr>
            <w:tcW w:w="3880" w:type="dxa"/>
            <w:vMerge/>
            <w:tcBorders>
              <w:top w:val="nil"/>
              <w:left w:val="nil"/>
              <w:bottom w:val="single" w:sz="4" w:space="0" w:color="auto"/>
              <w:right w:val="nil"/>
            </w:tcBorders>
            <w:vAlign w:val="center"/>
            <w:hideMark/>
          </w:tcPr>
          <w:p w:rsidR="00AD6E75" w:rsidRPr="00AD6E75" w:rsidRDefault="00AD6E75" w:rsidP="00AD6E75">
            <w:pPr>
              <w:spacing w:after="0" w:line="240" w:lineRule="auto"/>
              <w:rPr>
                <w:rFonts w:ascii="Times New Roman" w:eastAsia="Times New Roman" w:hAnsi="Times New Roman" w:cs="Times New Roman"/>
                <w:sz w:val="18"/>
                <w:szCs w:val="18"/>
                <w:lang w:eastAsia="lv-LV"/>
              </w:rPr>
            </w:pPr>
          </w:p>
        </w:tc>
        <w:tc>
          <w:tcPr>
            <w:tcW w:w="1820" w:type="dxa"/>
            <w:tcBorders>
              <w:top w:val="nil"/>
              <w:left w:val="single" w:sz="4" w:space="0" w:color="auto"/>
              <w:bottom w:val="single" w:sz="4" w:space="0" w:color="auto"/>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48</w:t>
            </w:r>
          </w:p>
        </w:tc>
        <w:tc>
          <w:tcPr>
            <w:tcW w:w="2040" w:type="dxa"/>
            <w:tcBorders>
              <w:top w:val="nil"/>
              <w:left w:val="nil"/>
              <w:bottom w:val="single" w:sz="4" w:space="0" w:color="auto"/>
              <w:right w:val="nil"/>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1 480,84</w:t>
            </w:r>
          </w:p>
        </w:tc>
        <w:tc>
          <w:tcPr>
            <w:tcW w:w="2500" w:type="dxa"/>
            <w:tcBorders>
              <w:top w:val="nil"/>
              <w:left w:val="single" w:sz="4" w:space="0" w:color="auto"/>
              <w:bottom w:val="single" w:sz="4" w:space="0" w:color="auto"/>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71 080,32</w:t>
            </w:r>
          </w:p>
        </w:tc>
        <w:tc>
          <w:tcPr>
            <w:tcW w:w="2687" w:type="dxa"/>
            <w:tcBorders>
              <w:top w:val="nil"/>
              <w:left w:val="nil"/>
              <w:bottom w:val="single" w:sz="4" w:space="0" w:color="auto"/>
              <w:right w:val="single" w:sz="4" w:space="0" w:color="auto"/>
            </w:tcBorders>
            <w:shd w:val="clear" w:color="auto" w:fill="auto"/>
            <w:noWrap/>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86 007,19</w:t>
            </w:r>
          </w:p>
        </w:tc>
      </w:tr>
      <w:tr w:rsidR="00AD6E75" w:rsidRPr="00AD6E75" w:rsidTr="00AD6E75">
        <w:trPr>
          <w:trHeight w:val="29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AD6E75" w:rsidRPr="00AD6E75" w:rsidRDefault="00AD6E75" w:rsidP="00AD6E75">
            <w:pPr>
              <w:spacing w:after="0" w:line="240" w:lineRule="auto"/>
              <w:rPr>
                <w:rFonts w:ascii="Times New Roman" w:eastAsia="Times New Roman" w:hAnsi="Times New Roman" w:cs="Times New Roman"/>
                <w:sz w:val="18"/>
                <w:szCs w:val="18"/>
                <w:lang w:eastAsia="lv-LV"/>
              </w:rPr>
            </w:pPr>
          </w:p>
        </w:tc>
        <w:tc>
          <w:tcPr>
            <w:tcW w:w="3880" w:type="dxa"/>
            <w:vMerge/>
            <w:tcBorders>
              <w:top w:val="nil"/>
              <w:left w:val="nil"/>
              <w:bottom w:val="single" w:sz="4" w:space="0" w:color="auto"/>
              <w:right w:val="nil"/>
            </w:tcBorders>
            <w:vAlign w:val="center"/>
            <w:hideMark/>
          </w:tcPr>
          <w:p w:rsidR="00AD6E75" w:rsidRPr="00AD6E75" w:rsidRDefault="00AD6E75" w:rsidP="00AD6E75">
            <w:pPr>
              <w:spacing w:after="0" w:line="240" w:lineRule="auto"/>
              <w:rPr>
                <w:rFonts w:ascii="Times New Roman" w:eastAsia="Times New Roman" w:hAnsi="Times New Roman" w:cs="Times New Roman"/>
                <w:sz w:val="18"/>
                <w:szCs w:val="18"/>
                <w:lang w:eastAsia="lv-LV"/>
              </w:rPr>
            </w:pPr>
          </w:p>
        </w:tc>
        <w:tc>
          <w:tcPr>
            <w:tcW w:w="1820" w:type="dxa"/>
            <w:tcBorders>
              <w:top w:val="nil"/>
              <w:left w:val="single" w:sz="4" w:space="0" w:color="auto"/>
              <w:bottom w:val="nil"/>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3</w:t>
            </w:r>
          </w:p>
        </w:tc>
        <w:tc>
          <w:tcPr>
            <w:tcW w:w="2040" w:type="dxa"/>
            <w:tcBorders>
              <w:top w:val="nil"/>
              <w:left w:val="nil"/>
              <w:bottom w:val="nil"/>
              <w:right w:val="nil"/>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1 073,63</w:t>
            </w:r>
          </w:p>
        </w:tc>
        <w:tc>
          <w:tcPr>
            <w:tcW w:w="2500" w:type="dxa"/>
            <w:tcBorders>
              <w:top w:val="nil"/>
              <w:left w:val="single" w:sz="4" w:space="0" w:color="auto"/>
              <w:bottom w:val="nil"/>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3 220,89</w:t>
            </w:r>
          </w:p>
        </w:tc>
        <w:tc>
          <w:tcPr>
            <w:tcW w:w="2687" w:type="dxa"/>
            <w:tcBorders>
              <w:top w:val="nil"/>
              <w:left w:val="nil"/>
              <w:bottom w:val="nil"/>
              <w:right w:val="single" w:sz="4" w:space="0" w:color="auto"/>
            </w:tcBorders>
            <w:shd w:val="clear" w:color="auto" w:fill="auto"/>
            <w:noWrap/>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3 897,28</w:t>
            </w:r>
          </w:p>
        </w:tc>
      </w:tr>
      <w:tr w:rsidR="00AD6E75" w:rsidRPr="00AD6E75" w:rsidTr="00AD6E75">
        <w:trPr>
          <w:trHeight w:val="290"/>
        </w:trPr>
        <w:tc>
          <w:tcPr>
            <w:tcW w:w="4840" w:type="dxa"/>
            <w:gridSpan w:val="2"/>
            <w:tcBorders>
              <w:top w:val="single" w:sz="4" w:space="0" w:color="auto"/>
              <w:left w:val="single" w:sz="4" w:space="0" w:color="auto"/>
              <w:bottom w:val="single" w:sz="4" w:space="0" w:color="auto"/>
              <w:right w:val="nil"/>
            </w:tcBorders>
            <w:shd w:val="clear" w:color="000000" w:fill="DDEBF7"/>
            <w:vAlign w:val="center"/>
            <w:hideMark/>
          </w:tcPr>
          <w:p w:rsidR="00AD6E75" w:rsidRPr="00AD6E75" w:rsidRDefault="00AD6E75" w:rsidP="00AD6E75">
            <w:pPr>
              <w:spacing w:after="0" w:line="240" w:lineRule="auto"/>
              <w:jc w:val="right"/>
              <w:rPr>
                <w:rFonts w:ascii="Times New Roman" w:eastAsia="Times New Roman" w:hAnsi="Times New Roman" w:cs="Times New Roman"/>
                <w:b/>
                <w:bCs/>
                <w:sz w:val="18"/>
                <w:szCs w:val="18"/>
                <w:lang w:eastAsia="lv-LV"/>
              </w:rPr>
            </w:pPr>
            <w:r w:rsidRPr="00AD6E75">
              <w:rPr>
                <w:rFonts w:ascii="Times New Roman" w:eastAsia="Times New Roman" w:hAnsi="Times New Roman" w:cs="Times New Roman"/>
                <w:b/>
                <w:bCs/>
                <w:sz w:val="18"/>
                <w:szCs w:val="18"/>
                <w:lang w:eastAsia="lv-LV"/>
              </w:rPr>
              <w:t>kopā 2021.gadā</w:t>
            </w:r>
          </w:p>
        </w:tc>
        <w:tc>
          <w:tcPr>
            <w:tcW w:w="182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AD6E75" w:rsidRPr="00AD6E75" w:rsidRDefault="00AD6E75" w:rsidP="00AD6E75">
            <w:pPr>
              <w:spacing w:after="0" w:line="240" w:lineRule="auto"/>
              <w:jc w:val="center"/>
              <w:rPr>
                <w:rFonts w:ascii="Times New Roman" w:eastAsia="Times New Roman" w:hAnsi="Times New Roman" w:cs="Times New Roman"/>
                <w:b/>
                <w:bCs/>
                <w:color w:val="000000"/>
                <w:sz w:val="18"/>
                <w:szCs w:val="18"/>
                <w:lang w:eastAsia="lv-LV"/>
              </w:rPr>
            </w:pPr>
            <w:r w:rsidRPr="00AD6E75">
              <w:rPr>
                <w:rFonts w:ascii="Times New Roman" w:eastAsia="Times New Roman" w:hAnsi="Times New Roman" w:cs="Times New Roman"/>
                <w:b/>
                <w:bCs/>
                <w:color w:val="000000"/>
                <w:sz w:val="18"/>
                <w:szCs w:val="18"/>
                <w:lang w:eastAsia="lv-LV"/>
              </w:rPr>
              <w:t>477</w:t>
            </w:r>
          </w:p>
        </w:tc>
        <w:tc>
          <w:tcPr>
            <w:tcW w:w="2040" w:type="dxa"/>
            <w:tcBorders>
              <w:top w:val="single" w:sz="4" w:space="0" w:color="auto"/>
              <w:left w:val="nil"/>
              <w:bottom w:val="single" w:sz="4" w:space="0" w:color="auto"/>
              <w:right w:val="nil"/>
            </w:tcBorders>
            <w:shd w:val="clear" w:color="000000" w:fill="DDEBF7"/>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15 108,85</w:t>
            </w:r>
          </w:p>
        </w:tc>
        <w:tc>
          <w:tcPr>
            <w:tcW w:w="2500" w:type="dxa"/>
            <w:tcBorders>
              <w:top w:val="single" w:sz="4" w:space="0" w:color="auto"/>
              <w:left w:val="single" w:sz="4" w:space="0" w:color="auto"/>
              <w:bottom w:val="single" w:sz="4" w:space="0" w:color="auto"/>
              <w:right w:val="single" w:sz="4" w:space="0" w:color="auto"/>
            </w:tcBorders>
            <w:shd w:val="clear" w:color="000000" w:fill="DDEBF7"/>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401 716,26</w:t>
            </w:r>
          </w:p>
        </w:tc>
        <w:tc>
          <w:tcPr>
            <w:tcW w:w="2687" w:type="dxa"/>
            <w:tcBorders>
              <w:top w:val="single" w:sz="4" w:space="0" w:color="auto"/>
              <w:left w:val="nil"/>
              <w:bottom w:val="single" w:sz="4" w:space="0" w:color="auto"/>
              <w:right w:val="single" w:sz="4" w:space="0" w:color="auto"/>
            </w:tcBorders>
            <w:shd w:val="clear" w:color="000000" w:fill="DDEBF7"/>
            <w:vAlign w:val="center"/>
            <w:hideMark/>
          </w:tcPr>
          <w:p w:rsidR="00AD6E75" w:rsidRPr="00AD6E75" w:rsidRDefault="00AD6E75" w:rsidP="00AD6E75">
            <w:pPr>
              <w:spacing w:after="0" w:line="240" w:lineRule="auto"/>
              <w:jc w:val="center"/>
              <w:rPr>
                <w:rFonts w:ascii="Times New Roman" w:eastAsia="Times New Roman" w:hAnsi="Times New Roman" w:cs="Times New Roman"/>
                <w:b/>
                <w:bCs/>
                <w:color w:val="000000"/>
                <w:sz w:val="18"/>
                <w:szCs w:val="18"/>
                <w:lang w:eastAsia="lv-LV"/>
              </w:rPr>
            </w:pPr>
            <w:r w:rsidRPr="00AD6E75">
              <w:rPr>
                <w:rFonts w:ascii="Times New Roman" w:eastAsia="Times New Roman" w:hAnsi="Times New Roman" w:cs="Times New Roman"/>
                <w:b/>
                <w:bCs/>
                <w:color w:val="000000"/>
                <w:sz w:val="18"/>
                <w:szCs w:val="18"/>
                <w:lang w:eastAsia="lv-LV"/>
              </w:rPr>
              <w:t>486 077</w:t>
            </w:r>
          </w:p>
        </w:tc>
      </w:tr>
      <w:tr w:rsidR="00AD6E75" w:rsidRPr="00AD6E75" w:rsidTr="00AD6E75">
        <w:trPr>
          <w:trHeight w:val="340"/>
        </w:trPr>
        <w:tc>
          <w:tcPr>
            <w:tcW w:w="4840" w:type="dxa"/>
            <w:gridSpan w:val="2"/>
            <w:tcBorders>
              <w:top w:val="single" w:sz="4" w:space="0" w:color="auto"/>
              <w:left w:val="single" w:sz="4" w:space="0" w:color="auto"/>
              <w:bottom w:val="single" w:sz="4" w:space="0" w:color="auto"/>
              <w:right w:val="nil"/>
            </w:tcBorders>
            <w:shd w:val="clear" w:color="auto" w:fill="auto"/>
            <w:vAlign w:val="center"/>
            <w:hideMark/>
          </w:tcPr>
          <w:p w:rsidR="00AD6E75" w:rsidRPr="00AD6E75" w:rsidRDefault="00AD6E75" w:rsidP="00AD6E75">
            <w:pPr>
              <w:spacing w:after="0" w:line="240" w:lineRule="auto"/>
              <w:jc w:val="right"/>
              <w:rPr>
                <w:rFonts w:ascii="Times New Roman" w:eastAsia="Times New Roman" w:hAnsi="Times New Roman" w:cs="Times New Roman"/>
                <w:b/>
                <w:bCs/>
                <w:sz w:val="18"/>
                <w:szCs w:val="18"/>
                <w:lang w:eastAsia="lv-LV"/>
              </w:rPr>
            </w:pPr>
            <w:r w:rsidRPr="00AD6E75">
              <w:rPr>
                <w:rFonts w:ascii="Times New Roman" w:eastAsia="Times New Roman" w:hAnsi="Times New Roman" w:cs="Times New Roman"/>
                <w:b/>
                <w:bCs/>
                <w:sz w:val="18"/>
                <w:szCs w:val="18"/>
                <w:lang w:eastAsia="lv-LV"/>
              </w:rPr>
              <w:t>piešķirts saskaņā ar likumu Par valsts budžetu 2021.gadam</w:t>
            </w:r>
          </w:p>
        </w:tc>
        <w:tc>
          <w:tcPr>
            <w:tcW w:w="1820" w:type="dxa"/>
            <w:tcBorders>
              <w:top w:val="nil"/>
              <w:left w:val="single" w:sz="4" w:space="0" w:color="auto"/>
              <w:bottom w:val="nil"/>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b/>
                <w:bCs/>
                <w:color w:val="000000"/>
                <w:sz w:val="18"/>
                <w:szCs w:val="18"/>
                <w:lang w:eastAsia="lv-LV"/>
              </w:rPr>
            </w:pPr>
            <w:r w:rsidRPr="00AD6E75">
              <w:rPr>
                <w:rFonts w:ascii="Times New Roman" w:eastAsia="Times New Roman" w:hAnsi="Times New Roman" w:cs="Times New Roman"/>
                <w:b/>
                <w:bCs/>
                <w:color w:val="000000"/>
                <w:sz w:val="18"/>
                <w:szCs w:val="18"/>
                <w:lang w:eastAsia="lv-LV"/>
              </w:rPr>
              <w:t>380</w:t>
            </w:r>
          </w:p>
        </w:tc>
        <w:tc>
          <w:tcPr>
            <w:tcW w:w="2040" w:type="dxa"/>
            <w:tcBorders>
              <w:top w:val="nil"/>
              <w:left w:val="nil"/>
              <w:bottom w:val="nil"/>
              <w:right w:val="nil"/>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w:t>
            </w:r>
          </w:p>
        </w:tc>
        <w:tc>
          <w:tcPr>
            <w:tcW w:w="2500" w:type="dxa"/>
            <w:tcBorders>
              <w:top w:val="nil"/>
              <w:left w:val="single" w:sz="4" w:space="0" w:color="auto"/>
              <w:bottom w:val="nil"/>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w:t>
            </w:r>
          </w:p>
        </w:tc>
        <w:tc>
          <w:tcPr>
            <w:tcW w:w="2687" w:type="dxa"/>
            <w:tcBorders>
              <w:top w:val="nil"/>
              <w:left w:val="nil"/>
              <w:bottom w:val="nil"/>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b/>
                <w:bCs/>
                <w:color w:val="000000"/>
                <w:sz w:val="18"/>
                <w:szCs w:val="18"/>
                <w:lang w:eastAsia="lv-LV"/>
              </w:rPr>
            </w:pPr>
            <w:r w:rsidRPr="00AD6E75">
              <w:rPr>
                <w:rFonts w:ascii="Times New Roman" w:eastAsia="Times New Roman" w:hAnsi="Times New Roman" w:cs="Times New Roman"/>
                <w:b/>
                <w:bCs/>
                <w:color w:val="000000"/>
                <w:sz w:val="18"/>
                <w:szCs w:val="18"/>
                <w:lang w:eastAsia="lv-LV"/>
              </w:rPr>
              <w:t>384 945</w:t>
            </w:r>
          </w:p>
        </w:tc>
      </w:tr>
      <w:tr w:rsidR="00AD6E75" w:rsidRPr="00AD6E75" w:rsidTr="00AD6E75">
        <w:trPr>
          <w:trHeight w:val="680"/>
        </w:trPr>
        <w:tc>
          <w:tcPr>
            <w:tcW w:w="4840" w:type="dxa"/>
            <w:gridSpan w:val="2"/>
            <w:tcBorders>
              <w:top w:val="single" w:sz="4" w:space="0" w:color="auto"/>
              <w:left w:val="single" w:sz="4" w:space="0" w:color="auto"/>
              <w:bottom w:val="single" w:sz="4" w:space="0" w:color="auto"/>
              <w:right w:val="nil"/>
            </w:tcBorders>
            <w:shd w:val="clear" w:color="auto" w:fill="auto"/>
            <w:vAlign w:val="center"/>
            <w:hideMark/>
          </w:tcPr>
          <w:p w:rsidR="00AD6E75" w:rsidRPr="00AD6E75" w:rsidRDefault="00AD6E75" w:rsidP="00AD6E75">
            <w:pPr>
              <w:spacing w:after="0" w:line="240" w:lineRule="auto"/>
              <w:jc w:val="right"/>
              <w:rPr>
                <w:rFonts w:ascii="Times New Roman" w:eastAsia="Times New Roman" w:hAnsi="Times New Roman" w:cs="Times New Roman"/>
                <w:sz w:val="18"/>
                <w:szCs w:val="18"/>
                <w:lang w:eastAsia="lv-LV"/>
              </w:rPr>
            </w:pPr>
            <w:r w:rsidRPr="00AD6E75">
              <w:rPr>
                <w:rFonts w:ascii="Times New Roman" w:eastAsia="Times New Roman" w:hAnsi="Times New Roman" w:cs="Times New Roman"/>
                <w:sz w:val="18"/>
                <w:szCs w:val="18"/>
                <w:lang w:eastAsia="lv-LV"/>
              </w:rPr>
              <w:t xml:space="preserve">finansējums tiks rasts apakšprogrammas 06.01.00 "Valsts policija" pamatdarbības nodrošināšanai plānotā finansējuma pamatkapitāla veidošanai ietvaros </w:t>
            </w:r>
          </w:p>
        </w:tc>
        <w:tc>
          <w:tcPr>
            <w:tcW w:w="18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b/>
                <w:bCs/>
                <w:color w:val="000000"/>
                <w:sz w:val="18"/>
                <w:szCs w:val="18"/>
                <w:lang w:eastAsia="lv-LV"/>
              </w:rPr>
            </w:pPr>
            <w:r w:rsidRPr="00AD6E75">
              <w:rPr>
                <w:rFonts w:ascii="Times New Roman" w:eastAsia="Times New Roman" w:hAnsi="Times New Roman" w:cs="Times New Roman"/>
                <w:b/>
                <w:bCs/>
                <w:color w:val="000000"/>
                <w:sz w:val="18"/>
                <w:szCs w:val="18"/>
                <w:lang w:eastAsia="lv-LV"/>
              </w:rPr>
              <w:t>97</w:t>
            </w:r>
          </w:p>
        </w:tc>
        <w:tc>
          <w:tcPr>
            <w:tcW w:w="2040" w:type="dxa"/>
            <w:vMerge w:val="restart"/>
            <w:tcBorders>
              <w:top w:val="single" w:sz="4" w:space="0" w:color="auto"/>
              <w:left w:val="nil"/>
              <w:bottom w:val="single" w:sz="4" w:space="0" w:color="000000"/>
              <w:right w:val="nil"/>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w:t>
            </w:r>
          </w:p>
        </w:tc>
        <w:tc>
          <w:tcPr>
            <w:tcW w:w="25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color w:val="000000"/>
                <w:sz w:val="18"/>
                <w:szCs w:val="18"/>
                <w:lang w:eastAsia="lv-LV"/>
              </w:rPr>
            </w:pPr>
            <w:r w:rsidRPr="00AD6E75">
              <w:rPr>
                <w:rFonts w:ascii="Times New Roman" w:eastAsia="Times New Roman" w:hAnsi="Times New Roman" w:cs="Times New Roman"/>
                <w:color w:val="000000"/>
                <w:sz w:val="18"/>
                <w:szCs w:val="18"/>
                <w:lang w:eastAsia="lv-LV"/>
              </w:rPr>
              <w:t>×</w:t>
            </w:r>
          </w:p>
        </w:tc>
        <w:tc>
          <w:tcPr>
            <w:tcW w:w="2687" w:type="dxa"/>
            <w:tcBorders>
              <w:top w:val="single" w:sz="4" w:space="0" w:color="auto"/>
              <w:left w:val="nil"/>
              <w:bottom w:val="nil"/>
              <w:right w:val="single" w:sz="4" w:space="0" w:color="auto"/>
            </w:tcBorders>
            <w:shd w:val="clear" w:color="auto" w:fill="auto"/>
            <w:vAlign w:val="center"/>
            <w:hideMark/>
          </w:tcPr>
          <w:p w:rsidR="00AD6E75" w:rsidRPr="00AD6E75" w:rsidRDefault="00AD6E75" w:rsidP="00AD6E75">
            <w:pPr>
              <w:spacing w:after="0" w:line="240" w:lineRule="auto"/>
              <w:jc w:val="center"/>
              <w:rPr>
                <w:rFonts w:ascii="Times New Roman" w:eastAsia="Times New Roman" w:hAnsi="Times New Roman" w:cs="Times New Roman"/>
                <w:b/>
                <w:bCs/>
                <w:color w:val="000000"/>
                <w:sz w:val="18"/>
                <w:szCs w:val="18"/>
                <w:lang w:eastAsia="lv-LV"/>
              </w:rPr>
            </w:pPr>
            <w:r w:rsidRPr="00AD6E75">
              <w:rPr>
                <w:rFonts w:ascii="Times New Roman" w:eastAsia="Times New Roman" w:hAnsi="Times New Roman" w:cs="Times New Roman"/>
                <w:b/>
                <w:bCs/>
                <w:color w:val="000000"/>
                <w:sz w:val="18"/>
                <w:szCs w:val="18"/>
                <w:lang w:eastAsia="lv-LV"/>
              </w:rPr>
              <w:t>45 000</w:t>
            </w:r>
          </w:p>
        </w:tc>
      </w:tr>
      <w:tr w:rsidR="00AD6E75" w:rsidRPr="00AD6E75" w:rsidTr="0018607C">
        <w:trPr>
          <w:trHeight w:val="283"/>
        </w:trPr>
        <w:tc>
          <w:tcPr>
            <w:tcW w:w="4840" w:type="dxa"/>
            <w:gridSpan w:val="2"/>
            <w:tcBorders>
              <w:top w:val="nil"/>
              <w:left w:val="single" w:sz="4" w:space="0" w:color="auto"/>
              <w:bottom w:val="single" w:sz="4" w:space="0" w:color="auto"/>
              <w:right w:val="nil"/>
            </w:tcBorders>
            <w:shd w:val="clear" w:color="000000" w:fill="DDEBF7"/>
            <w:vAlign w:val="center"/>
            <w:hideMark/>
          </w:tcPr>
          <w:p w:rsidR="00AD6E75" w:rsidRPr="00AD6E75" w:rsidRDefault="00AD6E75" w:rsidP="00AD6E75">
            <w:pPr>
              <w:spacing w:after="0" w:line="240" w:lineRule="auto"/>
              <w:jc w:val="right"/>
              <w:rPr>
                <w:rFonts w:ascii="Times New Roman" w:eastAsia="Times New Roman" w:hAnsi="Times New Roman" w:cs="Times New Roman"/>
                <w:b/>
                <w:bCs/>
                <w:sz w:val="18"/>
                <w:szCs w:val="18"/>
                <w:lang w:eastAsia="lv-LV"/>
              </w:rPr>
            </w:pPr>
            <w:r w:rsidRPr="00AD6E75">
              <w:rPr>
                <w:rFonts w:ascii="Times New Roman" w:eastAsia="Times New Roman" w:hAnsi="Times New Roman" w:cs="Times New Roman"/>
                <w:b/>
                <w:bCs/>
                <w:sz w:val="18"/>
                <w:szCs w:val="18"/>
                <w:lang w:eastAsia="lv-LV"/>
              </w:rPr>
              <w:t>Kopā papildu nepieciešams 2021.gadā</w:t>
            </w:r>
          </w:p>
        </w:tc>
        <w:tc>
          <w:tcPr>
            <w:tcW w:w="1820" w:type="dxa"/>
            <w:vMerge/>
            <w:tcBorders>
              <w:top w:val="single" w:sz="4" w:space="0" w:color="auto"/>
              <w:left w:val="single" w:sz="4" w:space="0" w:color="auto"/>
              <w:bottom w:val="single" w:sz="4" w:space="0" w:color="auto"/>
              <w:right w:val="single" w:sz="4" w:space="0" w:color="auto"/>
            </w:tcBorders>
            <w:vAlign w:val="center"/>
            <w:hideMark/>
          </w:tcPr>
          <w:p w:rsidR="00AD6E75" w:rsidRPr="00AD6E75" w:rsidRDefault="00AD6E75" w:rsidP="00AD6E75">
            <w:pPr>
              <w:spacing w:after="0" w:line="240" w:lineRule="auto"/>
              <w:rPr>
                <w:rFonts w:ascii="Times New Roman" w:eastAsia="Times New Roman" w:hAnsi="Times New Roman" w:cs="Times New Roman"/>
                <w:b/>
                <w:bCs/>
                <w:color w:val="000000"/>
                <w:sz w:val="18"/>
                <w:szCs w:val="18"/>
                <w:lang w:eastAsia="lv-LV"/>
              </w:rPr>
            </w:pPr>
          </w:p>
        </w:tc>
        <w:tc>
          <w:tcPr>
            <w:tcW w:w="2040" w:type="dxa"/>
            <w:vMerge/>
            <w:tcBorders>
              <w:top w:val="single" w:sz="4" w:space="0" w:color="auto"/>
              <w:left w:val="nil"/>
              <w:bottom w:val="single" w:sz="4" w:space="0" w:color="auto"/>
              <w:right w:val="nil"/>
            </w:tcBorders>
            <w:vAlign w:val="center"/>
            <w:hideMark/>
          </w:tcPr>
          <w:p w:rsidR="00AD6E75" w:rsidRPr="00AD6E75" w:rsidRDefault="00AD6E75" w:rsidP="00AD6E75">
            <w:pPr>
              <w:spacing w:after="0" w:line="240" w:lineRule="auto"/>
              <w:rPr>
                <w:rFonts w:ascii="Times New Roman" w:eastAsia="Times New Roman" w:hAnsi="Times New Roman" w:cs="Times New Roman"/>
                <w:color w:val="000000"/>
                <w:sz w:val="18"/>
                <w:szCs w:val="18"/>
                <w:lang w:eastAsia="lv-LV"/>
              </w:rPr>
            </w:pPr>
          </w:p>
        </w:tc>
        <w:tc>
          <w:tcPr>
            <w:tcW w:w="2500" w:type="dxa"/>
            <w:vMerge/>
            <w:tcBorders>
              <w:top w:val="single" w:sz="4" w:space="0" w:color="auto"/>
              <w:left w:val="single" w:sz="4" w:space="0" w:color="auto"/>
              <w:bottom w:val="single" w:sz="4" w:space="0" w:color="auto"/>
              <w:right w:val="single" w:sz="4" w:space="0" w:color="auto"/>
            </w:tcBorders>
            <w:vAlign w:val="center"/>
            <w:hideMark/>
          </w:tcPr>
          <w:p w:rsidR="00AD6E75" w:rsidRPr="00AD6E75" w:rsidRDefault="00AD6E75" w:rsidP="00AD6E75">
            <w:pPr>
              <w:spacing w:after="0" w:line="240" w:lineRule="auto"/>
              <w:rPr>
                <w:rFonts w:ascii="Times New Roman" w:eastAsia="Times New Roman" w:hAnsi="Times New Roman" w:cs="Times New Roman"/>
                <w:color w:val="000000"/>
                <w:sz w:val="18"/>
                <w:szCs w:val="18"/>
                <w:lang w:eastAsia="lv-LV"/>
              </w:rPr>
            </w:pPr>
          </w:p>
        </w:tc>
        <w:tc>
          <w:tcPr>
            <w:tcW w:w="2687" w:type="dxa"/>
            <w:tcBorders>
              <w:top w:val="single" w:sz="4" w:space="0" w:color="auto"/>
              <w:left w:val="nil"/>
              <w:bottom w:val="single" w:sz="4" w:space="0" w:color="auto"/>
              <w:right w:val="single" w:sz="4" w:space="0" w:color="auto"/>
            </w:tcBorders>
            <w:shd w:val="clear" w:color="000000" w:fill="DDEBF7"/>
            <w:vAlign w:val="center"/>
            <w:hideMark/>
          </w:tcPr>
          <w:p w:rsidR="00AD6E75" w:rsidRPr="00AD6E75" w:rsidRDefault="00AD6E75" w:rsidP="00AD6E75">
            <w:pPr>
              <w:spacing w:after="0" w:line="240" w:lineRule="auto"/>
              <w:jc w:val="center"/>
              <w:rPr>
                <w:rFonts w:ascii="Times New Roman" w:eastAsia="Times New Roman" w:hAnsi="Times New Roman" w:cs="Times New Roman"/>
                <w:b/>
                <w:bCs/>
                <w:color w:val="000000"/>
                <w:sz w:val="18"/>
                <w:szCs w:val="18"/>
                <w:lang w:eastAsia="lv-LV"/>
              </w:rPr>
            </w:pPr>
            <w:r w:rsidRPr="00AD6E75">
              <w:rPr>
                <w:rFonts w:ascii="Times New Roman" w:eastAsia="Times New Roman" w:hAnsi="Times New Roman" w:cs="Times New Roman"/>
                <w:b/>
                <w:bCs/>
                <w:color w:val="000000"/>
                <w:sz w:val="18"/>
                <w:szCs w:val="18"/>
                <w:lang w:eastAsia="lv-LV"/>
              </w:rPr>
              <w:t>56 132</w:t>
            </w:r>
          </w:p>
        </w:tc>
      </w:tr>
      <w:tr w:rsidR="0018607C" w:rsidRPr="00AD6E75" w:rsidTr="00CE697F">
        <w:trPr>
          <w:trHeight w:val="283"/>
        </w:trPr>
        <w:tc>
          <w:tcPr>
            <w:tcW w:w="13887"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8607C" w:rsidRPr="00C407DB" w:rsidRDefault="0018607C" w:rsidP="00C407DB">
            <w:pPr>
              <w:spacing w:after="0" w:line="240" w:lineRule="auto"/>
              <w:jc w:val="right"/>
              <w:rPr>
                <w:rFonts w:ascii="Times New Roman" w:eastAsia="Times New Roman" w:hAnsi="Times New Roman" w:cs="Times New Roman"/>
                <w:bCs/>
                <w:color w:val="000000"/>
                <w:sz w:val="20"/>
                <w:szCs w:val="20"/>
                <w:lang w:eastAsia="lv-LV"/>
              </w:rPr>
            </w:pPr>
            <w:r w:rsidRPr="00C407DB">
              <w:rPr>
                <w:rFonts w:ascii="Times New Roman" w:eastAsia="Times New Roman" w:hAnsi="Times New Roman" w:cs="Times New Roman"/>
                <w:bCs/>
                <w:color w:val="000000"/>
                <w:sz w:val="20"/>
                <w:szCs w:val="20"/>
                <w:lang w:eastAsia="lv-LV"/>
              </w:rPr>
              <w:lastRenderedPageBreak/>
              <w:t>EKK 5000 “</w:t>
            </w:r>
            <w:r w:rsidR="00C407DB" w:rsidRPr="00C407DB">
              <w:rPr>
                <w:rFonts w:ascii="Times New Roman" w:hAnsi="Times New Roman" w:cs="Times New Roman"/>
                <w:color w:val="414142"/>
                <w:sz w:val="20"/>
                <w:szCs w:val="20"/>
                <w:shd w:val="clear" w:color="auto" w:fill="FFFFFF"/>
              </w:rPr>
              <w:t>Pamatkapitāla veidošana</w:t>
            </w:r>
            <w:r w:rsidR="005D5B61">
              <w:rPr>
                <w:rFonts w:ascii="Times New Roman" w:hAnsi="Times New Roman" w:cs="Times New Roman"/>
                <w:color w:val="414142"/>
                <w:sz w:val="20"/>
                <w:szCs w:val="20"/>
                <w:shd w:val="clear" w:color="auto" w:fill="FFFFFF"/>
              </w:rPr>
              <w:t>”</w:t>
            </w:r>
          </w:p>
        </w:tc>
      </w:tr>
    </w:tbl>
    <w:p w:rsidR="00901077" w:rsidRDefault="00901077">
      <w:pPr>
        <w:rPr>
          <w:rFonts w:ascii="Times New Roman" w:eastAsia="Times New Roman" w:hAnsi="Times New Roman" w:cs="Times New Roman"/>
          <w:bCs/>
          <w:color w:val="000000"/>
          <w:sz w:val="24"/>
          <w:szCs w:val="24"/>
        </w:rPr>
      </w:pPr>
      <w:r>
        <w:rPr>
          <w:bCs/>
          <w:color w:val="000000"/>
        </w:rPr>
        <w:br w:type="page"/>
      </w:r>
    </w:p>
    <w:p w:rsidR="00C43F03" w:rsidRPr="003E62E6" w:rsidRDefault="00532E8F" w:rsidP="00901077">
      <w:pPr>
        <w:spacing w:after="0" w:line="240" w:lineRule="auto"/>
        <w:jc w:val="center"/>
        <w:rPr>
          <w:bCs/>
          <w:color w:val="000000"/>
          <w:sz w:val="20"/>
          <w:szCs w:val="20"/>
        </w:rPr>
      </w:pPr>
      <w:r>
        <w:rPr>
          <w:rFonts w:ascii="Times New Roman" w:hAnsi="Times New Roman" w:cs="Times New Roman"/>
          <w:b/>
          <w:sz w:val="24"/>
          <w:szCs w:val="24"/>
          <w:lang w:eastAsia="lv-LV"/>
        </w:rPr>
        <w:lastRenderedPageBreak/>
        <w:t>2</w:t>
      </w:r>
      <w:r w:rsidR="00C43F03">
        <w:rPr>
          <w:rFonts w:ascii="Times New Roman" w:hAnsi="Times New Roman" w:cs="Times New Roman"/>
          <w:b/>
          <w:sz w:val="24"/>
          <w:szCs w:val="24"/>
          <w:lang w:eastAsia="lv-LV"/>
        </w:rPr>
        <w:t>. Budžeta apakšprogramma</w:t>
      </w:r>
      <w:r w:rsidR="00C43F03" w:rsidRPr="00C43F03">
        <w:rPr>
          <w:rFonts w:ascii="Times New Roman" w:hAnsi="Times New Roman" w:cs="Times New Roman"/>
          <w:b/>
          <w:sz w:val="24"/>
          <w:szCs w:val="24"/>
          <w:lang w:eastAsia="lv-LV"/>
        </w:rPr>
        <w:t xml:space="preserve"> 11.01.00 “Pilsonības un migrācijas lietu pārvalde”</w:t>
      </w:r>
    </w:p>
    <w:p w:rsidR="006979F6" w:rsidRPr="006E6703" w:rsidRDefault="006E6703" w:rsidP="006979F6">
      <w:pPr>
        <w:pStyle w:val="NormalWeb"/>
        <w:spacing w:before="0" w:beforeAutospacing="0" w:after="0" w:afterAutospacing="0"/>
        <w:jc w:val="right"/>
        <w:rPr>
          <w:bCs/>
          <w:color w:val="000000"/>
          <w:lang w:eastAsia="en-US"/>
        </w:rPr>
      </w:pPr>
      <w:r w:rsidRPr="006E6703">
        <w:rPr>
          <w:b/>
        </w:rPr>
        <w:t>7</w:t>
      </w:r>
      <w:r w:rsidR="006979F6" w:rsidRPr="006E6703">
        <w:rPr>
          <w:b/>
        </w:rPr>
        <w:t>.tabula</w:t>
      </w:r>
    </w:p>
    <w:p w:rsidR="00C43F03" w:rsidRPr="006E6703" w:rsidRDefault="0064504F" w:rsidP="00C909C1">
      <w:pPr>
        <w:pStyle w:val="NormalWeb"/>
        <w:spacing w:before="0" w:beforeAutospacing="0" w:after="0" w:afterAutospacing="0"/>
        <w:jc w:val="center"/>
        <w:rPr>
          <w:b/>
        </w:rPr>
      </w:pPr>
      <w:r w:rsidRPr="006E6703">
        <w:rPr>
          <w:b/>
        </w:rPr>
        <w:t xml:space="preserve">Samaksai par virsstundu darbu 2021. gada maijā, jūnijā un jūlijā saistībā ar </w:t>
      </w:r>
      <w:r w:rsidR="00C909C1" w:rsidRPr="006E6703">
        <w:rPr>
          <w:b/>
        </w:rPr>
        <w:t>p</w:t>
      </w:r>
      <w:r w:rsidRPr="006E6703">
        <w:rPr>
          <w:b/>
        </w:rPr>
        <w:t>ašvaldības domes vēlēšanu norises nodrošināšanu, Fizisko personu reģistra ieviešanu un administratīvi teritoriālās reformas prasību informācijas sistēmās īstenošanu</w:t>
      </w:r>
    </w:p>
    <w:p w:rsidR="0064504F" w:rsidRPr="003E62E6" w:rsidRDefault="0064504F" w:rsidP="006979F6">
      <w:pPr>
        <w:pStyle w:val="NormalWeb"/>
        <w:spacing w:before="0" w:beforeAutospacing="0" w:after="0" w:afterAutospacing="0"/>
        <w:jc w:val="center"/>
        <w:rPr>
          <w:b/>
          <w:sz w:val="20"/>
          <w:szCs w:val="20"/>
          <w:highlight w:val="yellow"/>
        </w:rPr>
      </w:pPr>
    </w:p>
    <w:tbl>
      <w:tblPr>
        <w:tblW w:w="14222" w:type="dxa"/>
        <w:tblInd w:w="-5" w:type="dxa"/>
        <w:tblLook w:val="04A0" w:firstRow="1" w:lastRow="0" w:firstColumn="1" w:lastColumn="0" w:noHBand="0" w:noVBand="1"/>
      </w:tblPr>
      <w:tblGrid>
        <w:gridCol w:w="1016"/>
        <w:gridCol w:w="3391"/>
        <w:gridCol w:w="8067"/>
        <w:gridCol w:w="1748"/>
      </w:tblGrid>
      <w:tr w:rsidR="00C909C1" w:rsidRPr="003E62E6" w:rsidTr="00CE697F">
        <w:trPr>
          <w:trHeight w:val="460"/>
        </w:trPr>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09C1" w:rsidRPr="003E62E6" w:rsidRDefault="00C909C1" w:rsidP="00CE697F">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Izdevumu EKK</w:t>
            </w:r>
          </w:p>
        </w:tc>
        <w:tc>
          <w:tcPr>
            <w:tcW w:w="3395" w:type="dxa"/>
            <w:tcBorders>
              <w:top w:val="single" w:sz="4" w:space="0" w:color="auto"/>
              <w:left w:val="nil"/>
              <w:bottom w:val="single" w:sz="4" w:space="0" w:color="auto"/>
              <w:right w:val="single" w:sz="4" w:space="0" w:color="auto"/>
            </w:tcBorders>
            <w:shd w:val="clear" w:color="auto" w:fill="auto"/>
            <w:vAlign w:val="center"/>
            <w:hideMark/>
          </w:tcPr>
          <w:p w:rsidR="00C909C1" w:rsidRPr="003E62E6" w:rsidRDefault="00C909C1" w:rsidP="00CE697F">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Izdevumu EKK nosaukums</w:t>
            </w:r>
          </w:p>
        </w:tc>
        <w:tc>
          <w:tcPr>
            <w:tcW w:w="8079" w:type="dxa"/>
            <w:tcBorders>
              <w:top w:val="single" w:sz="4" w:space="0" w:color="auto"/>
              <w:left w:val="nil"/>
              <w:bottom w:val="single" w:sz="4" w:space="0" w:color="auto"/>
              <w:right w:val="single" w:sz="4" w:space="0" w:color="auto"/>
            </w:tcBorders>
            <w:shd w:val="clear" w:color="auto" w:fill="auto"/>
            <w:vAlign w:val="center"/>
            <w:hideMark/>
          </w:tcPr>
          <w:p w:rsidR="00C909C1" w:rsidRPr="003E62E6" w:rsidRDefault="00C909C1" w:rsidP="00CE697F">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Aprēķins</w:t>
            </w:r>
          </w:p>
        </w:tc>
        <w:tc>
          <w:tcPr>
            <w:tcW w:w="1748" w:type="dxa"/>
            <w:tcBorders>
              <w:top w:val="single" w:sz="4" w:space="0" w:color="auto"/>
              <w:left w:val="nil"/>
              <w:bottom w:val="single" w:sz="4" w:space="0" w:color="auto"/>
              <w:right w:val="single" w:sz="4" w:space="0" w:color="auto"/>
            </w:tcBorders>
            <w:shd w:val="clear" w:color="auto" w:fill="auto"/>
            <w:vAlign w:val="center"/>
            <w:hideMark/>
          </w:tcPr>
          <w:p w:rsidR="00C909C1" w:rsidRPr="003E62E6" w:rsidRDefault="00C909C1" w:rsidP="00CE697F">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 xml:space="preserve">Izmaksas, </w:t>
            </w:r>
            <w:r w:rsidRPr="003E62E6">
              <w:rPr>
                <w:rFonts w:ascii="Times New Roman" w:eastAsia="Times New Roman" w:hAnsi="Times New Roman" w:cs="Times New Roman"/>
                <w:i/>
                <w:iCs/>
                <w:color w:val="000000"/>
                <w:sz w:val="20"/>
                <w:szCs w:val="20"/>
                <w:lang w:eastAsia="lv-LV"/>
              </w:rPr>
              <w:t>euro</w:t>
            </w:r>
          </w:p>
        </w:tc>
      </w:tr>
      <w:tr w:rsidR="00CE697F" w:rsidRPr="003E62E6" w:rsidTr="003E62E6">
        <w:trPr>
          <w:trHeight w:val="340"/>
        </w:trPr>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CE697F" w:rsidRPr="003E62E6" w:rsidRDefault="00CE697F" w:rsidP="00CE697F">
            <w:pPr>
              <w:spacing w:after="0" w:line="240" w:lineRule="auto"/>
              <w:jc w:val="center"/>
              <w:rPr>
                <w:rFonts w:ascii="Times New Roman" w:eastAsia="Times New Roman" w:hAnsi="Times New Roman" w:cs="Times New Roman"/>
                <w:color w:val="000000"/>
                <w:sz w:val="20"/>
                <w:szCs w:val="20"/>
                <w:lang w:eastAsia="lv-LV"/>
              </w:rPr>
            </w:pPr>
          </w:p>
        </w:tc>
        <w:tc>
          <w:tcPr>
            <w:tcW w:w="3395" w:type="dxa"/>
            <w:tcBorders>
              <w:top w:val="single" w:sz="4" w:space="0" w:color="auto"/>
              <w:left w:val="nil"/>
              <w:bottom w:val="single" w:sz="4" w:space="0" w:color="auto"/>
              <w:right w:val="single" w:sz="4" w:space="0" w:color="auto"/>
            </w:tcBorders>
            <w:shd w:val="clear" w:color="auto" w:fill="auto"/>
            <w:vAlign w:val="center"/>
          </w:tcPr>
          <w:p w:rsidR="00CE697F" w:rsidRPr="003E62E6" w:rsidRDefault="00CE697F" w:rsidP="00CE697F">
            <w:pPr>
              <w:spacing w:after="0" w:line="240" w:lineRule="auto"/>
              <w:jc w:val="center"/>
              <w:rPr>
                <w:rFonts w:ascii="Times New Roman" w:eastAsia="Times New Roman" w:hAnsi="Times New Roman" w:cs="Times New Roman"/>
                <w:color w:val="000000"/>
                <w:sz w:val="20"/>
                <w:szCs w:val="20"/>
                <w:lang w:eastAsia="lv-LV"/>
              </w:rPr>
            </w:pPr>
          </w:p>
        </w:tc>
        <w:tc>
          <w:tcPr>
            <w:tcW w:w="8079" w:type="dxa"/>
            <w:tcBorders>
              <w:top w:val="single" w:sz="4" w:space="0" w:color="auto"/>
              <w:left w:val="nil"/>
              <w:bottom w:val="single" w:sz="4" w:space="0" w:color="auto"/>
              <w:right w:val="single" w:sz="4" w:space="0" w:color="auto"/>
            </w:tcBorders>
            <w:shd w:val="clear" w:color="auto" w:fill="auto"/>
            <w:vAlign w:val="center"/>
          </w:tcPr>
          <w:p w:rsidR="00CE697F" w:rsidRPr="003E62E6" w:rsidRDefault="00CE697F" w:rsidP="00CE697F">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KOPĀ</w:t>
            </w:r>
          </w:p>
        </w:tc>
        <w:tc>
          <w:tcPr>
            <w:tcW w:w="1748" w:type="dxa"/>
            <w:tcBorders>
              <w:top w:val="single" w:sz="4" w:space="0" w:color="auto"/>
              <w:left w:val="nil"/>
              <w:bottom w:val="single" w:sz="4" w:space="0" w:color="auto"/>
              <w:right w:val="single" w:sz="4" w:space="0" w:color="auto"/>
            </w:tcBorders>
            <w:shd w:val="clear" w:color="auto" w:fill="auto"/>
            <w:vAlign w:val="center"/>
          </w:tcPr>
          <w:p w:rsidR="00CE697F" w:rsidRPr="003E62E6" w:rsidRDefault="00CE697F" w:rsidP="00CE697F">
            <w:pPr>
              <w:spacing w:after="0" w:line="240" w:lineRule="auto"/>
              <w:jc w:val="center"/>
              <w:rPr>
                <w:rFonts w:ascii="Times New Roman" w:eastAsia="Times New Roman" w:hAnsi="Times New Roman" w:cs="Times New Roman"/>
                <w:b/>
                <w:color w:val="000000"/>
                <w:sz w:val="20"/>
                <w:szCs w:val="20"/>
                <w:lang w:eastAsia="lv-LV"/>
              </w:rPr>
            </w:pPr>
            <w:r w:rsidRPr="003E62E6">
              <w:rPr>
                <w:rFonts w:ascii="Times New Roman" w:eastAsia="Times New Roman" w:hAnsi="Times New Roman" w:cs="Times New Roman"/>
                <w:b/>
                <w:color w:val="000000"/>
                <w:sz w:val="20"/>
                <w:szCs w:val="20"/>
                <w:lang w:eastAsia="lv-LV"/>
              </w:rPr>
              <w:t>11 195</w:t>
            </w:r>
          </w:p>
        </w:tc>
      </w:tr>
      <w:tr w:rsidR="00C909C1" w:rsidRPr="003E62E6" w:rsidTr="00CE697F">
        <w:trPr>
          <w:trHeight w:val="290"/>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C909C1" w:rsidRPr="003E62E6" w:rsidRDefault="00C909C1" w:rsidP="00CE697F">
            <w:pPr>
              <w:spacing w:after="0" w:line="240" w:lineRule="auto"/>
              <w:jc w:val="center"/>
              <w:rPr>
                <w:rFonts w:ascii="Times New Roman" w:eastAsia="Times New Roman" w:hAnsi="Times New Roman" w:cs="Times New Roman"/>
                <w:b/>
                <w:bCs/>
                <w:color w:val="000000"/>
                <w:sz w:val="20"/>
                <w:szCs w:val="20"/>
                <w:lang w:eastAsia="lv-LV"/>
              </w:rPr>
            </w:pPr>
            <w:r w:rsidRPr="003E62E6">
              <w:rPr>
                <w:rFonts w:ascii="Times New Roman" w:eastAsia="Times New Roman" w:hAnsi="Times New Roman" w:cs="Times New Roman"/>
                <w:b/>
                <w:bCs/>
                <w:color w:val="000000"/>
                <w:sz w:val="20"/>
                <w:szCs w:val="20"/>
                <w:lang w:eastAsia="lv-LV"/>
              </w:rPr>
              <w:t>1000</w:t>
            </w:r>
          </w:p>
        </w:tc>
        <w:tc>
          <w:tcPr>
            <w:tcW w:w="3395" w:type="dxa"/>
            <w:tcBorders>
              <w:top w:val="nil"/>
              <w:left w:val="nil"/>
              <w:bottom w:val="single" w:sz="4" w:space="0" w:color="auto"/>
              <w:right w:val="single" w:sz="4" w:space="0" w:color="auto"/>
            </w:tcBorders>
            <w:shd w:val="clear" w:color="auto" w:fill="auto"/>
            <w:vAlign w:val="center"/>
            <w:hideMark/>
          </w:tcPr>
          <w:p w:rsidR="00C909C1" w:rsidRPr="003E62E6" w:rsidRDefault="00C909C1" w:rsidP="00CE697F">
            <w:pPr>
              <w:spacing w:after="0" w:line="240" w:lineRule="auto"/>
              <w:jc w:val="center"/>
              <w:rPr>
                <w:rFonts w:ascii="Times New Roman" w:eastAsia="Times New Roman" w:hAnsi="Times New Roman" w:cs="Times New Roman"/>
                <w:b/>
                <w:bCs/>
                <w:sz w:val="20"/>
                <w:szCs w:val="20"/>
                <w:lang w:eastAsia="lv-LV"/>
              </w:rPr>
            </w:pPr>
            <w:r w:rsidRPr="003E62E6">
              <w:rPr>
                <w:rFonts w:ascii="Times New Roman" w:eastAsia="Times New Roman" w:hAnsi="Times New Roman" w:cs="Times New Roman"/>
                <w:b/>
                <w:bCs/>
                <w:sz w:val="20"/>
                <w:szCs w:val="20"/>
                <w:lang w:eastAsia="lv-LV"/>
              </w:rPr>
              <w:t>Atlīdzība</w:t>
            </w:r>
          </w:p>
        </w:tc>
        <w:tc>
          <w:tcPr>
            <w:tcW w:w="8079" w:type="dxa"/>
            <w:tcBorders>
              <w:top w:val="nil"/>
              <w:left w:val="nil"/>
              <w:bottom w:val="single" w:sz="4" w:space="0" w:color="auto"/>
              <w:right w:val="single" w:sz="4" w:space="0" w:color="auto"/>
            </w:tcBorders>
            <w:shd w:val="clear" w:color="auto" w:fill="auto"/>
            <w:vAlign w:val="center"/>
            <w:hideMark/>
          </w:tcPr>
          <w:p w:rsidR="00C909C1" w:rsidRPr="003E62E6" w:rsidRDefault="00C909C1" w:rsidP="00CE697F">
            <w:pPr>
              <w:spacing w:after="0" w:line="240" w:lineRule="auto"/>
              <w:jc w:val="center"/>
              <w:rPr>
                <w:rFonts w:ascii="Times New Roman" w:eastAsia="Times New Roman" w:hAnsi="Times New Roman" w:cs="Times New Roman"/>
                <w:b/>
                <w:bCs/>
                <w:color w:val="000000"/>
                <w:sz w:val="20"/>
                <w:szCs w:val="20"/>
                <w:lang w:eastAsia="lv-LV"/>
              </w:rPr>
            </w:pPr>
            <w:r w:rsidRPr="003E62E6">
              <w:rPr>
                <w:rFonts w:ascii="Times New Roman" w:eastAsia="Times New Roman" w:hAnsi="Times New Roman" w:cs="Times New Roman"/>
                <w:b/>
                <w:bCs/>
                <w:color w:val="000000"/>
                <w:sz w:val="20"/>
                <w:szCs w:val="20"/>
                <w:lang w:eastAsia="lv-LV"/>
              </w:rPr>
              <w:t> </w:t>
            </w:r>
          </w:p>
        </w:tc>
        <w:tc>
          <w:tcPr>
            <w:tcW w:w="1748" w:type="dxa"/>
            <w:tcBorders>
              <w:top w:val="nil"/>
              <w:left w:val="nil"/>
              <w:bottom w:val="single" w:sz="4" w:space="0" w:color="auto"/>
              <w:right w:val="single" w:sz="4" w:space="0" w:color="auto"/>
            </w:tcBorders>
            <w:shd w:val="clear" w:color="auto" w:fill="auto"/>
            <w:vAlign w:val="center"/>
            <w:hideMark/>
          </w:tcPr>
          <w:p w:rsidR="00C909C1" w:rsidRPr="003E62E6" w:rsidRDefault="00C909C1" w:rsidP="00CE697F">
            <w:pPr>
              <w:spacing w:after="0" w:line="240" w:lineRule="auto"/>
              <w:jc w:val="center"/>
              <w:rPr>
                <w:rFonts w:ascii="Times New Roman" w:eastAsia="Times New Roman" w:hAnsi="Times New Roman" w:cs="Times New Roman"/>
                <w:b/>
                <w:bCs/>
                <w:color w:val="000000"/>
                <w:sz w:val="20"/>
                <w:szCs w:val="20"/>
                <w:lang w:eastAsia="lv-LV"/>
              </w:rPr>
            </w:pPr>
            <w:r w:rsidRPr="003E62E6">
              <w:rPr>
                <w:rFonts w:ascii="Times New Roman" w:eastAsia="Times New Roman" w:hAnsi="Times New Roman" w:cs="Times New Roman"/>
                <w:b/>
                <w:bCs/>
                <w:color w:val="000000"/>
                <w:sz w:val="20"/>
                <w:szCs w:val="20"/>
                <w:lang w:eastAsia="lv-LV"/>
              </w:rPr>
              <w:t>2 982</w:t>
            </w:r>
          </w:p>
        </w:tc>
      </w:tr>
      <w:tr w:rsidR="00C909C1" w:rsidRPr="003E62E6" w:rsidTr="003E62E6">
        <w:trPr>
          <w:trHeight w:val="397"/>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C909C1" w:rsidRPr="003E62E6" w:rsidRDefault="00C909C1" w:rsidP="00CE697F">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1142</w:t>
            </w:r>
          </w:p>
        </w:tc>
        <w:tc>
          <w:tcPr>
            <w:tcW w:w="3395" w:type="dxa"/>
            <w:tcBorders>
              <w:top w:val="nil"/>
              <w:left w:val="nil"/>
              <w:bottom w:val="single" w:sz="4" w:space="0" w:color="auto"/>
              <w:right w:val="single" w:sz="4" w:space="0" w:color="auto"/>
            </w:tcBorders>
            <w:shd w:val="clear" w:color="auto" w:fill="auto"/>
            <w:vAlign w:val="center"/>
            <w:hideMark/>
          </w:tcPr>
          <w:p w:rsidR="00C909C1" w:rsidRPr="003E62E6" w:rsidRDefault="00C909C1" w:rsidP="00CE697F">
            <w:pPr>
              <w:spacing w:after="0" w:line="240" w:lineRule="auto"/>
              <w:jc w:val="center"/>
              <w:rPr>
                <w:rFonts w:ascii="Times New Roman" w:eastAsia="Times New Roman" w:hAnsi="Times New Roman" w:cs="Times New Roman"/>
                <w:sz w:val="20"/>
                <w:szCs w:val="20"/>
                <w:lang w:eastAsia="lv-LV"/>
              </w:rPr>
            </w:pPr>
            <w:r w:rsidRPr="003E62E6">
              <w:rPr>
                <w:rFonts w:ascii="Times New Roman" w:eastAsia="Times New Roman" w:hAnsi="Times New Roman" w:cs="Times New Roman"/>
                <w:sz w:val="20"/>
                <w:szCs w:val="20"/>
                <w:lang w:eastAsia="lv-LV"/>
              </w:rPr>
              <w:t>Samaksa par virsstundu darbu un darbu svētku dienās</w:t>
            </w:r>
          </w:p>
        </w:tc>
        <w:tc>
          <w:tcPr>
            <w:tcW w:w="8079" w:type="dxa"/>
            <w:tcBorders>
              <w:top w:val="nil"/>
              <w:left w:val="nil"/>
              <w:bottom w:val="single" w:sz="4" w:space="0" w:color="auto"/>
              <w:right w:val="single" w:sz="4" w:space="0" w:color="auto"/>
            </w:tcBorders>
            <w:shd w:val="clear" w:color="auto" w:fill="auto"/>
            <w:vAlign w:val="center"/>
            <w:hideMark/>
          </w:tcPr>
          <w:p w:rsidR="00CE697F" w:rsidRPr="003E62E6" w:rsidRDefault="00CE697F" w:rsidP="00C909C1">
            <w:pPr>
              <w:spacing w:after="0" w:line="240" w:lineRule="auto"/>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4 nodarbin</w:t>
            </w:r>
            <w:r w:rsidR="007C2AF5" w:rsidRPr="003E62E6">
              <w:rPr>
                <w:rFonts w:ascii="Times New Roman" w:eastAsia="Times New Roman" w:hAnsi="Times New Roman" w:cs="Times New Roman"/>
                <w:color w:val="000000"/>
                <w:sz w:val="20"/>
                <w:szCs w:val="20"/>
                <w:lang w:eastAsia="lv-LV"/>
              </w:rPr>
              <w:t>ātie  x 16 stundas</w:t>
            </w:r>
            <w:r w:rsidRPr="003E62E6">
              <w:rPr>
                <w:rFonts w:ascii="Times New Roman" w:eastAsia="Times New Roman" w:hAnsi="Times New Roman" w:cs="Times New Roman"/>
                <w:color w:val="000000"/>
                <w:sz w:val="20"/>
                <w:szCs w:val="20"/>
                <w:lang w:eastAsia="lv-LV"/>
              </w:rPr>
              <w:t xml:space="preserve"> maijā x 21,54 </w:t>
            </w:r>
            <w:r w:rsidRPr="003E62E6">
              <w:rPr>
                <w:rFonts w:ascii="Times New Roman" w:eastAsia="Times New Roman" w:hAnsi="Times New Roman" w:cs="Times New Roman"/>
                <w:i/>
                <w:color w:val="000000"/>
                <w:sz w:val="20"/>
                <w:szCs w:val="20"/>
                <w:lang w:eastAsia="lv-LV"/>
              </w:rPr>
              <w:t>euro</w:t>
            </w:r>
            <w:r w:rsidRPr="003E62E6">
              <w:rPr>
                <w:rFonts w:ascii="Times New Roman" w:eastAsia="Times New Roman" w:hAnsi="Times New Roman" w:cs="Times New Roman"/>
                <w:color w:val="000000"/>
                <w:sz w:val="20"/>
                <w:szCs w:val="20"/>
                <w:lang w:eastAsia="lv-LV"/>
              </w:rPr>
              <w:t xml:space="preserve"> = 1 378,56 </w:t>
            </w:r>
            <w:r w:rsidRPr="003E62E6">
              <w:rPr>
                <w:rFonts w:ascii="Times New Roman" w:eastAsia="Times New Roman" w:hAnsi="Times New Roman" w:cs="Times New Roman"/>
                <w:i/>
                <w:color w:val="000000"/>
                <w:sz w:val="20"/>
                <w:szCs w:val="20"/>
                <w:lang w:eastAsia="lv-LV"/>
              </w:rPr>
              <w:t>euro</w:t>
            </w:r>
            <w:r w:rsidRPr="003E62E6">
              <w:rPr>
                <w:rFonts w:ascii="Times New Roman" w:eastAsia="Times New Roman" w:hAnsi="Times New Roman" w:cs="Times New Roman"/>
                <w:color w:val="000000"/>
                <w:sz w:val="20"/>
                <w:szCs w:val="20"/>
                <w:lang w:eastAsia="lv-LV"/>
              </w:rPr>
              <w:t xml:space="preserve">  </w:t>
            </w:r>
          </w:p>
          <w:p w:rsidR="00CE697F" w:rsidRPr="003E62E6" w:rsidRDefault="00CE697F" w:rsidP="00C909C1">
            <w:pPr>
              <w:spacing w:after="0" w:line="240" w:lineRule="auto"/>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2 nodarbinā</w:t>
            </w:r>
            <w:r w:rsidR="007C2AF5" w:rsidRPr="003E62E6">
              <w:rPr>
                <w:rFonts w:ascii="Times New Roman" w:eastAsia="Times New Roman" w:hAnsi="Times New Roman" w:cs="Times New Roman"/>
                <w:color w:val="000000"/>
                <w:sz w:val="20"/>
                <w:szCs w:val="20"/>
                <w:lang w:eastAsia="lv-LV"/>
              </w:rPr>
              <w:t>tie  x 24 stundas</w:t>
            </w:r>
            <w:r w:rsidRPr="003E62E6">
              <w:rPr>
                <w:rFonts w:ascii="Times New Roman" w:eastAsia="Times New Roman" w:hAnsi="Times New Roman" w:cs="Times New Roman"/>
                <w:color w:val="000000"/>
                <w:sz w:val="20"/>
                <w:szCs w:val="20"/>
                <w:lang w:eastAsia="lv-LV"/>
              </w:rPr>
              <w:t xml:space="preserve"> jūnijā x 21,54 </w:t>
            </w:r>
            <w:r w:rsidRPr="003E62E6">
              <w:rPr>
                <w:rFonts w:ascii="Times New Roman" w:eastAsia="Times New Roman" w:hAnsi="Times New Roman" w:cs="Times New Roman"/>
                <w:i/>
                <w:color w:val="000000"/>
                <w:sz w:val="20"/>
                <w:szCs w:val="20"/>
                <w:lang w:eastAsia="lv-LV"/>
              </w:rPr>
              <w:t>euro</w:t>
            </w:r>
            <w:r w:rsidRPr="003E62E6">
              <w:rPr>
                <w:rFonts w:ascii="Times New Roman" w:eastAsia="Times New Roman" w:hAnsi="Times New Roman" w:cs="Times New Roman"/>
                <w:color w:val="000000"/>
                <w:sz w:val="20"/>
                <w:szCs w:val="20"/>
                <w:lang w:eastAsia="lv-LV"/>
              </w:rPr>
              <w:t xml:space="preserve"> = 1 033,92 </w:t>
            </w:r>
            <w:r w:rsidRPr="003E62E6">
              <w:rPr>
                <w:rFonts w:ascii="Times New Roman" w:eastAsia="Times New Roman" w:hAnsi="Times New Roman" w:cs="Times New Roman"/>
                <w:i/>
                <w:color w:val="000000"/>
                <w:sz w:val="20"/>
                <w:szCs w:val="20"/>
                <w:lang w:eastAsia="lv-LV"/>
              </w:rPr>
              <w:t>euro</w:t>
            </w:r>
            <w:r w:rsidRPr="003E62E6">
              <w:rPr>
                <w:rFonts w:ascii="Times New Roman" w:eastAsia="Times New Roman" w:hAnsi="Times New Roman" w:cs="Times New Roman"/>
                <w:color w:val="000000"/>
                <w:sz w:val="20"/>
                <w:szCs w:val="20"/>
                <w:lang w:eastAsia="lv-LV"/>
              </w:rPr>
              <w:t xml:space="preserve"> </w:t>
            </w:r>
          </w:p>
          <w:p w:rsidR="00CE697F" w:rsidRPr="003E62E6" w:rsidRDefault="00CE697F" w:rsidP="00CE697F">
            <w:pPr>
              <w:spacing w:after="0" w:line="240" w:lineRule="auto"/>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Kopā: 1 378,56</w:t>
            </w:r>
            <w:r w:rsidR="008D4295" w:rsidRPr="003E62E6">
              <w:rPr>
                <w:rFonts w:ascii="Times New Roman" w:eastAsia="Times New Roman" w:hAnsi="Times New Roman" w:cs="Times New Roman"/>
                <w:color w:val="000000"/>
                <w:sz w:val="20"/>
                <w:szCs w:val="20"/>
                <w:lang w:eastAsia="lv-LV"/>
              </w:rPr>
              <w:t xml:space="preserve"> euro + 1 033,92 euro = 2 413</w:t>
            </w:r>
            <w:r w:rsidRPr="003E62E6">
              <w:rPr>
                <w:rFonts w:ascii="Times New Roman" w:eastAsia="Times New Roman" w:hAnsi="Times New Roman" w:cs="Times New Roman"/>
                <w:color w:val="000000"/>
                <w:sz w:val="20"/>
                <w:szCs w:val="20"/>
                <w:lang w:eastAsia="lv-LV"/>
              </w:rPr>
              <w:t xml:space="preserve"> </w:t>
            </w:r>
            <w:r w:rsidRPr="003E62E6">
              <w:rPr>
                <w:rFonts w:ascii="Times New Roman" w:eastAsia="Times New Roman" w:hAnsi="Times New Roman" w:cs="Times New Roman"/>
                <w:i/>
                <w:color w:val="000000"/>
                <w:sz w:val="20"/>
                <w:szCs w:val="20"/>
                <w:lang w:eastAsia="lv-LV"/>
              </w:rPr>
              <w:t>euro</w:t>
            </w:r>
            <w:r w:rsidRPr="003E62E6">
              <w:rPr>
                <w:rFonts w:ascii="Times New Roman" w:eastAsia="Times New Roman" w:hAnsi="Times New Roman" w:cs="Times New Roman"/>
                <w:color w:val="000000"/>
                <w:sz w:val="20"/>
                <w:szCs w:val="20"/>
                <w:lang w:eastAsia="lv-LV"/>
              </w:rPr>
              <w:t xml:space="preserve"> </w:t>
            </w:r>
          </w:p>
          <w:p w:rsidR="00C909C1" w:rsidRPr="003E62E6" w:rsidRDefault="00CE697F" w:rsidP="00CE697F">
            <w:pPr>
              <w:spacing w:after="0" w:line="240" w:lineRule="auto"/>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 xml:space="preserve">Vidējā mēnešalga 1712 </w:t>
            </w:r>
            <w:r w:rsidRPr="003E62E6">
              <w:rPr>
                <w:rFonts w:ascii="Times New Roman" w:eastAsia="Times New Roman" w:hAnsi="Times New Roman" w:cs="Times New Roman"/>
                <w:i/>
                <w:color w:val="000000"/>
                <w:sz w:val="20"/>
                <w:szCs w:val="20"/>
                <w:lang w:eastAsia="lv-LV"/>
              </w:rPr>
              <w:t>euro</w:t>
            </w:r>
            <w:r w:rsidRPr="003E62E6">
              <w:rPr>
                <w:rFonts w:ascii="Times New Roman" w:eastAsia="Times New Roman" w:hAnsi="Times New Roman" w:cs="Times New Roman"/>
                <w:color w:val="000000"/>
                <w:sz w:val="20"/>
                <w:szCs w:val="20"/>
                <w:lang w:eastAsia="lv-LV"/>
              </w:rPr>
              <w:t xml:space="preserve">: 159 </w:t>
            </w:r>
            <w:r w:rsidR="00B153ED" w:rsidRPr="003E62E6">
              <w:rPr>
                <w:rFonts w:ascii="Times New Roman" w:eastAsia="Times New Roman" w:hAnsi="Times New Roman" w:cs="Times New Roman"/>
                <w:color w:val="000000"/>
                <w:sz w:val="20"/>
                <w:szCs w:val="20"/>
                <w:lang w:eastAsia="lv-LV"/>
              </w:rPr>
              <w:t>stundas</w:t>
            </w:r>
            <w:r w:rsidRPr="003E62E6">
              <w:rPr>
                <w:rFonts w:ascii="Times New Roman" w:eastAsia="Times New Roman" w:hAnsi="Times New Roman" w:cs="Times New Roman"/>
                <w:color w:val="000000"/>
                <w:sz w:val="20"/>
                <w:szCs w:val="20"/>
                <w:lang w:eastAsia="lv-LV"/>
              </w:rPr>
              <w:t xml:space="preserve"> (darba stundu skaits gan maijā, gan jūnijā) = 10,77 </w:t>
            </w:r>
            <w:r w:rsidRPr="003E62E6">
              <w:rPr>
                <w:rFonts w:ascii="Times New Roman" w:eastAsia="Times New Roman" w:hAnsi="Times New Roman" w:cs="Times New Roman"/>
                <w:i/>
                <w:color w:val="000000"/>
                <w:sz w:val="20"/>
                <w:szCs w:val="20"/>
                <w:lang w:eastAsia="lv-LV"/>
              </w:rPr>
              <w:t>euro</w:t>
            </w:r>
            <w:r w:rsidRPr="003E62E6">
              <w:rPr>
                <w:rFonts w:ascii="Times New Roman" w:eastAsia="Times New Roman" w:hAnsi="Times New Roman" w:cs="Times New Roman"/>
                <w:color w:val="000000"/>
                <w:sz w:val="20"/>
                <w:szCs w:val="20"/>
                <w:lang w:eastAsia="lv-LV"/>
              </w:rPr>
              <w:t xml:space="preserve"> (darba stundas likme) x 2 = 21,54 </w:t>
            </w:r>
            <w:r w:rsidRPr="003E62E6">
              <w:rPr>
                <w:rFonts w:ascii="Times New Roman" w:eastAsia="Times New Roman" w:hAnsi="Times New Roman" w:cs="Times New Roman"/>
                <w:i/>
                <w:color w:val="000000"/>
                <w:sz w:val="20"/>
                <w:szCs w:val="20"/>
                <w:lang w:eastAsia="lv-LV"/>
              </w:rPr>
              <w:t>euro</w:t>
            </w:r>
            <w:r w:rsidRPr="003E62E6">
              <w:rPr>
                <w:rFonts w:ascii="Times New Roman" w:eastAsia="Times New Roman" w:hAnsi="Times New Roman" w:cs="Times New Roman"/>
                <w:color w:val="000000"/>
                <w:sz w:val="20"/>
                <w:szCs w:val="20"/>
                <w:lang w:eastAsia="lv-LV"/>
              </w:rPr>
              <w:t xml:space="preserve"> ( </w:t>
            </w:r>
            <w:r w:rsidR="00193348" w:rsidRPr="003E62E6">
              <w:rPr>
                <w:rFonts w:ascii="Times New Roman" w:eastAsia="Times New Roman" w:hAnsi="Times New Roman" w:cs="Times New Roman"/>
                <w:color w:val="000000"/>
                <w:sz w:val="20"/>
                <w:szCs w:val="20"/>
                <w:lang w:eastAsia="lv-LV"/>
              </w:rPr>
              <w:t>virsstundas</w:t>
            </w:r>
            <w:r w:rsidRPr="003E62E6">
              <w:rPr>
                <w:rFonts w:ascii="Times New Roman" w:eastAsia="Times New Roman" w:hAnsi="Times New Roman" w:cs="Times New Roman"/>
                <w:color w:val="000000"/>
                <w:sz w:val="20"/>
                <w:szCs w:val="20"/>
                <w:lang w:eastAsia="lv-LV"/>
              </w:rPr>
              <w:t xml:space="preserve"> likmei piemaksa 100 procentu apmērā)</w:t>
            </w:r>
            <w:r w:rsidR="00B153ED" w:rsidRPr="003E62E6">
              <w:rPr>
                <w:rFonts w:ascii="Times New Roman" w:eastAsia="Times New Roman" w:hAnsi="Times New Roman" w:cs="Times New Roman"/>
                <w:color w:val="000000"/>
                <w:sz w:val="20"/>
                <w:szCs w:val="20"/>
                <w:lang w:eastAsia="lv-LV"/>
              </w:rPr>
              <w:t>.</w:t>
            </w:r>
          </w:p>
          <w:p w:rsidR="007C2AF5" w:rsidRPr="003E62E6" w:rsidRDefault="007C2AF5" w:rsidP="00CE697F">
            <w:pPr>
              <w:spacing w:after="0" w:line="240" w:lineRule="auto"/>
              <w:rPr>
                <w:rFonts w:ascii="Times New Roman" w:eastAsia="Times New Roman" w:hAnsi="Times New Roman" w:cs="Times New Roman"/>
                <w:i/>
                <w:color w:val="000000"/>
                <w:sz w:val="20"/>
                <w:szCs w:val="20"/>
                <w:lang w:eastAsia="lv-LV"/>
              </w:rPr>
            </w:pPr>
            <w:r w:rsidRPr="003E62E6">
              <w:rPr>
                <w:rFonts w:ascii="Times New Roman" w:eastAsia="Times New Roman" w:hAnsi="Times New Roman" w:cs="Times New Roman"/>
                <w:i/>
                <w:color w:val="000000"/>
                <w:sz w:val="20"/>
                <w:szCs w:val="20"/>
                <w:lang w:eastAsia="lv-LV"/>
              </w:rPr>
              <w:t>Pamatojums:</w:t>
            </w:r>
          </w:p>
          <w:p w:rsidR="007C2AF5" w:rsidRPr="003E62E6" w:rsidRDefault="00B153ED" w:rsidP="003E62E6">
            <w:pPr>
              <w:spacing w:after="0" w:line="240" w:lineRule="auto"/>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Saskaņā ar Pašvaldības domes vēlēšanu likumā un Vēlētāju reģistra likumā noteiktajiem termiņiem, vairākas likumos paredzētās darbības - vēlētāju datu ielāde un aktualizēšana Vēlētāju reģistrā un vēlētāju sarakstu sagatavošana izmantošanai Elektroniskajā vēlētāju tiešsaistes reģistrā, bija jāveic brīvdienās 22.05. un 29.05. (sestdienas). Tāpat PMLP PDAD darbinieki sniedza tehnisku un informatīvu atbalstu par Vēlētāju reģistra izmantošanu un vēlētāju datu pārbaudi novadu un iecirkņu vēlēšanu komisijām iepriekšējās balsošanas dienās (kad vēlēšanu iecirkņi darbojās līdz plkst. 20:00) un vēlēšanu dienā - 05.06. (sestdien).</w:t>
            </w:r>
          </w:p>
        </w:tc>
        <w:tc>
          <w:tcPr>
            <w:tcW w:w="1748" w:type="dxa"/>
            <w:tcBorders>
              <w:top w:val="nil"/>
              <w:left w:val="nil"/>
              <w:bottom w:val="single" w:sz="4" w:space="0" w:color="auto"/>
              <w:right w:val="single" w:sz="4" w:space="0" w:color="auto"/>
            </w:tcBorders>
            <w:shd w:val="clear" w:color="auto" w:fill="auto"/>
            <w:vAlign w:val="center"/>
            <w:hideMark/>
          </w:tcPr>
          <w:p w:rsidR="00C909C1" w:rsidRPr="003E62E6" w:rsidRDefault="007C2AF5" w:rsidP="00CE697F">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2 413</w:t>
            </w:r>
          </w:p>
        </w:tc>
      </w:tr>
      <w:tr w:rsidR="00C909C1" w:rsidRPr="003E62E6" w:rsidTr="003E62E6">
        <w:trPr>
          <w:trHeight w:val="567"/>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C909C1" w:rsidRPr="003E62E6" w:rsidRDefault="00C909C1" w:rsidP="00CE697F">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1210</w:t>
            </w:r>
          </w:p>
        </w:tc>
        <w:tc>
          <w:tcPr>
            <w:tcW w:w="3395" w:type="dxa"/>
            <w:tcBorders>
              <w:top w:val="nil"/>
              <w:left w:val="nil"/>
              <w:bottom w:val="single" w:sz="4" w:space="0" w:color="auto"/>
              <w:right w:val="single" w:sz="4" w:space="0" w:color="auto"/>
            </w:tcBorders>
            <w:shd w:val="clear" w:color="auto" w:fill="auto"/>
            <w:vAlign w:val="center"/>
            <w:hideMark/>
          </w:tcPr>
          <w:p w:rsidR="00C909C1" w:rsidRPr="003E62E6" w:rsidRDefault="00C909C1" w:rsidP="00CE697F">
            <w:pPr>
              <w:spacing w:after="0" w:line="240" w:lineRule="auto"/>
              <w:jc w:val="center"/>
              <w:rPr>
                <w:rFonts w:ascii="Times New Roman" w:eastAsia="Times New Roman" w:hAnsi="Times New Roman" w:cs="Times New Roman"/>
                <w:sz w:val="20"/>
                <w:szCs w:val="20"/>
                <w:lang w:eastAsia="lv-LV"/>
              </w:rPr>
            </w:pPr>
            <w:r w:rsidRPr="003E62E6">
              <w:rPr>
                <w:rFonts w:ascii="Times New Roman" w:eastAsia="Times New Roman" w:hAnsi="Times New Roman" w:cs="Times New Roman"/>
                <w:sz w:val="20"/>
                <w:szCs w:val="20"/>
                <w:lang w:eastAsia="lv-LV"/>
              </w:rPr>
              <w:t>Darba devēja valsts sociālās apdrošināšanas obligātās iemaksas</w:t>
            </w:r>
          </w:p>
        </w:tc>
        <w:tc>
          <w:tcPr>
            <w:tcW w:w="8079" w:type="dxa"/>
            <w:tcBorders>
              <w:top w:val="nil"/>
              <w:left w:val="nil"/>
              <w:bottom w:val="single" w:sz="4" w:space="0" w:color="auto"/>
              <w:right w:val="single" w:sz="4" w:space="0" w:color="auto"/>
            </w:tcBorders>
            <w:shd w:val="clear" w:color="auto" w:fill="auto"/>
            <w:vAlign w:val="center"/>
            <w:hideMark/>
          </w:tcPr>
          <w:p w:rsidR="00C909C1" w:rsidRPr="003E62E6" w:rsidRDefault="00B153ED" w:rsidP="003E62E6">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2 413</w:t>
            </w:r>
            <w:r w:rsidR="00C909C1" w:rsidRPr="003E62E6">
              <w:rPr>
                <w:rFonts w:ascii="Times New Roman" w:eastAsia="Times New Roman" w:hAnsi="Times New Roman" w:cs="Times New Roman"/>
                <w:color w:val="000000"/>
                <w:sz w:val="20"/>
                <w:szCs w:val="20"/>
                <w:lang w:eastAsia="lv-LV"/>
              </w:rPr>
              <w:t xml:space="preserve"> </w:t>
            </w:r>
            <w:r w:rsidR="00C909C1" w:rsidRPr="003E62E6">
              <w:rPr>
                <w:rFonts w:ascii="Times New Roman" w:eastAsia="Times New Roman" w:hAnsi="Times New Roman" w:cs="Times New Roman"/>
                <w:i/>
                <w:iCs/>
                <w:color w:val="000000"/>
                <w:sz w:val="20"/>
                <w:szCs w:val="20"/>
                <w:lang w:eastAsia="lv-LV"/>
              </w:rPr>
              <w:t>euro</w:t>
            </w:r>
            <w:r w:rsidR="00C909C1" w:rsidRPr="003E62E6">
              <w:rPr>
                <w:rFonts w:ascii="Times New Roman" w:eastAsia="Times New Roman" w:hAnsi="Times New Roman" w:cs="Times New Roman"/>
                <w:color w:val="000000"/>
                <w:sz w:val="20"/>
                <w:szCs w:val="20"/>
                <w:lang w:eastAsia="lv-LV"/>
              </w:rPr>
              <w:t xml:space="preserve"> x 23,59% = 569 </w:t>
            </w:r>
            <w:r w:rsidR="00C909C1" w:rsidRPr="003E62E6">
              <w:rPr>
                <w:rFonts w:ascii="Times New Roman" w:eastAsia="Times New Roman" w:hAnsi="Times New Roman" w:cs="Times New Roman"/>
                <w:i/>
                <w:iCs/>
                <w:color w:val="000000"/>
                <w:sz w:val="20"/>
                <w:szCs w:val="20"/>
                <w:lang w:eastAsia="lv-LV"/>
              </w:rPr>
              <w:t>euro</w:t>
            </w:r>
            <w:r w:rsidR="00C909C1" w:rsidRPr="003E62E6">
              <w:rPr>
                <w:rFonts w:ascii="Times New Roman" w:eastAsia="Times New Roman" w:hAnsi="Times New Roman" w:cs="Times New Roman"/>
                <w:color w:val="000000"/>
                <w:sz w:val="20"/>
                <w:szCs w:val="20"/>
                <w:lang w:eastAsia="lv-LV"/>
              </w:rPr>
              <w:t xml:space="preserve"> </w:t>
            </w:r>
          </w:p>
        </w:tc>
        <w:tc>
          <w:tcPr>
            <w:tcW w:w="1748" w:type="dxa"/>
            <w:tcBorders>
              <w:top w:val="nil"/>
              <w:left w:val="nil"/>
              <w:bottom w:val="single" w:sz="4" w:space="0" w:color="auto"/>
              <w:right w:val="single" w:sz="4" w:space="0" w:color="auto"/>
            </w:tcBorders>
            <w:shd w:val="clear" w:color="auto" w:fill="auto"/>
            <w:noWrap/>
            <w:vAlign w:val="center"/>
            <w:hideMark/>
          </w:tcPr>
          <w:p w:rsidR="00C909C1" w:rsidRPr="003E62E6" w:rsidRDefault="00C909C1" w:rsidP="00CE697F">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569</w:t>
            </w:r>
          </w:p>
        </w:tc>
      </w:tr>
    </w:tbl>
    <w:p w:rsidR="0064504F" w:rsidRPr="003E62E6" w:rsidRDefault="0064504F" w:rsidP="006979F6">
      <w:pPr>
        <w:pStyle w:val="NormalWeb"/>
        <w:spacing w:before="0" w:beforeAutospacing="0" w:after="0" w:afterAutospacing="0"/>
        <w:jc w:val="center"/>
        <w:rPr>
          <w:b/>
          <w:sz w:val="20"/>
          <w:szCs w:val="20"/>
          <w:highlight w:val="yellow"/>
        </w:rPr>
      </w:pPr>
    </w:p>
    <w:tbl>
      <w:tblPr>
        <w:tblW w:w="14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
        <w:gridCol w:w="3395"/>
        <w:gridCol w:w="8079"/>
        <w:gridCol w:w="1748"/>
      </w:tblGrid>
      <w:tr w:rsidR="00CE697F" w:rsidRPr="003E62E6" w:rsidTr="00CE697F">
        <w:trPr>
          <w:trHeight w:val="290"/>
        </w:trPr>
        <w:tc>
          <w:tcPr>
            <w:tcW w:w="1000" w:type="dxa"/>
            <w:shd w:val="clear" w:color="auto" w:fill="auto"/>
            <w:vAlign w:val="center"/>
            <w:hideMark/>
          </w:tcPr>
          <w:p w:rsidR="00CE697F" w:rsidRPr="003E62E6" w:rsidRDefault="00CE697F" w:rsidP="00CE697F">
            <w:pPr>
              <w:spacing w:after="0" w:line="240" w:lineRule="auto"/>
              <w:jc w:val="center"/>
              <w:rPr>
                <w:rFonts w:ascii="Times New Roman" w:eastAsia="Times New Roman" w:hAnsi="Times New Roman" w:cs="Times New Roman"/>
                <w:b/>
                <w:bCs/>
                <w:color w:val="000000"/>
                <w:sz w:val="20"/>
                <w:szCs w:val="20"/>
                <w:lang w:eastAsia="lv-LV"/>
              </w:rPr>
            </w:pPr>
            <w:r w:rsidRPr="003E62E6">
              <w:rPr>
                <w:rFonts w:ascii="Times New Roman" w:eastAsia="Times New Roman" w:hAnsi="Times New Roman" w:cs="Times New Roman"/>
                <w:b/>
                <w:bCs/>
                <w:color w:val="000000"/>
                <w:sz w:val="20"/>
                <w:szCs w:val="20"/>
                <w:lang w:eastAsia="lv-LV"/>
              </w:rPr>
              <w:t>1000</w:t>
            </w:r>
          </w:p>
        </w:tc>
        <w:tc>
          <w:tcPr>
            <w:tcW w:w="3395" w:type="dxa"/>
            <w:shd w:val="clear" w:color="auto" w:fill="auto"/>
            <w:vAlign w:val="center"/>
            <w:hideMark/>
          </w:tcPr>
          <w:p w:rsidR="00CE697F" w:rsidRPr="003E62E6" w:rsidRDefault="00CE697F" w:rsidP="00CE697F">
            <w:pPr>
              <w:spacing w:after="0" w:line="240" w:lineRule="auto"/>
              <w:jc w:val="center"/>
              <w:rPr>
                <w:rFonts w:ascii="Times New Roman" w:eastAsia="Times New Roman" w:hAnsi="Times New Roman" w:cs="Times New Roman"/>
                <w:b/>
                <w:bCs/>
                <w:sz w:val="20"/>
                <w:szCs w:val="20"/>
                <w:lang w:eastAsia="lv-LV"/>
              </w:rPr>
            </w:pPr>
            <w:r w:rsidRPr="003E62E6">
              <w:rPr>
                <w:rFonts w:ascii="Times New Roman" w:eastAsia="Times New Roman" w:hAnsi="Times New Roman" w:cs="Times New Roman"/>
                <w:b/>
                <w:bCs/>
                <w:sz w:val="20"/>
                <w:szCs w:val="20"/>
                <w:lang w:eastAsia="lv-LV"/>
              </w:rPr>
              <w:t>Atlīdzība</w:t>
            </w:r>
          </w:p>
        </w:tc>
        <w:tc>
          <w:tcPr>
            <w:tcW w:w="8079" w:type="dxa"/>
            <w:shd w:val="clear" w:color="auto" w:fill="auto"/>
            <w:vAlign w:val="center"/>
            <w:hideMark/>
          </w:tcPr>
          <w:p w:rsidR="00CE697F" w:rsidRPr="003E62E6" w:rsidRDefault="00CE697F" w:rsidP="00CE697F">
            <w:pPr>
              <w:spacing w:after="0" w:line="240" w:lineRule="auto"/>
              <w:jc w:val="center"/>
              <w:rPr>
                <w:rFonts w:ascii="Times New Roman" w:eastAsia="Times New Roman" w:hAnsi="Times New Roman" w:cs="Times New Roman"/>
                <w:b/>
                <w:bCs/>
                <w:color w:val="000000"/>
                <w:sz w:val="20"/>
                <w:szCs w:val="20"/>
                <w:lang w:eastAsia="lv-LV"/>
              </w:rPr>
            </w:pPr>
            <w:r w:rsidRPr="003E62E6">
              <w:rPr>
                <w:rFonts w:ascii="Times New Roman" w:eastAsia="Times New Roman" w:hAnsi="Times New Roman" w:cs="Times New Roman"/>
                <w:b/>
                <w:bCs/>
                <w:color w:val="000000"/>
                <w:sz w:val="20"/>
                <w:szCs w:val="20"/>
                <w:lang w:eastAsia="lv-LV"/>
              </w:rPr>
              <w:t> </w:t>
            </w:r>
          </w:p>
        </w:tc>
        <w:tc>
          <w:tcPr>
            <w:tcW w:w="1748" w:type="dxa"/>
            <w:shd w:val="clear" w:color="auto" w:fill="auto"/>
            <w:vAlign w:val="center"/>
            <w:hideMark/>
          </w:tcPr>
          <w:p w:rsidR="00CE697F" w:rsidRPr="003E62E6" w:rsidRDefault="008D4295" w:rsidP="00CE697F">
            <w:pPr>
              <w:spacing w:after="0" w:line="240" w:lineRule="auto"/>
              <w:jc w:val="center"/>
              <w:rPr>
                <w:rFonts w:ascii="Times New Roman" w:eastAsia="Times New Roman" w:hAnsi="Times New Roman" w:cs="Times New Roman"/>
                <w:b/>
                <w:bCs/>
                <w:color w:val="000000"/>
                <w:sz w:val="20"/>
                <w:szCs w:val="20"/>
                <w:lang w:eastAsia="lv-LV"/>
              </w:rPr>
            </w:pPr>
            <w:r w:rsidRPr="003E62E6">
              <w:rPr>
                <w:rFonts w:ascii="Times New Roman" w:eastAsia="Times New Roman" w:hAnsi="Times New Roman" w:cs="Times New Roman"/>
                <w:b/>
                <w:bCs/>
                <w:color w:val="000000"/>
                <w:sz w:val="20"/>
                <w:szCs w:val="20"/>
                <w:lang w:eastAsia="lv-LV"/>
              </w:rPr>
              <w:t>7 342</w:t>
            </w:r>
          </w:p>
        </w:tc>
      </w:tr>
      <w:tr w:rsidR="00CE697F" w:rsidRPr="003E62E6" w:rsidTr="00CE697F">
        <w:trPr>
          <w:trHeight w:val="459"/>
        </w:trPr>
        <w:tc>
          <w:tcPr>
            <w:tcW w:w="1000" w:type="dxa"/>
            <w:shd w:val="clear" w:color="auto" w:fill="auto"/>
            <w:vAlign w:val="center"/>
            <w:hideMark/>
          </w:tcPr>
          <w:p w:rsidR="00CE697F" w:rsidRPr="003E62E6" w:rsidRDefault="00CE697F" w:rsidP="00CE697F">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1142</w:t>
            </w:r>
          </w:p>
        </w:tc>
        <w:tc>
          <w:tcPr>
            <w:tcW w:w="3395" w:type="dxa"/>
            <w:shd w:val="clear" w:color="auto" w:fill="auto"/>
            <w:vAlign w:val="center"/>
            <w:hideMark/>
          </w:tcPr>
          <w:p w:rsidR="00CE697F" w:rsidRPr="003E62E6" w:rsidRDefault="00CE697F" w:rsidP="00CE697F">
            <w:pPr>
              <w:spacing w:after="0" w:line="240" w:lineRule="auto"/>
              <w:jc w:val="center"/>
              <w:rPr>
                <w:rFonts w:ascii="Times New Roman" w:eastAsia="Times New Roman" w:hAnsi="Times New Roman" w:cs="Times New Roman"/>
                <w:sz w:val="20"/>
                <w:szCs w:val="20"/>
                <w:lang w:eastAsia="lv-LV"/>
              </w:rPr>
            </w:pPr>
            <w:r w:rsidRPr="003E62E6">
              <w:rPr>
                <w:rFonts w:ascii="Times New Roman" w:eastAsia="Times New Roman" w:hAnsi="Times New Roman" w:cs="Times New Roman"/>
                <w:sz w:val="20"/>
                <w:szCs w:val="20"/>
                <w:lang w:eastAsia="lv-LV"/>
              </w:rPr>
              <w:t>Samaksa par virsstundu darbu un darbu svētku dienās</w:t>
            </w:r>
          </w:p>
        </w:tc>
        <w:tc>
          <w:tcPr>
            <w:tcW w:w="8079" w:type="dxa"/>
            <w:shd w:val="clear" w:color="auto" w:fill="auto"/>
            <w:vAlign w:val="center"/>
            <w:hideMark/>
          </w:tcPr>
          <w:p w:rsidR="00B153ED" w:rsidRPr="003E62E6" w:rsidRDefault="00B153ED" w:rsidP="00CE697F">
            <w:pPr>
              <w:spacing w:after="0" w:line="240" w:lineRule="auto"/>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 xml:space="preserve">15 nodarbinātie  x 24 stundas jūnijā x 16,50 </w:t>
            </w:r>
            <w:r w:rsidRPr="003E62E6">
              <w:rPr>
                <w:rFonts w:ascii="Times New Roman" w:eastAsia="Times New Roman" w:hAnsi="Times New Roman" w:cs="Times New Roman"/>
                <w:i/>
                <w:color w:val="000000"/>
                <w:sz w:val="20"/>
                <w:szCs w:val="20"/>
                <w:lang w:eastAsia="lv-LV"/>
              </w:rPr>
              <w:t>euro</w:t>
            </w:r>
            <w:r w:rsidRPr="003E62E6">
              <w:rPr>
                <w:rFonts w:ascii="Times New Roman" w:eastAsia="Times New Roman" w:hAnsi="Times New Roman" w:cs="Times New Roman"/>
                <w:color w:val="000000"/>
                <w:sz w:val="20"/>
                <w:szCs w:val="20"/>
                <w:lang w:eastAsia="lv-LV"/>
              </w:rPr>
              <w:t xml:space="preserve"> = 5 940 </w:t>
            </w:r>
            <w:r w:rsidRPr="003E62E6">
              <w:rPr>
                <w:rFonts w:ascii="Times New Roman" w:eastAsia="Times New Roman" w:hAnsi="Times New Roman" w:cs="Times New Roman"/>
                <w:i/>
                <w:color w:val="000000"/>
                <w:sz w:val="20"/>
                <w:szCs w:val="20"/>
                <w:lang w:eastAsia="lv-LV"/>
              </w:rPr>
              <w:t>euro</w:t>
            </w:r>
            <w:r w:rsidRPr="003E62E6">
              <w:rPr>
                <w:rFonts w:ascii="Times New Roman" w:eastAsia="Times New Roman" w:hAnsi="Times New Roman" w:cs="Times New Roman"/>
                <w:color w:val="000000"/>
                <w:sz w:val="20"/>
                <w:szCs w:val="20"/>
                <w:lang w:eastAsia="lv-LV"/>
              </w:rPr>
              <w:t xml:space="preserve"> </w:t>
            </w:r>
          </w:p>
          <w:p w:rsidR="00CE697F" w:rsidRPr="003E62E6" w:rsidRDefault="00B153ED" w:rsidP="00CE697F">
            <w:pPr>
              <w:spacing w:after="0" w:line="240" w:lineRule="auto"/>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 xml:space="preserve">Vidējā mēnešalga 1311,40 euro: 159 stundas (darba stundu skaits  jūnijā) = 8,25 </w:t>
            </w:r>
            <w:r w:rsidRPr="003E62E6">
              <w:rPr>
                <w:rFonts w:ascii="Times New Roman" w:eastAsia="Times New Roman" w:hAnsi="Times New Roman" w:cs="Times New Roman"/>
                <w:i/>
                <w:color w:val="000000"/>
                <w:sz w:val="20"/>
                <w:szCs w:val="20"/>
                <w:lang w:eastAsia="lv-LV"/>
              </w:rPr>
              <w:t>euro</w:t>
            </w:r>
            <w:r w:rsidRPr="003E62E6">
              <w:rPr>
                <w:rFonts w:ascii="Times New Roman" w:eastAsia="Times New Roman" w:hAnsi="Times New Roman" w:cs="Times New Roman"/>
                <w:color w:val="000000"/>
                <w:sz w:val="20"/>
                <w:szCs w:val="20"/>
                <w:lang w:eastAsia="lv-LV"/>
              </w:rPr>
              <w:t xml:space="preserve"> (darba stundas likme) x 2 = 16,50 </w:t>
            </w:r>
            <w:r w:rsidRPr="003E62E6">
              <w:rPr>
                <w:rFonts w:ascii="Times New Roman" w:eastAsia="Times New Roman" w:hAnsi="Times New Roman" w:cs="Times New Roman"/>
                <w:i/>
                <w:color w:val="000000"/>
                <w:sz w:val="20"/>
                <w:szCs w:val="20"/>
                <w:lang w:eastAsia="lv-LV"/>
              </w:rPr>
              <w:t>euro</w:t>
            </w:r>
            <w:r w:rsidRPr="003E62E6">
              <w:rPr>
                <w:rFonts w:ascii="Times New Roman" w:eastAsia="Times New Roman" w:hAnsi="Times New Roman" w:cs="Times New Roman"/>
                <w:color w:val="000000"/>
                <w:sz w:val="20"/>
                <w:szCs w:val="20"/>
                <w:lang w:eastAsia="lv-LV"/>
              </w:rPr>
              <w:t xml:space="preserve"> (</w:t>
            </w:r>
            <w:r w:rsidR="00193348" w:rsidRPr="003E62E6">
              <w:rPr>
                <w:rFonts w:ascii="Times New Roman" w:eastAsia="Times New Roman" w:hAnsi="Times New Roman" w:cs="Times New Roman"/>
                <w:color w:val="000000"/>
                <w:sz w:val="20"/>
                <w:szCs w:val="20"/>
                <w:lang w:eastAsia="lv-LV"/>
              </w:rPr>
              <w:t>virsstundas</w:t>
            </w:r>
            <w:r w:rsidRPr="003E62E6">
              <w:rPr>
                <w:rFonts w:ascii="Times New Roman" w:eastAsia="Times New Roman" w:hAnsi="Times New Roman" w:cs="Times New Roman"/>
                <w:color w:val="000000"/>
                <w:sz w:val="20"/>
                <w:szCs w:val="20"/>
                <w:lang w:eastAsia="lv-LV"/>
              </w:rPr>
              <w:t xml:space="preserve"> likmei piemaksa 100 procentu apmērā)</w:t>
            </w:r>
          </w:p>
          <w:p w:rsidR="00B153ED" w:rsidRPr="003E62E6" w:rsidRDefault="00B153ED" w:rsidP="00B153ED">
            <w:pPr>
              <w:spacing w:after="0" w:line="240" w:lineRule="auto"/>
              <w:rPr>
                <w:rFonts w:ascii="Times New Roman" w:eastAsia="Times New Roman" w:hAnsi="Times New Roman" w:cs="Times New Roman"/>
                <w:i/>
                <w:color w:val="000000"/>
                <w:sz w:val="20"/>
                <w:szCs w:val="20"/>
                <w:lang w:eastAsia="lv-LV"/>
              </w:rPr>
            </w:pPr>
            <w:r w:rsidRPr="003E62E6">
              <w:rPr>
                <w:rFonts w:ascii="Times New Roman" w:eastAsia="Times New Roman" w:hAnsi="Times New Roman" w:cs="Times New Roman"/>
                <w:i/>
                <w:color w:val="000000"/>
                <w:sz w:val="20"/>
                <w:szCs w:val="20"/>
                <w:lang w:eastAsia="lv-LV"/>
              </w:rPr>
              <w:t>Pamatojums:</w:t>
            </w:r>
          </w:p>
          <w:p w:rsidR="00B153ED" w:rsidRPr="003E62E6" w:rsidRDefault="000C6323" w:rsidP="003E62E6">
            <w:pPr>
              <w:spacing w:after="0" w:line="240" w:lineRule="auto"/>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Fizisko personu reģistra informācijas sistēma (FPRIS) ir jauna PMLP IS platforma, kas sevī ietver vairākus jaunus fun</w:t>
            </w:r>
            <w:r w:rsidR="00193348">
              <w:rPr>
                <w:rFonts w:ascii="Times New Roman" w:eastAsia="Times New Roman" w:hAnsi="Times New Roman" w:cs="Times New Roman"/>
                <w:color w:val="000000"/>
                <w:sz w:val="20"/>
                <w:szCs w:val="20"/>
                <w:lang w:eastAsia="lv-LV"/>
              </w:rPr>
              <w:t>k</w:t>
            </w:r>
            <w:r w:rsidRPr="003E62E6">
              <w:rPr>
                <w:rFonts w:ascii="Times New Roman" w:eastAsia="Times New Roman" w:hAnsi="Times New Roman" w:cs="Times New Roman"/>
                <w:color w:val="000000"/>
                <w:sz w:val="20"/>
                <w:szCs w:val="20"/>
                <w:lang w:eastAsia="lv-LV"/>
              </w:rPr>
              <w:t xml:space="preserve">cionālus moduļus, kā arī uz FPRIS tika pārceltas Vienotās migrācijas informācijas sistēmas (VMIS) Iedzīvotāju reģistra un Civilstāvokļa aktu reģistra informācijas sistēmas funkcionalitātes un veikta esošo datu migrēšana (t.sk. lietotāju datu un klasifikatoru). Lai maksimāli neietekmētu PMLP IS lietotāju (gan iekšējo, gan ārējo) ikdienas darbu, jauno FPRIS funkcionalitāšu iedarbināšana un nepieciešamo VMIS datu migrēšana tika veikta brīvdienās 25.06., 26.06., 27.06. PMLP PDAD eksperti sadarbībā ar Iekšlietu ministrijas Informācijas centra un FPRIS izstrādātāja ekspertiem šajā laikā nodrošināja FPRIS konfigurāciju, nepieciešamo datu </w:t>
            </w:r>
            <w:r w:rsidRPr="003E62E6">
              <w:rPr>
                <w:rFonts w:ascii="Times New Roman" w:eastAsia="Times New Roman" w:hAnsi="Times New Roman" w:cs="Times New Roman"/>
                <w:color w:val="000000"/>
                <w:sz w:val="20"/>
                <w:szCs w:val="20"/>
                <w:lang w:eastAsia="lv-LV"/>
              </w:rPr>
              <w:lastRenderedPageBreak/>
              <w:t>migrēšanu no VMIS, jaunu klasifikatoru ielādi, operatīvu FPRIS un tai saistīto IS (VMIS, Personu apliecinošu dokumentu informācijas sistēmas u.c.) produkcijas vižu darbības, to lietotāju datu un tiesību pārbaudi, un migrēto datu kvalitātes/integritātes pārbaudi.</w:t>
            </w:r>
          </w:p>
        </w:tc>
        <w:tc>
          <w:tcPr>
            <w:tcW w:w="1748" w:type="dxa"/>
            <w:shd w:val="clear" w:color="auto" w:fill="auto"/>
            <w:vAlign w:val="center"/>
            <w:hideMark/>
          </w:tcPr>
          <w:p w:rsidR="00CE697F" w:rsidRPr="003E62E6" w:rsidRDefault="000C6323" w:rsidP="00CE697F">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lastRenderedPageBreak/>
              <w:t>5 940</w:t>
            </w:r>
          </w:p>
        </w:tc>
      </w:tr>
      <w:tr w:rsidR="00CE697F" w:rsidRPr="003E62E6" w:rsidTr="003E62E6">
        <w:trPr>
          <w:trHeight w:val="567"/>
        </w:trPr>
        <w:tc>
          <w:tcPr>
            <w:tcW w:w="1000" w:type="dxa"/>
            <w:shd w:val="clear" w:color="auto" w:fill="auto"/>
            <w:noWrap/>
            <w:vAlign w:val="center"/>
            <w:hideMark/>
          </w:tcPr>
          <w:p w:rsidR="00CE697F" w:rsidRPr="003E62E6" w:rsidRDefault="00CE697F" w:rsidP="00CE697F">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1210</w:t>
            </w:r>
          </w:p>
        </w:tc>
        <w:tc>
          <w:tcPr>
            <w:tcW w:w="3395" w:type="dxa"/>
            <w:shd w:val="clear" w:color="auto" w:fill="auto"/>
            <w:vAlign w:val="center"/>
            <w:hideMark/>
          </w:tcPr>
          <w:p w:rsidR="00CE697F" w:rsidRPr="003E62E6" w:rsidRDefault="00CE697F" w:rsidP="00CE697F">
            <w:pPr>
              <w:spacing w:after="0" w:line="240" w:lineRule="auto"/>
              <w:jc w:val="center"/>
              <w:rPr>
                <w:rFonts w:ascii="Times New Roman" w:eastAsia="Times New Roman" w:hAnsi="Times New Roman" w:cs="Times New Roman"/>
                <w:sz w:val="20"/>
                <w:szCs w:val="20"/>
                <w:lang w:eastAsia="lv-LV"/>
              </w:rPr>
            </w:pPr>
            <w:r w:rsidRPr="003E62E6">
              <w:rPr>
                <w:rFonts w:ascii="Times New Roman" w:eastAsia="Times New Roman" w:hAnsi="Times New Roman" w:cs="Times New Roman"/>
                <w:sz w:val="20"/>
                <w:szCs w:val="20"/>
                <w:lang w:eastAsia="lv-LV"/>
              </w:rPr>
              <w:t>Darba devēja valsts sociālās apdrošināšanas obligātās iemaksas</w:t>
            </w:r>
          </w:p>
        </w:tc>
        <w:tc>
          <w:tcPr>
            <w:tcW w:w="8079" w:type="dxa"/>
            <w:shd w:val="clear" w:color="auto" w:fill="auto"/>
            <w:vAlign w:val="center"/>
            <w:hideMark/>
          </w:tcPr>
          <w:p w:rsidR="00CE697F" w:rsidRPr="003E62E6" w:rsidRDefault="00B153ED" w:rsidP="00193348">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5 940</w:t>
            </w:r>
            <w:r w:rsidR="00CE697F" w:rsidRPr="003E62E6">
              <w:rPr>
                <w:rFonts w:ascii="Times New Roman" w:eastAsia="Times New Roman" w:hAnsi="Times New Roman" w:cs="Times New Roman"/>
                <w:color w:val="000000"/>
                <w:sz w:val="20"/>
                <w:szCs w:val="20"/>
                <w:lang w:eastAsia="lv-LV"/>
              </w:rPr>
              <w:t xml:space="preserve"> </w:t>
            </w:r>
            <w:r w:rsidR="00CE697F" w:rsidRPr="003E62E6">
              <w:rPr>
                <w:rFonts w:ascii="Times New Roman" w:eastAsia="Times New Roman" w:hAnsi="Times New Roman" w:cs="Times New Roman"/>
                <w:i/>
                <w:iCs/>
                <w:color w:val="000000"/>
                <w:sz w:val="20"/>
                <w:szCs w:val="20"/>
                <w:lang w:eastAsia="lv-LV"/>
              </w:rPr>
              <w:t>euro</w:t>
            </w:r>
            <w:r w:rsidR="00CE697F" w:rsidRPr="003E62E6">
              <w:rPr>
                <w:rFonts w:ascii="Times New Roman" w:eastAsia="Times New Roman" w:hAnsi="Times New Roman" w:cs="Times New Roman"/>
                <w:color w:val="000000"/>
                <w:sz w:val="20"/>
                <w:szCs w:val="20"/>
                <w:lang w:eastAsia="lv-LV"/>
              </w:rPr>
              <w:t xml:space="preserve"> x 23,59% = </w:t>
            </w:r>
            <w:r w:rsidR="00193348">
              <w:rPr>
                <w:rFonts w:ascii="Times New Roman" w:eastAsia="Times New Roman" w:hAnsi="Times New Roman" w:cs="Times New Roman"/>
                <w:color w:val="000000"/>
                <w:sz w:val="20"/>
                <w:szCs w:val="20"/>
                <w:lang w:eastAsia="lv-LV"/>
              </w:rPr>
              <w:t>1402,25</w:t>
            </w:r>
            <w:r w:rsidR="00193348" w:rsidRPr="003E62E6">
              <w:rPr>
                <w:rFonts w:ascii="Times New Roman" w:eastAsia="Times New Roman" w:hAnsi="Times New Roman" w:cs="Times New Roman"/>
                <w:color w:val="000000"/>
                <w:sz w:val="20"/>
                <w:szCs w:val="20"/>
                <w:lang w:eastAsia="lv-LV"/>
              </w:rPr>
              <w:t xml:space="preserve"> </w:t>
            </w:r>
            <w:r w:rsidR="00CE697F" w:rsidRPr="003E62E6">
              <w:rPr>
                <w:rFonts w:ascii="Times New Roman" w:eastAsia="Times New Roman" w:hAnsi="Times New Roman" w:cs="Times New Roman"/>
                <w:i/>
                <w:iCs/>
                <w:color w:val="000000"/>
                <w:sz w:val="20"/>
                <w:szCs w:val="20"/>
                <w:lang w:eastAsia="lv-LV"/>
              </w:rPr>
              <w:t>euro</w:t>
            </w:r>
            <w:r w:rsidR="00CE697F" w:rsidRPr="003E62E6">
              <w:rPr>
                <w:rFonts w:ascii="Times New Roman" w:eastAsia="Times New Roman" w:hAnsi="Times New Roman" w:cs="Times New Roman"/>
                <w:color w:val="000000"/>
                <w:sz w:val="20"/>
                <w:szCs w:val="20"/>
                <w:lang w:eastAsia="lv-LV"/>
              </w:rPr>
              <w:t xml:space="preserve"> </w:t>
            </w:r>
          </w:p>
        </w:tc>
        <w:tc>
          <w:tcPr>
            <w:tcW w:w="1748" w:type="dxa"/>
            <w:shd w:val="clear" w:color="auto" w:fill="auto"/>
            <w:noWrap/>
            <w:vAlign w:val="center"/>
            <w:hideMark/>
          </w:tcPr>
          <w:p w:rsidR="00CE697F" w:rsidRPr="003E62E6" w:rsidRDefault="008D4295" w:rsidP="00CE697F">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1 402</w:t>
            </w:r>
          </w:p>
        </w:tc>
      </w:tr>
    </w:tbl>
    <w:p w:rsidR="00CE697F" w:rsidRPr="003E62E6" w:rsidRDefault="00CE697F" w:rsidP="006979F6">
      <w:pPr>
        <w:pStyle w:val="NormalWeb"/>
        <w:spacing w:before="0" w:beforeAutospacing="0" w:after="0" w:afterAutospacing="0"/>
        <w:jc w:val="center"/>
        <w:rPr>
          <w:b/>
          <w:sz w:val="20"/>
          <w:szCs w:val="20"/>
          <w:highlight w:val="yellow"/>
        </w:rPr>
      </w:pPr>
    </w:p>
    <w:tbl>
      <w:tblPr>
        <w:tblW w:w="14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
        <w:gridCol w:w="3395"/>
        <w:gridCol w:w="8079"/>
        <w:gridCol w:w="1748"/>
      </w:tblGrid>
      <w:tr w:rsidR="00CE697F" w:rsidRPr="003E62E6" w:rsidTr="00CE697F">
        <w:trPr>
          <w:trHeight w:val="290"/>
        </w:trPr>
        <w:tc>
          <w:tcPr>
            <w:tcW w:w="1000" w:type="dxa"/>
            <w:shd w:val="clear" w:color="auto" w:fill="auto"/>
            <w:vAlign w:val="center"/>
            <w:hideMark/>
          </w:tcPr>
          <w:p w:rsidR="00CE697F" w:rsidRPr="003E62E6" w:rsidRDefault="00CE697F" w:rsidP="00CE697F">
            <w:pPr>
              <w:spacing w:after="0" w:line="240" w:lineRule="auto"/>
              <w:jc w:val="center"/>
              <w:rPr>
                <w:rFonts w:ascii="Times New Roman" w:eastAsia="Times New Roman" w:hAnsi="Times New Roman" w:cs="Times New Roman"/>
                <w:b/>
                <w:bCs/>
                <w:color w:val="000000"/>
                <w:sz w:val="20"/>
                <w:szCs w:val="20"/>
                <w:lang w:eastAsia="lv-LV"/>
              </w:rPr>
            </w:pPr>
            <w:r w:rsidRPr="003E62E6">
              <w:rPr>
                <w:rFonts w:ascii="Times New Roman" w:eastAsia="Times New Roman" w:hAnsi="Times New Roman" w:cs="Times New Roman"/>
                <w:b/>
                <w:bCs/>
                <w:color w:val="000000"/>
                <w:sz w:val="20"/>
                <w:szCs w:val="20"/>
                <w:lang w:eastAsia="lv-LV"/>
              </w:rPr>
              <w:t>1000</w:t>
            </w:r>
          </w:p>
        </w:tc>
        <w:tc>
          <w:tcPr>
            <w:tcW w:w="3395" w:type="dxa"/>
            <w:shd w:val="clear" w:color="auto" w:fill="auto"/>
            <w:vAlign w:val="center"/>
            <w:hideMark/>
          </w:tcPr>
          <w:p w:rsidR="00CE697F" w:rsidRPr="003E62E6" w:rsidRDefault="00CE697F" w:rsidP="00CE697F">
            <w:pPr>
              <w:spacing w:after="0" w:line="240" w:lineRule="auto"/>
              <w:jc w:val="center"/>
              <w:rPr>
                <w:rFonts w:ascii="Times New Roman" w:eastAsia="Times New Roman" w:hAnsi="Times New Roman" w:cs="Times New Roman"/>
                <w:b/>
                <w:bCs/>
                <w:sz w:val="20"/>
                <w:szCs w:val="20"/>
                <w:lang w:eastAsia="lv-LV"/>
              </w:rPr>
            </w:pPr>
            <w:r w:rsidRPr="003E62E6">
              <w:rPr>
                <w:rFonts w:ascii="Times New Roman" w:eastAsia="Times New Roman" w:hAnsi="Times New Roman" w:cs="Times New Roman"/>
                <w:b/>
                <w:bCs/>
                <w:sz w:val="20"/>
                <w:szCs w:val="20"/>
                <w:lang w:eastAsia="lv-LV"/>
              </w:rPr>
              <w:t>Atlīdzība</w:t>
            </w:r>
          </w:p>
        </w:tc>
        <w:tc>
          <w:tcPr>
            <w:tcW w:w="8079" w:type="dxa"/>
            <w:shd w:val="clear" w:color="auto" w:fill="auto"/>
            <w:vAlign w:val="center"/>
            <w:hideMark/>
          </w:tcPr>
          <w:p w:rsidR="00CE697F" w:rsidRPr="003E62E6" w:rsidRDefault="00CE697F" w:rsidP="00CE697F">
            <w:pPr>
              <w:spacing w:after="0" w:line="240" w:lineRule="auto"/>
              <w:jc w:val="center"/>
              <w:rPr>
                <w:rFonts w:ascii="Times New Roman" w:eastAsia="Times New Roman" w:hAnsi="Times New Roman" w:cs="Times New Roman"/>
                <w:b/>
                <w:bCs/>
                <w:color w:val="000000"/>
                <w:sz w:val="20"/>
                <w:szCs w:val="20"/>
                <w:lang w:eastAsia="lv-LV"/>
              </w:rPr>
            </w:pPr>
            <w:r w:rsidRPr="003E62E6">
              <w:rPr>
                <w:rFonts w:ascii="Times New Roman" w:eastAsia="Times New Roman" w:hAnsi="Times New Roman" w:cs="Times New Roman"/>
                <w:b/>
                <w:bCs/>
                <w:color w:val="000000"/>
                <w:sz w:val="20"/>
                <w:szCs w:val="20"/>
                <w:lang w:eastAsia="lv-LV"/>
              </w:rPr>
              <w:t> </w:t>
            </w:r>
          </w:p>
        </w:tc>
        <w:tc>
          <w:tcPr>
            <w:tcW w:w="1748" w:type="dxa"/>
            <w:shd w:val="clear" w:color="auto" w:fill="auto"/>
            <w:vAlign w:val="center"/>
            <w:hideMark/>
          </w:tcPr>
          <w:p w:rsidR="00CE697F" w:rsidRPr="003E62E6" w:rsidRDefault="008D4295" w:rsidP="00CE697F">
            <w:pPr>
              <w:spacing w:after="0" w:line="240" w:lineRule="auto"/>
              <w:jc w:val="center"/>
              <w:rPr>
                <w:rFonts w:ascii="Times New Roman" w:eastAsia="Times New Roman" w:hAnsi="Times New Roman" w:cs="Times New Roman"/>
                <w:b/>
                <w:bCs/>
                <w:color w:val="000000"/>
                <w:sz w:val="20"/>
                <w:szCs w:val="20"/>
                <w:lang w:eastAsia="lv-LV"/>
              </w:rPr>
            </w:pPr>
            <w:r w:rsidRPr="003E62E6">
              <w:rPr>
                <w:rFonts w:ascii="Times New Roman" w:eastAsia="Times New Roman" w:hAnsi="Times New Roman" w:cs="Times New Roman"/>
                <w:b/>
                <w:bCs/>
                <w:color w:val="000000"/>
                <w:sz w:val="20"/>
                <w:szCs w:val="20"/>
                <w:lang w:eastAsia="lv-LV"/>
              </w:rPr>
              <w:t>871</w:t>
            </w:r>
          </w:p>
        </w:tc>
      </w:tr>
      <w:tr w:rsidR="00CE697F" w:rsidRPr="003E62E6" w:rsidTr="00CE697F">
        <w:trPr>
          <w:trHeight w:val="459"/>
        </w:trPr>
        <w:tc>
          <w:tcPr>
            <w:tcW w:w="1000" w:type="dxa"/>
            <w:shd w:val="clear" w:color="auto" w:fill="auto"/>
            <w:vAlign w:val="center"/>
            <w:hideMark/>
          </w:tcPr>
          <w:p w:rsidR="00CE697F" w:rsidRPr="003E62E6" w:rsidRDefault="00CE697F" w:rsidP="00CE697F">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1142</w:t>
            </w:r>
          </w:p>
        </w:tc>
        <w:tc>
          <w:tcPr>
            <w:tcW w:w="3395" w:type="dxa"/>
            <w:shd w:val="clear" w:color="auto" w:fill="auto"/>
            <w:vAlign w:val="center"/>
            <w:hideMark/>
          </w:tcPr>
          <w:p w:rsidR="00CE697F" w:rsidRPr="003E62E6" w:rsidRDefault="00CE697F" w:rsidP="00CE697F">
            <w:pPr>
              <w:spacing w:after="0" w:line="240" w:lineRule="auto"/>
              <w:jc w:val="center"/>
              <w:rPr>
                <w:rFonts w:ascii="Times New Roman" w:eastAsia="Times New Roman" w:hAnsi="Times New Roman" w:cs="Times New Roman"/>
                <w:sz w:val="20"/>
                <w:szCs w:val="20"/>
                <w:lang w:eastAsia="lv-LV"/>
              </w:rPr>
            </w:pPr>
            <w:r w:rsidRPr="003E62E6">
              <w:rPr>
                <w:rFonts w:ascii="Times New Roman" w:eastAsia="Times New Roman" w:hAnsi="Times New Roman" w:cs="Times New Roman"/>
                <w:sz w:val="20"/>
                <w:szCs w:val="20"/>
                <w:lang w:eastAsia="lv-LV"/>
              </w:rPr>
              <w:t>Samaksa par virsstundu darbu un darbu svētku dienās</w:t>
            </w:r>
          </w:p>
        </w:tc>
        <w:tc>
          <w:tcPr>
            <w:tcW w:w="8079" w:type="dxa"/>
            <w:shd w:val="clear" w:color="auto" w:fill="auto"/>
            <w:vAlign w:val="center"/>
            <w:hideMark/>
          </w:tcPr>
          <w:p w:rsidR="00CE697F" w:rsidRPr="003E62E6" w:rsidRDefault="00CF1C37" w:rsidP="00CE697F">
            <w:pPr>
              <w:spacing w:after="0" w:line="240" w:lineRule="auto"/>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 xml:space="preserve">3 nodarbinātie  x 16 stundas </w:t>
            </w:r>
            <w:r w:rsidR="008D4295" w:rsidRPr="003E62E6">
              <w:rPr>
                <w:rFonts w:ascii="Times New Roman" w:eastAsia="Times New Roman" w:hAnsi="Times New Roman" w:cs="Times New Roman"/>
                <w:color w:val="000000"/>
                <w:sz w:val="20"/>
                <w:szCs w:val="20"/>
                <w:lang w:eastAsia="lv-LV"/>
              </w:rPr>
              <w:t xml:space="preserve">jūlijā x 14,68 </w:t>
            </w:r>
            <w:r w:rsidR="008D4295" w:rsidRPr="003E62E6">
              <w:rPr>
                <w:rFonts w:ascii="Times New Roman" w:eastAsia="Times New Roman" w:hAnsi="Times New Roman" w:cs="Times New Roman"/>
                <w:i/>
                <w:color w:val="000000"/>
                <w:sz w:val="20"/>
                <w:szCs w:val="20"/>
                <w:lang w:eastAsia="lv-LV"/>
              </w:rPr>
              <w:t>euro</w:t>
            </w:r>
            <w:r w:rsidR="008D4295" w:rsidRPr="003E62E6">
              <w:rPr>
                <w:rFonts w:ascii="Times New Roman" w:eastAsia="Times New Roman" w:hAnsi="Times New Roman" w:cs="Times New Roman"/>
                <w:color w:val="000000"/>
                <w:sz w:val="20"/>
                <w:szCs w:val="20"/>
                <w:lang w:eastAsia="lv-LV"/>
              </w:rPr>
              <w:t xml:space="preserve"> = 705  </w:t>
            </w:r>
            <w:r w:rsidR="008D4295" w:rsidRPr="003E62E6">
              <w:rPr>
                <w:rFonts w:ascii="Times New Roman" w:eastAsia="Times New Roman" w:hAnsi="Times New Roman" w:cs="Times New Roman"/>
                <w:i/>
                <w:color w:val="000000"/>
                <w:sz w:val="20"/>
                <w:szCs w:val="20"/>
                <w:lang w:eastAsia="lv-LV"/>
              </w:rPr>
              <w:t>euro</w:t>
            </w:r>
            <w:r w:rsidR="008D4295" w:rsidRPr="003E62E6">
              <w:rPr>
                <w:rFonts w:ascii="Times New Roman" w:eastAsia="Times New Roman" w:hAnsi="Times New Roman" w:cs="Times New Roman"/>
                <w:color w:val="000000"/>
                <w:sz w:val="20"/>
                <w:szCs w:val="20"/>
                <w:lang w:eastAsia="lv-LV"/>
              </w:rPr>
              <w:t xml:space="preserve">                                                 * Vidējā mēnešalga 1292  </w:t>
            </w:r>
            <w:r w:rsidR="008D4295" w:rsidRPr="003E62E6">
              <w:rPr>
                <w:rFonts w:ascii="Times New Roman" w:eastAsia="Times New Roman" w:hAnsi="Times New Roman" w:cs="Times New Roman"/>
                <w:i/>
                <w:color w:val="000000"/>
                <w:sz w:val="20"/>
                <w:szCs w:val="20"/>
                <w:lang w:eastAsia="lv-LV"/>
              </w:rPr>
              <w:t>euro</w:t>
            </w:r>
            <w:r w:rsidR="008D4295" w:rsidRPr="003E62E6">
              <w:rPr>
                <w:rFonts w:ascii="Times New Roman" w:eastAsia="Times New Roman" w:hAnsi="Times New Roman" w:cs="Times New Roman"/>
                <w:color w:val="000000"/>
                <w:sz w:val="20"/>
                <w:szCs w:val="20"/>
                <w:lang w:eastAsia="lv-LV"/>
              </w:rPr>
              <w:t xml:space="preserve">: 176 stundas (darba stundu skaits  jūlijā) = 7,34 </w:t>
            </w:r>
            <w:r w:rsidR="008D4295" w:rsidRPr="003E62E6">
              <w:rPr>
                <w:rFonts w:ascii="Times New Roman" w:eastAsia="Times New Roman" w:hAnsi="Times New Roman" w:cs="Times New Roman"/>
                <w:i/>
                <w:color w:val="000000"/>
                <w:sz w:val="20"/>
                <w:szCs w:val="20"/>
                <w:lang w:eastAsia="lv-LV"/>
              </w:rPr>
              <w:t>e</w:t>
            </w:r>
            <w:r w:rsidR="008D4295" w:rsidRPr="003E62E6">
              <w:rPr>
                <w:rFonts w:ascii="Times New Roman" w:eastAsia="Times New Roman" w:hAnsi="Times New Roman" w:cs="Times New Roman"/>
                <w:color w:val="000000"/>
                <w:sz w:val="20"/>
                <w:szCs w:val="20"/>
                <w:lang w:eastAsia="lv-LV"/>
              </w:rPr>
              <w:t>uro (darba stundas likme) x 2 = 14,68 euro (virs</w:t>
            </w:r>
            <w:r w:rsidRPr="003E62E6">
              <w:rPr>
                <w:rFonts w:ascii="Times New Roman" w:eastAsia="Times New Roman" w:hAnsi="Times New Roman" w:cs="Times New Roman"/>
                <w:color w:val="000000"/>
                <w:sz w:val="20"/>
                <w:szCs w:val="20"/>
                <w:lang w:eastAsia="lv-LV"/>
              </w:rPr>
              <w:t>s</w:t>
            </w:r>
            <w:r w:rsidR="008D4295" w:rsidRPr="003E62E6">
              <w:rPr>
                <w:rFonts w:ascii="Times New Roman" w:eastAsia="Times New Roman" w:hAnsi="Times New Roman" w:cs="Times New Roman"/>
                <w:color w:val="000000"/>
                <w:sz w:val="20"/>
                <w:szCs w:val="20"/>
                <w:lang w:eastAsia="lv-LV"/>
              </w:rPr>
              <w:t>tundas likmei piemaksa 100 procentu apmērā)</w:t>
            </w:r>
          </w:p>
          <w:p w:rsidR="008D4295" w:rsidRPr="003E62E6" w:rsidRDefault="008D4295" w:rsidP="008D4295">
            <w:pPr>
              <w:spacing w:after="0" w:line="240" w:lineRule="auto"/>
              <w:rPr>
                <w:rFonts w:ascii="Times New Roman" w:eastAsia="Times New Roman" w:hAnsi="Times New Roman" w:cs="Times New Roman"/>
                <w:i/>
                <w:color w:val="000000"/>
                <w:sz w:val="20"/>
                <w:szCs w:val="20"/>
                <w:lang w:eastAsia="lv-LV"/>
              </w:rPr>
            </w:pPr>
            <w:r w:rsidRPr="003E62E6">
              <w:rPr>
                <w:rFonts w:ascii="Times New Roman" w:eastAsia="Times New Roman" w:hAnsi="Times New Roman" w:cs="Times New Roman"/>
                <w:i/>
                <w:color w:val="000000"/>
                <w:sz w:val="20"/>
                <w:szCs w:val="20"/>
                <w:lang w:eastAsia="lv-LV"/>
              </w:rPr>
              <w:t>Pamatojums:</w:t>
            </w:r>
          </w:p>
          <w:p w:rsidR="008D4295" w:rsidRPr="003E62E6" w:rsidRDefault="008D4295" w:rsidP="00CE697F">
            <w:pPr>
              <w:spacing w:after="0" w:line="240" w:lineRule="auto"/>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Lai nodrošinātu PMLP IS adrešu klasifikatoru migrēšanu un to datu pieejamību citu iestāžu IS, vienlaikus maksimāli neietekmējot PMLP IS lietotāju (gan iekšējo, gan ārējo) ikdienas darbu, 03.07. un 04.07. (sestdien un svētdien), PMLP PDAD eksperti nodrošināja adrešu klasifikatoru migrēšanas skriptu darbināšanu un operatīvo migrēto datu kvalitātes/integritātes pārbaudi.</w:t>
            </w:r>
          </w:p>
        </w:tc>
        <w:tc>
          <w:tcPr>
            <w:tcW w:w="1748" w:type="dxa"/>
            <w:shd w:val="clear" w:color="auto" w:fill="auto"/>
            <w:vAlign w:val="center"/>
            <w:hideMark/>
          </w:tcPr>
          <w:p w:rsidR="00CE697F" w:rsidRPr="003E62E6" w:rsidRDefault="008D4295" w:rsidP="00CE697F">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705</w:t>
            </w:r>
          </w:p>
        </w:tc>
      </w:tr>
      <w:tr w:rsidR="00CE697F" w:rsidRPr="003E62E6" w:rsidTr="003E62E6">
        <w:trPr>
          <w:trHeight w:val="680"/>
        </w:trPr>
        <w:tc>
          <w:tcPr>
            <w:tcW w:w="1000" w:type="dxa"/>
            <w:shd w:val="clear" w:color="auto" w:fill="auto"/>
            <w:noWrap/>
            <w:vAlign w:val="center"/>
            <w:hideMark/>
          </w:tcPr>
          <w:p w:rsidR="00CE697F" w:rsidRPr="003E62E6" w:rsidRDefault="00CE697F" w:rsidP="00CE697F">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1210</w:t>
            </w:r>
          </w:p>
        </w:tc>
        <w:tc>
          <w:tcPr>
            <w:tcW w:w="3395" w:type="dxa"/>
            <w:shd w:val="clear" w:color="auto" w:fill="auto"/>
            <w:vAlign w:val="center"/>
            <w:hideMark/>
          </w:tcPr>
          <w:p w:rsidR="00CE697F" w:rsidRPr="003E62E6" w:rsidRDefault="00CE697F" w:rsidP="00CE697F">
            <w:pPr>
              <w:spacing w:after="0" w:line="240" w:lineRule="auto"/>
              <w:jc w:val="center"/>
              <w:rPr>
                <w:rFonts w:ascii="Times New Roman" w:eastAsia="Times New Roman" w:hAnsi="Times New Roman" w:cs="Times New Roman"/>
                <w:sz w:val="20"/>
                <w:szCs w:val="20"/>
                <w:lang w:eastAsia="lv-LV"/>
              </w:rPr>
            </w:pPr>
            <w:r w:rsidRPr="003E62E6">
              <w:rPr>
                <w:rFonts w:ascii="Times New Roman" w:eastAsia="Times New Roman" w:hAnsi="Times New Roman" w:cs="Times New Roman"/>
                <w:sz w:val="20"/>
                <w:szCs w:val="20"/>
                <w:lang w:eastAsia="lv-LV"/>
              </w:rPr>
              <w:t>Darba devēja valsts sociālās apdrošināšanas obligātās iemaksas</w:t>
            </w:r>
          </w:p>
        </w:tc>
        <w:tc>
          <w:tcPr>
            <w:tcW w:w="8079" w:type="dxa"/>
            <w:shd w:val="clear" w:color="auto" w:fill="auto"/>
            <w:vAlign w:val="center"/>
            <w:hideMark/>
          </w:tcPr>
          <w:p w:rsidR="00CE697F" w:rsidRPr="003E62E6" w:rsidRDefault="008D4295" w:rsidP="00CE697F">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iCs/>
                <w:color w:val="000000"/>
                <w:sz w:val="20"/>
                <w:szCs w:val="20"/>
                <w:lang w:eastAsia="lv-LV"/>
              </w:rPr>
              <w:t>705</w:t>
            </w:r>
            <w:r w:rsidRPr="003E62E6">
              <w:rPr>
                <w:rFonts w:ascii="Times New Roman" w:eastAsia="Times New Roman" w:hAnsi="Times New Roman" w:cs="Times New Roman"/>
                <w:i/>
                <w:iCs/>
                <w:color w:val="000000"/>
                <w:sz w:val="20"/>
                <w:szCs w:val="20"/>
                <w:lang w:eastAsia="lv-LV"/>
              </w:rPr>
              <w:t xml:space="preserve"> </w:t>
            </w:r>
            <w:r w:rsidR="00CE697F" w:rsidRPr="003E62E6">
              <w:rPr>
                <w:rFonts w:ascii="Times New Roman" w:eastAsia="Times New Roman" w:hAnsi="Times New Roman" w:cs="Times New Roman"/>
                <w:i/>
                <w:iCs/>
                <w:color w:val="000000"/>
                <w:sz w:val="20"/>
                <w:szCs w:val="20"/>
                <w:lang w:eastAsia="lv-LV"/>
              </w:rPr>
              <w:t>euro</w:t>
            </w:r>
            <w:r w:rsidR="00CE697F" w:rsidRPr="003E62E6">
              <w:rPr>
                <w:rFonts w:ascii="Times New Roman" w:eastAsia="Times New Roman" w:hAnsi="Times New Roman" w:cs="Times New Roman"/>
                <w:color w:val="000000"/>
                <w:sz w:val="20"/>
                <w:szCs w:val="20"/>
                <w:lang w:eastAsia="lv-LV"/>
              </w:rPr>
              <w:t xml:space="preserve"> x 23,59% = </w:t>
            </w:r>
            <w:r w:rsidRPr="003E62E6">
              <w:rPr>
                <w:rFonts w:ascii="Times New Roman" w:eastAsia="Times New Roman" w:hAnsi="Times New Roman" w:cs="Times New Roman"/>
                <w:color w:val="000000"/>
                <w:sz w:val="20"/>
                <w:szCs w:val="20"/>
                <w:lang w:eastAsia="lv-LV"/>
              </w:rPr>
              <w:t>166</w:t>
            </w:r>
            <w:r w:rsidR="00CE697F" w:rsidRPr="003E62E6">
              <w:rPr>
                <w:rFonts w:ascii="Times New Roman" w:eastAsia="Times New Roman" w:hAnsi="Times New Roman" w:cs="Times New Roman"/>
                <w:color w:val="000000"/>
                <w:sz w:val="20"/>
                <w:szCs w:val="20"/>
                <w:lang w:eastAsia="lv-LV"/>
              </w:rPr>
              <w:t xml:space="preserve"> </w:t>
            </w:r>
            <w:r w:rsidR="00CE697F" w:rsidRPr="003E62E6">
              <w:rPr>
                <w:rFonts w:ascii="Times New Roman" w:eastAsia="Times New Roman" w:hAnsi="Times New Roman" w:cs="Times New Roman"/>
                <w:i/>
                <w:iCs/>
                <w:color w:val="000000"/>
                <w:sz w:val="20"/>
                <w:szCs w:val="20"/>
                <w:lang w:eastAsia="lv-LV"/>
              </w:rPr>
              <w:t>euro</w:t>
            </w:r>
            <w:r w:rsidR="00CE697F" w:rsidRPr="003E62E6">
              <w:rPr>
                <w:rFonts w:ascii="Times New Roman" w:eastAsia="Times New Roman" w:hAnsi="Times New Roman" w:cs="Times New Roman"/>
                <w:color w:val="000000"/>
                <w:sz w:val="20"/>
                <w:szCs w:val="20"/>
                <w:lang w:eastAsia="lv-LV"/>
              </w:rPr>
              <w:t xml:space="preserve"> </w:t>
            </w:r>
          </w:p>
          <w:p w:rsidR="00CE697F" w:rsidRPr="003E62E6" w:rsidRDefault="00CE697F" w:rsidP="00CE697F">
            <w:pPr>
              <w:spacing w:after="0" w:line="240" w:lineRule="auto"/>
              <w:jc w:val="center"/>
              <w:rPr>
                <w:rFonts w:ascii="Times New Roman" w:eastAsia="Times New Roman" w:hAnsi="Times New Roman" w:cs="Times New Roman"/>
                <w:color w:val="000000"/>
                <w:sz w:val="20"/>
                <w:szCs w:val="20"/>
                <w:lang w:eastAsia="lv-LV"/>
              </w:rPr>
            </w:pPr>
          </w:p>
        </w:tc>
        <w:tc>
          <w:tcPr>
            <w:tcW w:w="1748" w:type="dxa"/>
            <w:shd w:val="clear" w:color="auto" w:fill="auto"/>
            <w:noWrap/>
            <w:vAlign w:val="center"/>
            <w:hideMark/>
          </w:tcPr>
          <w:p w:rsidR="00CE697F" w:rsidRPr="003E62E6" w:rsidRDefault="008D4295" w:rsidP="00CE697F">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166</w:t>
            </w:r>
          </w:p>
        </w:tc>
      </w:tr>
    </w:tbl>
    <w:p w:rsidR="0064504F" w:rsidRDefault="0064504F" w:rsidP="006979F6">
      <w:pPr>
        <w:pStyle w:val="NormalWeb"/>
        <w:spacing w:before="0" w:beforeAutospacing="0" w:after="0" w:afterAutospacing="0"/>
        <w:jc w:val="center"/>
        <w:rPr>
          <w:b/>
          <w:highlight w:val="yellow"/>
        </w:rPr>
      </w:pPr>
    </w:p>
    <w:p w:rsidR="006E6703" w:rsidRDefault="006E6703" w:rsidP="006E6703">
      <w:pPr>
        <w:pStyle w:val="NormalWeb"/>
        <w:spacing w:before="0" w:beforeAutospacing="0" w:after="0" w:afterAutospacing="0"/>
        <w:jc w:val="right"/>
        <w:rPr>
          <w:bCs/>
          <w:color w:val="000000"/>
          <w:lang w:eastAsia="en-US"/>
        </w:rPr>
      </w:pPr>
      <w:r>
        <w:rPr>
          <w:b/>
        </w:rPr>
        <w:t>8</w:t>
      </w:r>
      <w:r w:rsidRPr="00A7763D">
        <w:rPr>
          <w:b/>
        </w:rPr>
        <w:t>.tabula</w:t>
      </w:r>
    </w:p>
    <w:p w:rsidR="006E6703" w:rsidRPr="009E44DE" w:rsidRDefault="006E6703" w:rsidP="006E6703">
      <w:pPr>
        <w:spacing w:after="0" w:line="240" w:lineRule="auto"/>
        <w:jc w:val="center"/>
        <w:rPr>
          <w:rFonts w:ascii="Times New Roman" w:hAnsi="Times New Roman" w:cs="Times New Roman"/>
          <w:b/>
          <w:sz w:val="24"/>
          <w:szCs w:val="24"/>
          <w:lang w:eastAsia="lv-LV"/>
        </w:rPr>
      </w:pPr>
      <w:r>
        <w:rPr>
          <w:rFonts w:ascii="Times New Roman" w:hAnsi="Times New Roman" w:cs="Times New Roman"/>
          <w:b/>
          <w:sz w:val="24"/>
          <w:szCs w:val="24"/>
          <w:lang w:eastAsia="lv-LV"/>
        </w:rPr>
        <w:t>S</w:t>
      </w:r>
      <w:r w:rsidRPr="009E44DE">
        <w:rPr>
          <w:rFonts w:ascii="Times New Roman" w:hAnsi="Times New Roman" w:cs="Times New Roman"/>
          <w:b/>
          <w:sz w:val="24"/>
          <w:szCs w:val="24"/>
          <w:lang w:eastAsia="lv-LV"/>
        </w:rPr>
        <w:t xml:space="preserve">amaksai par virsstundu darbu </w:t>
      </w:r>
      <w:r>
        <w:rPr>
          <w:rFonts w:ascii="Times New Roman" w:hAnsi="Times New Roman" w:cs="Times New Roman"/>
          <w:b/>
          <w:sz w:val="24"/>
          <w:szCs w:val="24"/>
          <w:lang w:eastAsia="lv-LV"/>
        </w:rPr>
        <w:t xml:space="preserve">2021. gada augustā un septembrī </w:t>
      </w:r>
      <w:r w:rsidRPr="009E44DE">
        <w:rPr>
          <w:rFonts w:ascii="Times New Roman" w:hAnsi="Times New Roman" w:cs="Times New Roman"/>
          <w:b/>
          <w:sz w:val="24"/>
          <w:szCs w:val="24"/>
          <w:lang w:eastAsia="lv-LV"/>
        </w:rPr>
        <w:t>un naudas balv</w:t>
      </w:r>
      <w:r>
        <w:rPr>
          <w:rFonts w:ascii="Times New Roman" w:hAnsi="Times New Roman" w:cs="Times New Roman"/>
          <w:b/>
          <w:sz w:val="24"/>
          <w:szCs w:val="24"/>
          <w:lang w:eastAsia="lv-LV"/>
        </w:rPr>
        <w:t xml:space="preserve">ām, saistībā ar </w:t>
      </w:r>
      <w:r w:rsidRPr="0064504F">
        <w:rPr>
          <w:rFonts w:ascii="Times New Roman" w:hAnsi="Times New Roman" w:cs="Times New Roman"/>
          <w:b/>
          <w:sz w:val="24"/>
          <w:szCs w:val="24"/>
          <w:lang w:eastAsia="lv-LV"/>
        </w:rPr>
        <w:t>klientu apkalpošanas darba laika pagarināšanu</w:t>
      </w:r>
    </w:p>
    <w:tbl>
      <w:tblPr>
        <w:tblW w:w="14506" w:type="dxa"/>
        <w:tblInd w:w="-5" w:type="dxa"/>
        <w:tblLook w:val="04A0" w:firstRow="1" w:lastRow="0" w:firstColumn="1" w:lastColumn="0" w:noHBand="0" w:noVBand="1"/>
      </w:tblPr>
      <w:tblGrid>
        <w:gridCol w:w="1016"/>
        <w:gridCol w:w="2670"/>
        <w:gridCol w:w="9072"/>
        <w:gridCol w:w="1748"/>
      </w:tblGrid>
      <w:tr w:rsidR="006E6703" w:rsidRPr="003E62E6" w:rsidTr="00432E72">
        <w:trPr>
          <w:trHeight w:val="460"/>
        </w:trPr>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6703" w:rsidRPr="003E62E6" w:rsidRDefault="006E6703" w:rsidP="00977284">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Izdevumu EKK</w:t>
            </w:r>
          </w:p>
        </w:tc>
        <w:tc>
          <w:tcPr>
            <w:tcW w:w="2670" w:type="dxa"/>
            <w:tcBorders>
              <w:top w:val="single" w:sz="4" w:space="0" w:color="auto"/>
              <w:left w:val="nil"/>
              <w:bottom w:val="single" w:sz="4" w:space="0" w:color="auto"/>
              <w:right w:val="single" w:sz="4" w:space="0" w:color="auto"/>
            </w:tcBorders>
            <w:shd w:val="clear" w:color="auto" w:fill="auto"/>
            <w:vAlign w:val="center"/>
            <w:hideMark/>
          </w:tcPr>
          <w:p w:rsidR="006E6703" w:rsidRPr="003E62E6" w:rsidRDefault="006E6703" w:rsidP="00977284">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Izdevumu EKK nosaukums</w:t>
            </w:r>
          </w:p>
        </w:tc>
        <w:tc>
          <w:tcPr>
            <w:tcW w:w="9072" w:type="dxa"/>
            <w:tcBorders>
              <w:top w:val="single" w:sz="4" w:space="0" w:color="auto"/>
              <w:left w:val="nil"/>
              <w:bottom w:val="single" w:sz="4" w:space="0" w:color="auto"/>
              <w:right w:val="single" w:sz="4" w:space="0" w:color="auto"/>
            </w:tcBorders>
            <w:shd w:val="clear" w:color="auto" w:fill="auto"/>
            <w:vAlign w:val="center"/>
            <w:hideMark/>
          </w:tcPr>
          <w:p w:rsidR="006E6703" w:rsidRPr="003E62E6" w:rsidRDefault="006E6703" w:rsidP="00977284">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Aprēķins</w:t>
            </w:r>
          </w:p>
        </w:tc>
        <w:tc>
          <w:tcPr>
            <w:tcW w:w="1748" w:type="dxa"/>
            <w:tcBorders>
              <w:top w:val="single" w:sz="4" w:space="0" w:color="auto"/>
              <w:left w:val="nil"/>
              <w:bottom w:val="single" w:sz="4" w:space="0" w:color="auto"/>
              <w:right w:val="single" w:sz="4" w:space="0" w:color="auto"/>
            </w:tcBorders>
            <w:shd w:val="clear" w:color="auto" w:fill="auto"/>
            <w:vAlign w:val="center"/>
            <w:hideMark/>
          </w:tcPr>
          <w:p w:rsidR="006E6703" w:rsidRPr="003E62E6" w:rsidRDefault="006E6703" w:rsidP="00977284">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 xml:space="preserve">Izmaksas, </w:t>
            </w:r>
            <w:r w:rsidRPr="003E62E6">
              <w:rPr>
                <w:rFonts w:ascii="Times New Roman" w:eastAsia="Times New Roman" w:hAnsi="Times New Roman" w:cs="Times New Roman"/>
                <w:i/>
                <w:iCs/>
                <w:color w:val="000000"/>
                <w:sz w:val="20"/>
                <w:szCs w:val="20"/>
                <w:lang w:eastAsia="lv-LV"/>
              </w:rPr>
              <w:t>euro</w:t>
            </w:r>
          </w:p>
        </w:tc>
      </w:tr>
      <w:tr w:rsidR="006E6703" w:rsidRPr="003E62E6" w:rsidTr="00432E72">
        <w:trPr>
          <w:trHeight w:val="290"/>
        </w:trPr>
        <w:tc>
          <w:tcPr>
            <w:tcW w:w="1016" w:type="dxa"/>
            <w:tcBorders>
              <w:top w:val="nil"/>
              <w:left w:val="single" w:sz="4" w:space="0" w:color="auto"/>
              <w:bottom w:val="single" w:sz="4" w:space="0" w:color="auto"/>
              <w:right w:val="single" w:sz="4" w:space="0" w:color="auto"/>
            </w:tcBorders>
            <w:shd w:val="clear" w:color="auto" w:fill="auto"/>
            <w:vAlign w:val="center"/>
            <w:hideMark/>
          </w:tcPr>
          <w:p w:rsidR="006E6703" w:rsidRPr="003E62E6" w:rsidRDefault="006E6703" w:rsidP="00977284">
            <w:pPr>
              <w:spacing w:after="0" w:line="240" w:lineRule="auto"/>
              <w:jc w:val="center"/>
              <w:rPr>
                <w:rFonts w:ascii="Times New Roman" w:eastAsia="Times New Roman" w:hAnsi="Times New Roman" w:cs="Times New Roman"/>
                <w:b/>
                <w:bCs/>
                <w:color w:val="000000"/>
                <w:sz w:val="20"/>
                <w:szCs w:val="20"/>
                <w:lang w:eastAsia="lv-LV"/>
              </w:rPr>
            </w:pPr>
            <w:r w:rsidRPr="003E62E6">
              <w:rPr>
                <w:rFonts w:ascii="Times New Roman" w:eastAsia="Times New Roman" w:hAnsi="Times New Roman" w:cs="Times New Roman"/>
                <w:b/>
                <w:bCs/>
                <w:color w:val="000000"/>
                <w:sz w:val="20"/>
                <w:szCs w:val="20"/>
                <w:lang w:eastAsia="lv-LV"/>
              </w:rPr>
              <w:t>1000</w:t>
            </w:r>
          </w:p>
        </w:tc>
        <w:tc>
          <w:tcPr>
            <w:tcW w:w="2670" w:type="dxa"/>
            <w:tcBorders>
              <w:top w:val="nil"/>
              <w:left w:val="nil"/>
              <w:bottom w:val="single" w:sz="4" w:space="0" w:color="auto"/>
              <w:right w:val="single" w:sz="4" w:space="0" w:color="auto"/>
            </w:tcBorders>
            <w:shd w:val="clear" w:color="auto" w:fill="auto"/>
            <w:vAlign w:val="center"/>
            <w:hideMark/>
          </w:tcPr>
          <w:p w:rsidR="006E6703" w:rsidRPr="003E62E6" w:rsidRDefault="006E6703" w:rsidP="00977284">
            <w:pPr>
              <w:spacing w:after="0" w:line="240" w:lineRule="auto"/>
              <w:jc w:val="center"/>
              <w:rPr>
                <w:rFonts w:ascii="Times New Roman" w:eastAsia="Times New Roman" w:hAnsi="Times New Roman" w:cs="Times New Roman"/>
                <w:b/>
                <w:bCs/>
                <w:sz w:val="20"/>
                <w:szCs w:val="20"/>
                <w:lang w:eastAsia="lv-LV"/>
              </w:rPr>
            </w:pPr>
            <w:r w:rsidRPr="003E62E6">
              <w:rPr>
                <w:rFonts w:ascii="Times New Roman" w:eastAsia="Times New Roman" w:hAnsi="Times New Roman" w:cs="Times New Roman"/>
                <w:b/>
                <w:bCs/>
                <w:sz w:val="20"/>
                <w:szCs w:val="20"/>
                <w:lang w:eastAsia="lv-LV"/>
              </w:rPr>
              <w:t>Atlīdzība</w:t>
            </w:r>
          </w:p>
        </w:tc>
        <w:tc>
          <w:tcPr>
            <w:tcW w:w="9072" w:type="dxa"/>
            <w:tcBorders>
              <w:top w:val="nil"/>
              <w:left w:val="nil"/>
              <w:bottom w:val="single" w:sz="4" w:space="0" w:color="auto"/>
              <w:right w:val="single" w:sz="4" w:space="0" w:color="auto"/>
            </w:tcBorders>
            <w:shd w:val="clear" w:color="auto" w:fill="auto"/>
            <w:vAlign w:val="center"/>
            <w:hideMark/>
          </w:tcPr>
          <w:p w:rsidR="006E6703" w:rsidRPr="003E62E6" w:rsidRDefault="006E6703" w:rsidP="00977284">
            <w:pPr>
              <w:spacing w:after="0" w:line="240" w:lineRule="auto"/>
              <w:jc w:val="center"/>
              <w:rPr>
                <w:rFonts w:ascii="Times New Roman" w:eastAsia="Times New Roman" w:hAnsi="Times New Roman" w:cs="Times New Roman"/>
                <w:b/>
                <w:bCs/>
                <w:color w:val="000000"/>
                <w:sz w:val="20"/>
                <w:szCs w:val="20"/>
                <w:lang w:eastAsia="lv-LV"/>
              </w:rPr>
            </w:pPr>
            <w:r w:rsidRPr="003E62E6">
              <w:rPr>
                <w:rFonts w:ascii="Times New Roman" w:eastAsia="Times New Roman" w:hAnsi="Times New Roman" w:cs="Times New Roman"/>
                <w:b/>
                <w:bCs/>
                <w:color w:val="000000"/>
                <w:sz w:val="20"/>
                <w:szCs w:val="20"/>
                <w:lang w:eastAsia="lv-LV"/>
              </w:rPr>
              <w:t> </w:t>
            </w:r>
          </w:p>
        </w:tc>
        <w:tc>
          <w:tcPr>
            <w:tcW w:w="1748" w:type="dxa"/>
            <w:tcBorders>
              <w:top w:val="nil"/>
              <w:left w:val="nil"/>
              <w:bottom w:val="single" w:sz="4" w:space="0" w:color="auto"/>
              <w:right w:val="single" w:sz="4" w:space="0" w:color="auto"/>
            </w:tcBorders>
            <w:shd w:val="clear" w:color="auto" w:fill="auto"/>
            <w:vAlign w:val="center"/>
            <w:hideMark/>
          </w:tcPr>
          <w:p w:rsidR="006E6703" w:rsidRPr="003E62E6" w:rsidRDefault="006E6703" w:rsidP="00977284">
            <w:pPr>
              <w:spacing w:after="0" w:line="240" w:lineRule="auto"/>
              <w:jc w:val="center"/>
              <w:rPr>
                <w:rFonts w:ascii="Times New Roman" w:eastAsia="Times New Roman" w:hAnsi="Times New Roman" w:cs="Times New Roman"/>
                <w:b/>
                <w:bCs/>
                <w:color w:val="000000"/>
                <w:sz w:val="20"/>
                <w:szCs w:val="20"/>
                <w:lang w:eastAsia="lv-LV"/>
              </w:rPr>
            </w:pPr>
            <w:r w:rsidRPr="003E62E6">
              <w:rPr>
                <w:rFonts w:ascii="Times New Roman" w:eastAsia="Times New Roman" w:hAnsi="Times New Roman" w:cs="Times New Roman"/>
                <w:b/>
                <w:bCs/>
                <w:color w:val="000000"/>
                <w:sz w:val="20"/>
                <w:szCs w:val="20"/>
                <w:lang w:eastAsia="lv-LV"/>
              </w:rPr>
              <w:t>84 767</w:t>
            </w:r>
          </w:p>
        </w:tc>
      </w:tr>
      <w:tr w:rsidR="006E6703" w:rsidRPr="003E62E6" w:rsidTr="00432E72">
        <w:trPr>
          <w:trHeight w:val="459"/>
        </w:trPr>
        <w:tc>
          <w:tcPr>
            <w:tcW w:w="1016" w:type="dxa"/>
            <w:tcBorders>
              <w:top w:val="nil"/>
              <w:left w:val="single" w:sz="4" w:space="0" w:color="auto"/>
              <w:bottom w:val="single" w:sz="4" w:space="0" w:color="auto"/>
              <w:right w:val="single" w:sz="4" w:space="0" w:color="auto"/>
            </w:tcBorders>
            <w:shd w:val="clear" w:color="auto" w:fill="auto"/>
            <w:vAlign w:val="center"/>
            <w:hideMark/>
          </w:tcPr>
          <w:p w:rsidR="006E6703" w:rsidRPr="003E62E6" w:rsidRDefault="006E6703" w:rsidP="00977284">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1142</w:t>
            </w:r>
          </w:p>
        </w:tc>
        <w:tc>
          <w:tcPr>
            <w:tcW w:w="2670" w:type="dxa"/>
            <w:tcBorders>
              <w:top w:val="nil"/>
              <w:left w:val="nil"/>
              <w:bottom w:val="single" w:sz="4" w:space="0" w:color="auto"/>
              <w:right w:val="single" w:sz="4" w:space="0" w:color="auto"/>
            </w:tcBorders>
            <w:shd w:val="clear" w:color="auto" w:fill="auto"/>
            <w:vAlign w:val="center"/>
            <w:hideMark/>
          </w:tcPr>
          <w:p w:rsidR="006E6703" w:rsidRPr="003E62E6" w:rsidRDefault="006E6703" w:rsidP="00977284">
            <w:pPr>
              <w:spacing w:after="0" w:line="240" w:lineRule="auto"/>
              <w:jc w:val="center"/>
              <w:rPr>
                <w:rFonts w:ascii="Times New Roman" w:eastAsia="Times New Roman" w:hAnsi="Times New Roman" w:cs="Times New Roman"/>
                <w:sz w:val="20"/>
                <w:szCs w:val="20"/>
                <w:lang w:eastAsia="lv-LV"/>
              </w:rPr>
            </w:pPr>
            <w:r w:rsidRPr="003E62E6">
              <w:rPr>
                <w:rFonts w:ascii="Times New Roman" w:eastAsia="Times New Roman" w:hAnsi="Times New Roman" w:cs="Times New Roman"/>
                <w:sz w:val="20"/>
                <w:szCs w:val="20"/>
                <w:lang w:eastAsia="lv-LV"/>
              </w:rPr>
              <w:t>Samaksa par virsstundu darbu un darbu svētku dienās</w:t>
            </w:r>
          </w:p>
        </w:tc>
        <w:tc>
          <w:tcPr>
            <w:tcW w:w="9072" w:type="dxa"/>
            <w:tcBorders>
              <w:top w:val="nil"/>
              <w:left w:val="nil"/>
              <w:bottom w:val="single" w:sz="4" w:space="0" w:color="auto"/>
              <w:right w:val="single" w:sz="4" w:space="0" w:color="auto"/>
            </w:tcBorders>
            <w:shd w:val="clear" w:color="auto" w:fill="auto"/>
            <w:vAlign w:val="center"/>
            <w:hideMark/>
          </w:tcPr>
          <w:p w:rsidR="006E6703" w:rsidRPr="003E62E6" w:rsidRDefault="006E6703" w:rsidP="00977284">
            <w:pPr>
              <w:spacing w:after="0" w:line="240" w:lineRule="auto"/>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b/>
                <w:color w:val="000000"/>
                <w:sz w:val="20"/>
                <w:szCs w:val="20"/>
                <w:lang w:eastAsia="lv-LV"/>
              </w:rPr>
              <w:t xml:space="preserve">2168 </w:t>
            </w:r>
            <w:r w:rsidRPr="003E62E6">
              <w:rPr>
                <w:rFonts w:ascii="Times New Roman" w:eastAsia="Times New Roman" w:hAnsi="Times New Roman" w:cs="Times New Roman"/>
                <w:color w:val="000000"/>
                <w:sz w:val="20"/>
                <w:szCs w:val="20"/>
                <w:lang w:eastAsia="lv-LV"/>
              </w:rPr>
              <w:t xml:space="preserve">virsstundas x </w:t>
            </w:r>
            <w:r w:rsidRPr="003E62E6">
              <w:rPr>
                <w:rFonts w:ascii="Times New Roman" w:eastAsia="Times New Roman" w:hAnsi="Times New Roman" w:cs="Times New Roman"/>
                <w:b/>
                <w:color w:val="000000"/>
                <w:sz w:val="20"/>
                <w:szCs w:val="20"/>
                <w:lang w:eastAsia="lv-LV"/>
              </w:rPr>
              <w:t xml:space="preserve">8,70 </w:t>
            </w:r>
            <w:r w:rsidRPr="003E62E6">
              <w:rPr>
                <w:rFonts w:ascii="Times New Roman" w:eastAsia="Times New Roman" w:hAnsi="Times New Roman" w:cs="Times New Roman"/>
                <w:b/>
                <w:i/>
                <w:color w:val="000000"/>
                <w:sz w:val="20"/>
                <w:szCs w:val="20"/>
                <w:lang w:eastAsia="lv-LV"/>
              </w:rPr>
              <w:t>euro</w:t>
            </w:r>
            <w:r w:rsidRPr="003E62E6">
              <w:rPr>
                <w:rFonts w:ascii="Times New Roman" w:eastAsia="Times New Roman" w:hAnsi="Times New Roman" w:cs="Times New Roman"/>
                <w:color w:val="000000"/>
                <w:sz w:val="20"/>
                <w:szCs w:val="20"/>
                <w:lang w:eastAsia="lv-LV"/>
              </w:rPr>
              <w:t xml:space="preserve"> = </w:t>
            </w:r>
            <w:r w:rsidRPr="003E62E6">
              <w:rPr>
                <w:rFonts w:ascii="Times New Roman" w:eastAsia="Times New Roman" w:hAnsi="Times New Roman" w:cs="Times New Roman"/>
                <w:b/>
                <w:color w:val="000000"/>
                <w:sz w:val="20"/>
                <w:szCs w:val="20"/>
                <w:lang w:eastAsia="lv-LV"/>
              </w:rPr>
              <w:t xml:space="preserve">18 861,60 </w:t>
            </w:r>
            <w:r w:rsidRPr="003E62E6">
              <w:rPr>
                <w:rFonts w:ascii="Times New Roman" w:eastAsia="Times New Roman" w:hAnsi="Times New Roman" w:cs="Times New Roman"/>
                <w:b/>
                <w:i/>
                <w:color w:val="000000"/>
                <w:sz w:val="20"/>
                <w:szCs w:val="20"/>
                <w:lang w:eastAsia="lv-LV"/>
              </w:rPr>
              <w:t>euro</w:t>
            </w:r>
          </w:p>
          <w:p w:rsidR="006E6703" w:rsidRPr="003E62E6" w:rsidRDefault="006E6703" w:rsidP="00977284">
            <w:pPr>
              <w:spacing w:after="0" w:line="240" w:lineRule="auto"/>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 xml:space="preserve">Klientu apkalpošanas speciālista mēnešalga 765 euro, vienas </w:t>
            </w:r>
            <w:proofErr w:type="spellStart"/>
            <w:r w:rsidRPr="003E62E6">
              <w:rPr>
                <w:rFonts w:ascii="Times New Roman" w:eastAsia="Times New Roman" w:hAnsi="Times New Roman" w:cs="Times New Roman"/>
                <w:color w:val="000000"/>
                <w:sz w:val="20"/>
                <w:szCs w:val="20"/>
                <w:lang w:eastAsia="lv-LV"/>
              </w:rPr>
              <w:t>darbas</w:t>
            </w:r>
            <w:proofErr w:type="spellEnd"/>
            <w:r w:rsidRPr="003E62E6">
              <w:rPr>
                <w:rFonts w:ascii="Times New Roman" w:eastAsia="Times New Roman" w:hAnsi="Times New Roman" w:cs="Times New Roman"/>
                <w:color w:val="000000"/>
                <w:sz w:val="20"/>
                <w:szCs w:val="20"/>
                <w:lang w:eastAsia="lv-LV"/>
              </w:rPr>
              <w:t xml:space="preserve"> stundas izmaksas 765 euro : 176 h = 4,35 euro x 2 (piemaksa 100 procentu apmērā no noteiktās stundas algas likmes) = </w:t>
            </w:r>
            <w:r w:rsidRPr="003E62E6">
              <w:rPr>
                <w:rFonts w:ascii="Times New Roman" w:eastAsia="Times New Roman" w:hAnsi="Times New Roman" w:cs="Times New Roman"/>
                <w:b/>
                <w:color w:val="000000"/>
                <w:sz w:val="20"/>
                <w:szCs w:val="20"/>
                <w:lang w:eastAsia="lv-LV"/>
              </w:rPr>
              <w:t xml:space="preserve">8,70 </w:t>
            </w:r>
            <w:r w:rsidRPr="003E62E6">
              <w:rPr>
                <w:rFonts w:ascii="Times New Roman" w:eastAsia="Times New Roman" w:hAnsi="Times New Roman" w:cs="Times New Roman"/>
                <w:i/>
                <w:color w:val="000000"/>
                <w:sz w:val="20"/>
                <w:szCs w:val="20"/>
                <w:lang w:eastAsia="lv-LV"/>
              </w:rPr>
              <w:t>euro</w:t>
            </w:r>
            <w:r w:rsidRPr="003E62E6">
              <w:rPr>
                <w:rFonts w:ascii="Times New Roman" w:eastAsia="Times New Roman" w:hAnsi="Times New Roman" w:cs="Times New Roman"/>
                <w:color w:val="000000"/>
                <w:sz w:val="20"/>
                <w:szCs w:val="20"/>
                <w:lang w:eastAsia="lv-LV"/>
              </w:rPr>
              <w:t xml:space="preserve"> (1 virsstundas izmaksas).</w:t>
            </w:r>
          </w:p>
          <w:p w:rsidR="006E6703" w:rsidRPr="003E62E6" w:rsidRDefault="006E6703" w:rsidP="00977284">
            <w:pPr>
              <w:spacing w:after="0" w:line="240" w:lineRule="auto"/>
              <w:rPr>
                <w:rFonts w:ascii="Times New Roman" w:eastAsia="Times New Roman" w:hAnsi="Times New Roman" w:cs="Times New Roman"/>
                <w:color w:val="000000"/>
                <w:sz w:val="20"/>
                <w:szCs w:val="20"/>
                <w:lang w:eastAsia="lv-LV"/>
              </w:rPr>
            </w:pPr>
            <w:proofErr w:type="spellStart"/>
            <w:r w:rsidRPr="003E62E6">
              <w:rPr>
                <w:rFonts w:ascii="Times New Roman" w:eastAsia="Times New Roman" w:hAnsi="Times New Roman" w:cs="Times New Roman"/>
                <w:color w:val="000000"/>
                <w:sz w:val="20"/>
                <w:szCs w:val="20"/>
                <w:lang w:eastAsia="lv-LV"/>
              </w:rPr>
              <w:t>Efektizējot</w:t>
            </w:r>
            <w:proofErr w:type="spellEnd"/>
            <w:r w:rsidRPr="003E62E6">
              <w:rPr>
                <w:rFonts w:ascii="Times New Roman" w:eastAsia="Times New Roman" w:hAnsi="Times New Roman" w:cs="Times New Roman"/>
                <w:color w:val="000000"/>
                <w:sz w:val="20"/>
                <w:szCs w:val="20"/>
                <w:lang w:eastAsia="lv-LV"/>
              </w:rPr>
              <w:t xml:space="preserve"> klientu apkalpošanas kapacitāti augustā 26 darbinieki strādās papildus 4 virsstundas nedēļā (2 dienas) un 23 darbinieki strādās papildus 2 virsstundas nedēļā (1 diena), septembrī 49 darbinieki strādās papildus 8 virsstundas nedēļā (4 dienas). Attiecīgi augustā papildus tiks nostrādātas 600 virsstundas un septembrī 1568 virsstundas:</w:t>
            </w:r>
          </w:p>
          <w:p w:rsidR="006E6703" w:rsidRPr="003E62E6" w:rsidRDefault="006E6703" w:rsidP="00977284">
            <w:pPr>
              <w:spacing w:after="0" w:line="240" w:lineRule="auto"/>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Augustā: kopā: 600 virsstundas, tajā skaitā:</w:t>
            </w:r>
          </w:p>
          <w:p w:rsidR="006E6703" w:rsidRPr="003E62E6" w:rsidRDefault="006E6703" w:rsidP="00977284">
            <w:pPr>
              <w:spacing w:after="0" w:line="240" w:lineRule="auto"/>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- 26 darbinieki x 4 virsstundas x 4 nedēļas = 416 virsstundas</w:t>
            </w:r>
          </w:p>
          <w:p w:rsidR="006E6703" w:rsidRPr="003E62E6" w:rsidRDefault="006E6703" w:rsidP="00977284">
            <w:pPr>
              <w:spacing w:after="0" w:line="240" w:lineRule="auto"/>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- 23 darbinieki x 2 virsstundas x 4 nedēļas = 184 virsstundas</w:t>
            </w:r>
          </w:p>
          <w:p w:rsidR="006E6703" w:rsidRPr="003E62E6" w:rsidRDefault="006E6703" w:rsidP="00977284">
            <w:pPr>
              <w:spacing w:after="0" w:line="240" w:lineRule="auto"/>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Septembrī: 49 darbinieki x 8 virsstundas x 4 nedēļas = 1568 virsstundas</w:t>
            </w:r>
          </w:p>
          <w:p w:rsidR="006E6703" w:rsidRPr="003E62E6" w:rsidRDefault="006E6703" w:rsidP="00977284">
            <w:pPr>
              <w:spacing w:after="0" w:line="240" w:lineRule="auto"/>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 xml:space="preserve">Pavisam kopā papildus </w:t>
            </w:r>
            <w:r w:rsidRPr="003E62E6">
              <w:rPr>
                <w:rFonts w:ascii="Times New Roman" w:eastAsia="Times New Roman" w:hAnsi="Times New Roman" w:cs="Times New Roman"/>
                <w:b/>
                <w:color w:val="000000"/>
                <w:sz w:val="20"/>
                <w:szCs w:val="20"/>
                <w:lang w:eastAsia="lv-LV"/>
              </w:rPr>
              <w:t>2168</w:t>
            </w:r>
            <w:r w:rsidRPr="003E62E6">
              <w:rPr>
                <w:rFonts w:ascii="Times New Roman" w:eastAsia="Times New Roman" w:hAnsi="Times New Roman" w:cs="Times New Roman"/>
                <w:color w:val="000000"/>
                <w:sz w:val="20"/>
                <w:szCs w:val="20"/>
                <w:lang w:eastAsia="lv-LV"/>
              </w:rPr>
              <w:t xml:space="preserve"> virsstundas augustā un septembrī.</w:t>
            </w:r>
          </w:p>
        </w:tc>
        <w:tc>
          <w:tcPr>
            <w:tcW w:w="1748" w:type="dxa"/>
            <w:tcBorders>
              <w:top w:val="nil"/>
              <w:left w:val="nil"/>
              <w:bottom w:val="single" w:sz="4" w:space="0" w:color="auto"/>
              <w:right w:val="single" w:sz="4" w:space="0" w:color="auto"/>
            </w:tcBorders>
            <w:shd w:val="clear" w:color="auto" w:fill="auto"/>
            <w:vAlign w:val="center"/>
            <w:hideMark/>
          </w:tcPr>
          <w:p w:rsidR="006E6703" w:rsidRPr="003E62E6" w:rsidRDefault="006E6703" w:rsidP="00977284">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18 862</w:t>
            </w:r>
          </w:p>
        </w:tc>
      </w:tr>
      <w:tr w:rsidR="006E6703" w:rsidRPr="003E62E6" w:rsidTr="00432E72">
        <w:trPr>
          <w:trHeight w:val="409"/>
        </w:trPr>
        <w:tc>
          <w:tcPr>
            <w:tcW w:w="1016" w:type="dxa"/>
            <w:tcBorders>
              <w:top w:val="nil"/>
              <w:left w:val="single" w:sz="4" w:space="0" w:color="auto"/>
              <w:bottom w:val="single" w:sz="4" w:space="0" w:color="auto"/>
              <w:right w:val="single" w:sz="4" w:space="0" w:color="auto"/>
            </w:tcBorders>
            <w:shd w:val="clear" w:color="auto" w:fill="auto"/>
            <w:noWrap/>
            <w:vAlign w:val="center"/>
            <w:hideMark/>
          </w:tcPr>
          <w:p w:rsidR="006E6703" w:rsidRPr="003E62E6" w:rsidRDefault="006E6703" w:rsidP="00977284">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lastRenderedPageBreak/>
              <w:t>1148</w:t>
            </w:r>
          </w:p>
        </w:tc>
        <w:tc>
          <w:tcPr>
            <w:tcW w:w="2670" w:type="dxa"/>
            <w:tcBorders>
              <w:top w:val="nil"/>
              <w:left w:val="nil"/>
              <w:bottom w:val="single" w:sz="4" w:space="0" w:color="auto"/>
              <w:right w:val="single" w:sz="4" w:space="0" w:color="auto"/>
            </w:tcBorders>
            <w:shd w:val="clear" w:color="auto" w:fill="auto"/>
            <w:vAlign w:val="center"/>
            <w:hideMark/>
          </w:tcPr>
          <w:p w:rsidR="006E6703" w:rsidRPr="003E62E6" w:rsidRDefault="006E6703" w:rsidP="00977284">
            <w:pPr>
              <w:spacing w:after="0" w:line="240" w:lineRule="auto"/>
              <w:jc w:val="center"/>
              <w:rPr>
                <w:rFonts w:ascii="Times New Roman" w:eastAsia="Times New Roman" w:hAnsi="Times New Roman" w:cs="Times New Roman"/>
                <w:sz w:val="20"/>
                <w:szCs w:val="20"/>
                <w:lang w:eastAsia="lv-LV"/>
              </w:rPr>
            </w:pPr>
            <w:r w:rsidRPr="003E62E6">
              <w:rPr>
                <w:rFonts w:ascii="Times New Roman" w:eastAsia="Times New Roman" w:hAnsi="Times New Roman" w:cs="Times New Roman"/>
                <w:sz w:val="20"/>
                <w:szCs w:val="20"/>
                <w:lang w:eastAsia="lv-LV"/>
              </w:rPr>
              <w:t>Prēmijas un naudas balvas</w:t>
            </w:r>
          </w:p>
        </w:tc>
        <w:tc>
          <w:tcPr>
            <w:tcW w:w="9072" w:type="dxa"/>
            <w:tcBorders>
              <w:top w:val="nil"/>
              <w:left w:val="nil"/>
              <w:bottom w:val="single" w:sz="4" w:space="0" w:color="auto"/>
              <w:right w:val="single" w:sz="4" w:space="0" w:color="auto"/>
            </w:tcBorders>
            <w:shd w:val="clear" w:color="auto" w:fill="auto"/>
            <w:vAlign w:val="center"/>
            <w:hideMark/>
          </w:tcPr>
          <w:p w:rsidR="006E6703" w:rsidRPr="003E62E6" w:rsidRDefault="006E6703" w:rsidP="00977284">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 xml:space="preserve">65 darbinieki x 765 </w:t>
            </w:r>
            <w:r w:rsidRPr="003E62E6">
              <w:rPr>
                <w:rFonts w:ascii="Times New Roman" w:eastAsia="Times New Roman" w:hAnsi="Times New Roman" w:cs="Times New Roman"/>
                <w:i/>
                <w:iCs/>
                <w:color w:val="000000"/>
                <w:sz w:val="20"/>
                <w:szCs w:val="20"/>
                <w:lang w:eastAsia="lv-LV"/>
              </w:rPr>
              <w:t>euro</w:t>
            </w:r>
            <w:r w:rsidRPr="003E62E6">
              <w:rPr>
                <w:rFonts w:ascii="Times New Roman" w:eastAsia="Times New Roman" w:hAnsi="Times New Roman" w:cs="Times New Roman"/>
                <w:color w:val="000000"/>
                <w:sz w:val="20"/>
                <w:szCs w:val="20"/>
                <w:lang w:eastAsia="lv-LV"/>
              </w:rPr>
              <w:t xml:space="preserve"> = </w:t>
            </w:r>
            <w:r w:rsidRPr="003E62E6">
              <w:rPr>
                <w:rFonts w:ascii="Times New Roman" w:eastAsia="Times New Roman" w:hAnsi="Times New Roman" w:cs="Times New Roman"/>
                <w:b/>
                <w:color w:val="000000"/>
                <w:sz w:val="20"/>
                <w:szCs w:val="20"/>
                <w:lang w:eastAsia="lv-LV"/>
              </w:rPr>
              <w:t xml:space="preserve">49 725 </w:t>
            </w:r>
            <w:r w:rsidRPr="003E62E6">
              <w:rPr>
                <w:rFonts w:ascii="Times New Roman" w:eastAsia="Times New Roman" w:hAnsi="Times New Roman" w:cs="Times New Roman"/>
                <w:b/>
                <w:i/>
                <w:iCs/>
                <w:color w:val="000000"/>
                <w:sz w:val="20"/>
                <w:szCs w:val="20"/>
                <w:lang w:eastAsia="lv-LV"/>
              </w:rPr>
              <w:t>euro</w:t>
            </w:r>
          </w:p>
        </w:tc>
        <w:tc>
          <w:tcPr>
            <w:tcW w:w="1748" w:type="dxa"/>
            <w:tcBorders>
              <w:top w:val="nil"/>
              <w:left w:val="nil"/>
              <w:bottom w:val="single" w:sz="4" w:space="0" w:color="auto"/>
              <w:right w:val="single" w:sz="4" w:space="0" w:color="auto"/>
            </w:tcBorders>
            <w:shd w:val="clear" w:color="auto" w:fill="auto"/>
            <w:noWrap/>
            <w:vAlign w:val="center"/>
            <w:hideMark/>
          </w:tcPr>
          <w:p w:rsidR="006E6703" w:rsidRPr="003E62E6" w:rsidRDefault="006E6703" w:rsidP="00977284">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49 725</w:t>
            </w:r>
          </w:p>
        </w:tc>
      </w:tr>
      <w:tr w:rsidR="006E6703" w:rsidRPr="003E62E6" w:rsidTr="00432E72">
        <w:trPr>
          <w:trHeight w:val="567"/>
        </w:trPr>
        <w:tc>
          <w:tcPr>
            <w:tcW w:w="1016" w:type="dxa"/>
            <w:tcBorders>
              <w:top w:val="nil"/>
              <w:left w:val="single" w:sz="4" w:space="0" w:color="auto"/>
              <w:bottom w:val="single" w:sz="4" w:space="0" w:color="auto"/>
              <w:right w:val="single" w:sz="4" w:space="0" w:color="auto"/>
            </w:tcBorders>
            <w:shd w:val="clear" w:color="auto" w:fill="auto"/>
            <w:noWrap/>
            <w:vAlign w:val="center"/>
            <w:hideMark/>
          </w:tcPr>
          <w:p w:rsidR="006E6703" w:rsidRPr="003E62E6" w:rsidRDefault="006E6703" w:rsidP="00977284">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1210</w:t>
            </w:r>
          </w:p>
        </w:tc>
        <w:tc>
          <w:tcPr>
            <w:tcW w:w="2670" w:type="dxa"/>
            <w:tcBorders>
              <w:top w:val="nil"/>
              <w:left w:val="nil"/>
              <w:bottom w:val="single" w:sz="4" w:space="0" w:color="auto"/>
              <w:right w:val="single" w:sz="4" w:space="0" w:color="auto"/>
            </w:tcBorders>
            <w:shd w:val="clear" w:color="auto" w:fill="auto"/>
            <w:vAlign w:val="center"/>
            <w:hideMark/>
          </w:tcPr>
          <w:p w:rsidR="006E6703" w:rsidRPr="003E62E6" w:rsidRDefault="006E6703" w:rsidP="00977284">
            <w:pPr>
              <w:spacing w:after="0" w:line="240" w:lineRule="auto"/>
              <w:jc w:val="center"/>
              <w:rPr>
                <w:rFonts w:ascii="Times New Roman" w:eastAsia="Times New Roman" w:hAnsi="Times New Roman" w:cs="Times New Roman"/>
                <w:sz w:val="20"/>
                <w:szCs w:val="20"/>
                <w:lang w:eastAsia="lv-LV"/>
              </w:rPr>
            </w:pPr>
            <w:r w:rsidRPr="003E62E6">
              <w:rPr>
                <w:rFonts w:ascii="Times New Roman" w:eastAsia="Times New Roman" w:hAnsi="Times New Roman" w:cs="Times New Roman"/>
                <w:sz w:val="20"/>
                <w:szCs w:val="20"/>
                <w:lang w:eastAsia="lv-LV"/>
              </w:rPr>
              <w:t>Darba devēja valsts sociālās apdrošināšanas obligātās iemaksas</w:t>
            </w:r>
          </w:p>
        </w:tc>
        <w:tc>
          <w:tcPr>
            <w:tcW w:w="9072" w:type="dxa"/>
            <w:tcBorders>
              <w:top w:val="nil"/>
              <w:left w:val="nil"/>
              <w:bottom w:val="single" w:sz="4" w:space="0" w:color="auto"/>
              <w:right w:val="single" w:sz="4" w:space="0" w:color="auto"/>
            </w:tcBorders>
            <w:shd w:val="clear" w:color="auto" w:fill="auto"/>
            <w:vAlign w:val="center"/>
            <w:hideMark/>
          </w:tcPr>
          <w:p w:rsidR="006E6703" w:rsidRPr="003E62E6" w:rsidRDefault="006E6703" w:rsidP="00977284">
            <w:pPr>
              <w:spacing w:after="0" w:line="240" w:lineRule="auto"/>
              <w:jc w:val="center"/>
              <w:rPr>
                <w:rFonts w:ascii="Times New Roman" w:eastAsia="Times New Roman" w:hAnsi="Times New Roman" w:cs="Times New Roman"/>
                <w:b/>
                <w:color w:val="000000"/>
                <w:sz w:val="20"/>
                <w:szCs w:val="20"/>
                <w:lang w:eastAsia="lv-LV"/>
              </w:rPr>
            </w:pPr>
            <w:r w:rsidRPr="003E62E6">
              <w:rPr>
                <w:rFonts w:ascii="Times New Roman" w:eastAsia="Times New Roman" w:hAnsi="Times New Roman" w:cs="Times New Roman"/>
                <w:color w:val="000000"/>
                <w:sz w:val="20"/>
                <w:szCs w:val="20"/>
                <w:lang w:eastAsia="lv-LV"/>
              </w:rPr>
              <w:t xml:space="preserve">18 861,60 </w:t>
            </w:r>
            <w:r w:rsidRPr="003E62E6">
              <w:rPr>
                <w:rFonts w:ascii="Times New Roman" w:eastAsia="Times New Roman" w:hAnsi="Times New Roman" w:cs="Times New Roman"/>
                <w:i/>
                <w:iCs/>
                <w:color w:val="000000"/>
                <w:sz w:val="20"/>
                <w:szCs w:val="20"/>
                <w:lang w:eastAsia="lv-LV"/>
              </w:rPr>
              <w:t>euro</w:t>
            </w:r>
            <w:r w:rsidRPr="003E62E6">
              <w:rPr>
                <w:rFonts w:ascii="Times New Roman" w:eastAsia="Times New Roman" w:hAnsi="Times New Roman" w:cs="Times New Roman"/>
                <w:color w:val="000000"/>
                <w:sz w:val="20"/>
                <w:szCs w:val="20"/>
                <w:lang w:eastAsia="lv-LV"/>
              </w:rPr>
              <w:t xml:space="preserve"> x 23,59% = </w:t>
            </w:r>
            <w:r w:rsidRPr="003E62E6">
              <w:rPr>
                <w:rFonts w:ascii="Times New Roman" w:eastAsia="Times New Roman" w:hAnsi="Times New Roman" w:cs="Times New Roman"/>
                <w:b/>
                <w:color w:val="000000"/>
                <w:sz w:val="20"/>
                <w:szCs w:val="20"/>
                <w:lang w:eastAsia="lv-LV"/>
              </w:rPr>
              <w:t xml:space="preserve">4 449,45 </w:t>
            </w:r>
            <w:r w:rsidRPr="003E62E6">
              <w:rPr>
                <w:rFonts w:ascii="Times New Roman" w:eastAsia="Times New Roman" w:hAnsi="Times New Roman" w:cs="Times New Roman"/>
                <w:b/>
                <w:i/>
                <w:iCs/>
                <w:color w:val="000000"/>
                <w:sz w:val="20"/>
                <w:szCs w:val="20"/>
                <w:lang w:eastAsia="lv-LV"/>
              </w:rPr>
              <w:t>euro</w:t>
            </w:r>
            <w:r w:rsidRPr="003E62E6">
              <w:rPr>
                <w:rFonts w:ascii="Times New Roman" w:eastAsia="Times New Roman" w:hAnsi="Times New Roman" w:cs="Times New Roman"/>
                <w:b/>
                <w:color w:val="000000"/>
                <w:sz w:val="20"/>
                <w:szCs w:val="20"/>
                <w:lang w:eastAsia="lv-LV"/>
              </w:rPr>
              <w:t xml:space="preserve"> </w:t>
            </w:r>
          </w:p>
          <w:p w:rsidR="006E6703" w:rsidRPr="003E62E6" w:rsidRDefault="006E6703" w:rsidP="00977284">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 xml:space="preserve">49 725  </w:t>
            </w:r>
            <w:r w:rsidRPr="003E62E6">
              <w:rPr>
                <w:rFonts w:ascii="Times New Roman" w:eastAsia="Times New Roman" w:hAnsi="Times New Roman" w:cs="Times New Roman"/>
                <w:i/>
                <w:iCs/>
                <w:color w:val="000000"/>
                <w:sz w:val="20"/>
                <w:szCs w:val="20"/>
                <w:lang w:eastAsia="lv-LV"/>
              </w:rPr>
              <w:t>euro</w:t>
            </w:r>
            <w:r w:rsidRPr="003E62E6">
              <w:rPr>
                <w:rFonts w:ascii="Times New Roman" w:eastAsia="Times New Roman" w:hAnsi="Times New Roman" w:cs="Times New Roman"/>
                <w:color w:val="000000"/>
                <w:sz w:val="20"/>
                <w:szCs w:val="20"/>
                <w:lang w:eastAsia="lv-LV"/>
              </w:rPr>
              <w:t xml:space="preserve"> x 23,59% = </w:t>
            </w:r>
            <w:r w:rsidRPr="003E62E6">
              <w:rPr>
                <w:rFonts w:ascii="Times New Roman" w:eastAsia="Times New Roman" w:hAnsi="Times New Roman" w:cs="Times New Roman"/>
                <w:b/>
                <w:color w:val="000000"/>
                <w:sz w:val="20"/>
                <w:szCs w:val="20"/>
                <w:lang w:eastAsia="lv-LV"/>
              </w:rPr>
              <w:t xml:space="preserve">11 730, 13 </w:t>
            </w:r>
            <w:r w:rsidRPr="003E62E6">
              <w:rPr>
                <w:rFonts w:ascii="Times New Roman" w:eastAsia="Times New Roman" w:hAnsi="Times New Roman" w:cs="Times New Roman"/>
                <w:b/>
                <w:i/>
                <w:iCs/>
                <w:color w:val="000000"/>
                <w:sz w:val="20"/>
                <w:szCs w:val="20"/>
                <w:lang w:eastAsia="lv-LV"/>
              </w:rPr>
              <w:t>euro</w:t>
            </w:r>
          </w:p>
        </w:tc>
        <w:tc>
          <w:tcPr>
            <w:tcW w:w="1748" w:type="dxa"/>
            <w:tcBorders>
              <w:top w:val="nil"/>
              <w:left w:val="nil"/>
              <w:bottom w:val="single" w:sz="4" w:space="0" w:color="auto"/>
              <w:right w:val="single" w:sz="4" w:space="0" w:color="auto"/>
            </w:tcBorders>
            <w:shd w:val="clear" w:color="auto" w:fill="auto"/>
            <w:noWrap/>
            <w:vAlign w:val="center"/>
            <w:hideMark/>
          </w:tcPr>
          <w:p w:rsidR="006E6703" w:rsidRPr="003E62E6" w:rsidRDefault="006E6703" w:rsidP="00977284">
            <w:pPr>
              <w:spacing w:after="0" w:line="240" w:lineRule="auto"/>
              <w:jc w:val="center"/>
              <w:rPr>
                <w:rFonts w:ascii="Times New Roman" w:eastAsia="Times New Roman" w:hAnsi="Times New Roman" w:cs="Times New Roman"/>
                <w:color w:val="000000"/>
                <w:sz w:val="20"/>
                <w:szCs w:val="20"/>
                <w:lang w:eastAsia="lv-LV"/>
              </w:rPr>
            </w:pPr>
            <w:r w:rsidRPr="003E62E6">
              <w:rPr>
                <w:rFonts w:ascii="Times New Roman" w:eastAsia="Times New Roman" w:hAnsi="Times New Roman" w:cs="Times New Roman"/>
                <w:color w:val="000000"/>
                <w:sz w:val="20"/>
                <w:szCs w:val="20"/>
                <w:lang w:eastAsia="lv-LV"/>
              </w:rPr>
              <w:t>16 180</w:t>
            </w:r>
          </w:p>
        </w:tc>
      </w:tr>
    </w:tbl>
    <w:p w:rsidR="00AD3B4F" w:rsidRPr="0061518D" w:rsidRDefault="00AD3B4F" w:rsidP="006979F6">
      <w:pPr>
        <w:pStyle w:val="NormalWeb"/>
        <w:spacing w:before="0" w:beforeAutospacing="0" w:after="0" w:afterAutospacing="0"/>
        <w:jc w:val="center"/>
        <w:rPr>
          <w:b/>
          <w:color w:val="FF0000"/>
        </w:rPr>
      </w:pPr>
    </w:p>
    <w:p w:rsidR="00AE1CFD" w:rsidRDefault="00AE1CFD" w:rsidP="00C270DD">
      <w:pPr>
        <w:pStyle w:val="NormalWeb"/>
        <w:spacing w:before="0" w:beforeAutospacing="0" w:after="0" w:afterAutospacing="0"/>
        <w:jc w:val="both"/>
        <w:rPr>
          <w:bCs/>
          <w:color w:val="000000"/>
          <w:lang w:eastAsia="en-US"/>
        </w:rPr>
      </w:pPr>
    </w:p>
    <w:p w:rsidR="00DC6626" w:rsidRPr="00B63088" w:rsidRDefault="00532E8F" w:rsidP="00DC6626">
      <w:pPr>
        <w:pStyle w:val="NormalWeb"/>
        <w:spacing w:before="0" w:beforeAutospacing="0" w:after="0" w:afterAutospacing="0"/>
        <w:jc w:val="center"/>
        <w:rPr>
          <w:b/>
        </w:rPr>
      </w:pPr>
      <w:r>
        <w:rPr>
          <w:b/>
        </w:rPr>
        <w:t>3</w:t>
      </w:r>
      <w:r w:rsidR="00DC6626" w:rsidRPr="00B63088">
        <w:rPr>
          <w:b/>
        </w:rPr>
        <w:t>. Budžeta programma 97.00.00 “Nozaru vadība un politika plānošana”</w:t>
      </w:r>
    </w:p>
    <w:p w:rsidR="00DC6626" w:rsidRDefault="00532E8F" w:rsidP="00DC6626">
      <w:pPr>
        <w:pStyle w:val="NormalWeb"/>
        <w:spacing w:before="0" w:beforeAutospacing="0" w:after="0" w:afterAutospacing="0"/>
        <w:jc w:val="right"/>
        <w:rPr>
          <w:b/>
        </w:rPr>
      </w:pPr>
      <w:r w:rsidRPr="008102EB">
        <w:rPr>
          <w:b/>
        </w:rPr>
        <w:t>9</w:t>
      </w:r>
      <w:r w:rsidR="00DC6626" w:rsidRPr="008102EB">
        <w:rPr>
          <w:b/>
        </w:rPr>
        <w:t>.tabula</w:t>
      </w:r>
    </w:p>
    <w:p w:rsidR="00DC6626" w:rsidRDefault="00122C07" w:rsidP="00DC6626">
      <w:pPr>
        <w:pStyle w:val="NormalWeb"/>
        <w:spacing w:before="0" w:beforeAutospacing="0" w:after="0" w:afterAutospacing="0"/>
        <w:jc w:val="center"/>
        <w:rPr>
          <w:b/>
        </w:rPr>
      </w:pPr>
      <w:r>
        <w:rPr>
          <w:rFonts w:ascii="Arial" w:hAnsi="Arial" w:cs="Arial"/>
          <w:color w:val="414142"/>
          <w:sz w:val="20"/>
          <w:szCs w:val="20"/>
          <w:shd w:val="clear" w:color="auto" w:fill="FFFFFF"/>
        </w:rPr>
        <w:t> </w:t>
      </w:r>
      <w:r w:rsidRPr="00A7763D">
        <w:rPr>
          <w:b/>
        </w:rPr>
        <w:t xml:space="preserve">Piemaksai </w:t>
      </w:r>
      <w:r w:rsidR="00DC6626" w:rsidRPr="005B5884">
        <w:rPr>
          <w:b/>
        </w:rPr>
        <w:t>un naudas balvai</w:t>
      </w:r>
      <w:r w:rsidR="00E714EC" w:rsidRPr="005B5884">
        <w:rPr>
          <w:b/>
        </w:rPr>
        <w:t xml:space="preserve"> </w:t>
      </w:r>
    </w:p>
    <w:p w:rsidR="008102EB" w:rsidRDefault="008102EB" w:rsidP="00DC6626">
      <w:pPr>
        <w:pStyle w:val="NormalWeb"/>
        <w:spacing w:before="0" w:beforeAutospacing="0" w:after="0" w:afterAutospacing="0"/>
        <w:jc w:val="center"/>
        <w:rPr>
          <w:b/>
        </w:rPr>
      </w:pPr>
    </w:p>
    <w:tbl>
      <w:tblPr>
        <w:tblW w:w="14454" w:type="dxa"/>
        <w:tblLook w:val="04A0" w:firstRow="1" w:lastRow="0" w:firstColumn="1" w:lastColumn="0" w:noHBand="0" w:noVBand="1"/>
      </w:tblPr>
      <w:tblGrid>
        <w:gridCol w:w="1271"/>
        <w:gridCol w:w="3686"/>
        <w:gridCol w:w="7796"/>
        <w:gridCol w:w="1701"/>
      </w:tblGrid>
      <w:tr w:rsidR="003F7E00" w:rsidRPr="008102EB" w:rsidTr="003F7E00">
        <w:trPr>
          <w:trHeight w:val="728"/>
        </w:trPr>
        <w:tc>
          <w:tcPr>
            <w:tcW w:w="12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02EB" w:rsidRPr="008102EB" w:rsidRDefault="008102EB" w:rsidP="008102EB">
            <w:pPr>
              <w:spacing w:after="0" w:line="240" w:lineRule="auto"/>
              <w:jc w:val="center"/>
              <w:rPr>
                <w:rFonts w:ascii="Times New Roman" w:eastAsia="Times New Roman" w:hAnsi="Times New Roman" w:cs="Times New Roman"/>
                <w:color w:val="000000"/>
                <w:sz w:val="20"/>
                <w:szCs w:val="20"/>
                <w:lang w:eastAsia="lv-LV"/>
              </w:rPr>
            </w:pPr>
            <w:r w:rsidRPr="008102EB">
              <w:rPr>
                <w:rFonts w:ascii="Times New Roman" w:eastAsia="Times New Roman" w:hAnsi="Times New Roman" w:cs="Times New Roman"/>
                <w:color w:val="000000"/>
                <w:sz w:val="20"/>
                <w:szCs w:val="20"/>
                <w:lang w:eastAsia="lv-LV"/>
              </w:rPr>
              <w:t>EKK</w:t>
            </w:r>
          </w:p>
        </w:tc>
        <w:tc>
          <w:tcPr>
            <w:tcW w:w="3686" w:type="dxa"/>
            <w:tcBorders>
              <w:top w:val="single" w:sz="4" w:space="0" w:color="auto"/>
              <w:left w:val="nil"/>
              <w:bottom w:val="single" w:sz="4" w:space="0" w:color="auto"/>
              <w:right w:val="single" w:sz="4" w:space="0" w:color="auto"/>
            </w:tcBorders>
            <w:shd w:val="clear" w:color="auto" w:fill="auto"/>
            <w:vAlign w:val="center"/>
            <w:hideMark/>
          </w:tcPr>
          <w:p w:rsidR="008102EB" w:rsidRPr="008102EB" w:rsidRDefault="008102EB" w:rsidP="008102EB">
            <w:pPr>
              <w:spacing w:after="0" w:line="240" w:lineRule="auto"/>
              <w:jc w:val="center"/>
              <w:rPr>
                <w:rFonts w:ascii="Times New Roman" w:eastAsia="Times New Roman" w:hAnsi="Times New Roman" w:cs="Times New Roman"/>
                <w:color w:val="000000"/>
                <w:sz w:val="20"/>
                <w:szCs w:val="20"/>
                <w:lang w:eastAsia="lv-LV"/>
              </w:rPr>
            </w:pPr>
            <w:r w:rsidRPr="008102EB">
              <w:rPr>
                <w:rFonts w:ascii="Times New Roman" w:eastAsia="Times New Roman" w:hAnsi="Times New Roman" w:cs="Times New Roman"/>
                <w:color w:val="000000"/>
                <w:sz w:val="20"/>
                <w:szCs w:val="20"/>
                <w:lang w:eastAsia="lv-LV"/>
              </w:rPr>
              <w:t>Nosaukums</w:t>
            </w:r>
          </w:p>
        </w:tc>
        <w:tc>
          <w:tcPr>
            <w:tcW w:w="7796" w:type="dxa"/>
            <w:tcBorders>
              <w:top w:val="single" w:sz="4" w:space="0" w:color="auto"/>
              <w:left w:val="nil"/>
              <w:bottom w:val="single" w:sz="4" w:space="0" w:color="auto"/>
              <w:right w:val="single" w:sz="4" w:space="0" w:color="auto"/>
            </w:tcBorders>
            <w:shd w:val="clear" w:color="auto" w:fill="auto"/>
            <w:vAlign w:val="center"/>
            <w:hideMark/>
          </w:tcPr>
          <w:p w:rsidR="008102EB" w:rsidRPr="008102EB" w:rsidRDefault="008102EB" w:rsidP="008102EB">
            <w:pPr>
              <w:spacing w:after="0" w:line="240" w:lineRule="auto"/>
              <w:jc w:val="center"/>
              <w:rPr>
                <w:rFonts w:ascii="Times New Roman" w:eastAsia="Times New Roman" w:hAnsi="Times New Roman" w:cs="Times New Roman"/>
                <w:color w:val="000000"/>
                <w:sz w:val="20"/>
                <w:szCs w:val="20"/>
                <w:lang w:eastAsia="lv-LV"/>
              </w:rPr>
            </w:pPr>
            <w:r w:rsidRPr="008102EB">
              <w:rPr>
                <w:rFonts w:ascii="Times New Roman" w:eastAsia="Times New Roman" w:hAnsi="Times New Roman" w:cs="Times New Roman"/>
                <w:color w:val="000000"/>
                <w:sz w:val="20"/>
                <w:szCs w:val="20"/>
                <w:lang w:eastAsia="lv-LV"/>
              </w:rPr>
              <w:t>Aprēķins</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8102EB" w:rsidRPr="008102EB" w:rsidRDefault="008102EB" w:rsidP="008102EB">
            <w:pPr>
              <w:spacing w:after="0" w:line="240" w:lineRule="auto"/>
              <w:jc w:val="center"/>
              <w:rPr>
                <w:rFonts w:ascii="Times New Roman" w:eastAsia="Times New Roman" w:hAnsi="Times New Roman" w:cs="Times New Roman"/>
                <w:color w:val="000000"/>
                <w:sz w:val="20"/>
                <w:szCs w:val="20"/>
                <w:lang w:eastAsia="lv-LV"/>
              </w:rPr>
            </w:pPr>
            <w:r w:rsidRPr="008102EB">
              <w:rPr>
                <w:rFonts w:ascii="Times New Roman" w:eastAsia="Times New Roman" w:hAnsi="Times New Roman" w:cs="Times New Roman"/>
                <w:color w:val="000000"/>
                <w:sz w:val="20"/>
                <w:szCs w:val="20"/>
                <w:lang w:eastAsia="lv-LV"/>
              </w:rPr>
              <w:t>Papil</w:t>
            </w:r>
            <w:r>
              <w:rPr>
                <w:rFonts w:ascii="Times New Roman" w:eastAsia="Times New Roman" w:hAnsi="Times New Roman" w:cs="Times New Roman"/>
                <w:color w:val="000000"/>
                <w:sz w:val="20"/>
                <w:szCs w:val="20"/>
                <w:lang w:eastAsia="lv-LV"/>
              </w:rPr>
              <w:t xml:space="preserve">du nepieciešams finansējums, </w:t>
            </w:r>
            <w:r w:rsidRPr="008102EB">
              <w:rPr>
                <w:rFonts w:ascii="Times New Roman" w:eastAsia="Times New Roman" w:hAnsi="Times New Roman" w:cs="Times New Roman"/>
                <w:i/>
                <w:color w:val="000000"/>
                <w:sz w:val="20"/>
                <w:szCs w:val="20"/>
                <w:lang w:eastAsia="lv-LV"/>
              </w:rPr>
              <w:t>euro</w:t>
            </w:r>
          </w:p>
        </w:tc>
      </w:tr>
      <w:tr w:rsidR="003F7E00" w:rsidRPr="008102EB" w:rsidTr="003F7E00">
        <w:trPr>
          <w:trHeight w:val="31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8102EB" w:rsidRPr="008102EB" w:rsidRDefault="008102EB" w:rsidP="008102EB">
            <w:pPr>
              <w:spacing w:after="0" w:line="240" w:lineRule="auto"/>
              <w:jc w:val="center"/>
              <w:rPr>
                <w:rFonts w:ascii="Times New Roman" w:eastAsia="Times New Roman" w:hAnsi="Times New Roman" w:cs="Times New Roman"/>
                <w:b/>
                <w:bCs/>
                <w:color w:val="000000"/>
                <w:sz w:val="20"/>
                <w:szCs w:val="20"/>
                <w:lang w:eastAsia="lv-LV"/>
              </w:rPr>
            </w:pPr>
            <w:r w:rsidRPr="008102EB">
              <w:rPr>
                <w:rFonts w:ascii="Times New Roman" w:eastAsia="Times New Roman" w:hAnsi="Times New Roman" w:cs="Times New Roman"/>
                <w:b/>
                <w:bCs/>
                <w:color w:val="000000"/>
                <w:sz w:val="20"/>
                <w:szCs w:val="20"/>
                <w:lang w:eastAsia="lv-LV"/>
              </w:rPr>
              <w:t>1000</w:t>
            </w:r>
          </w:p>
        </w:tc>
        <w:tc>
          <w:tcPr>
            <w:tcW w:w="3686" w:type="dxa"/>
            <w:tcBorders>
              <w:top w:val="nil"/>
              <w:left w:val="nil"/>
              <w:bottom w:val="single" w:sz="4" w:space="0" w:color="auto"/>
              <w:right w:val="single" w:sz="4" w:space="0" w:color="auto"/>
            </w:tcBorders>
            <w:shd w:val="clear" w:color="auto" w:fill="auto"/>
            <w:vAlign w:val="center"/>
            <w:hideMark/>
          </w:tcPr>
          <w:p w:rsidR="008102EB" w:rsidRPr="008102EB" w:rsidRDefault="008102EB" w:rsidP="008102EB">
            <w:pPr>
              <w:spacing w:after="0" w:line="240" w:lineRule="auto"/>
              <w:rPr>
                <w:rFonts w:ascii="Times New Roman" w:eastAsia="Times New Roman" w:hAnsi="Times New Roman" w:cs="Times New Roman"/>
                <w:b/>
                <w:bCs/>
                <w:color w:val="000000"/>
                <w:sz w:val="20"/>
                <w:szCs w:val="20"/>
                <w:lang w:eastAsia="lv-LV"/>
              </w:rPr>
            </w:pPr>
            <w:r w:rsidRPr="008102EB">
              <w:rPr>
                <w:rFonts w:ascii="Times New Roman" w:eastAsia="Times New Roman" w:hAnsi="Times New Roman" w:cs="Times New Roman"/>
                <w:b/>
                <w:bCs/>
                <w:color w:val="000000"/>
                <w:sz w:val="20"/>
                <w:szCs w:val="20"/>
                <w:lang w:eastAsia="lv-LV"/>
              </w:rPr>
              <w:t>Atlīdzība</w:t>
            </w:r>
          </w:p>
        </w:tc>
        <w:tc>
          <w:tcPr>
            <w:tcW w:w="7796" w:type="dxa"/>
            <w:tcBorders>
              <w:top w:val="nil"/>
              <w:left w:val="nil"/>
              <w:bottom w:val="single" w:sz="4" w:space="0" w:color="auto"/>
              <w:right w:val="single" w:sz="4" w:space="0" w:color="auto"/>
            </w:tcBorders>
            <w:shd w:val="clear" w:color="auto" w:fill="auto"/>
            <w:vAlign w:val="center"/>
            <w:hideMark/>
          </w:tcPr>
          <w:p w:rsidR="008102EB" w:rsidRPr="008102EB" w:rsidRDefault="008102EB" w:rsidP="008102EB">
            <w:pPr>
              <w:spacing w:after="0" w:line="240" w:lineRule="auto"/>
              <w:jc w:val="center"/>
              <w:rPr>
                <w:rFonts w:ascii="Times New Roman" w:eastAsia="Times New Roman" w:hAnsi="Times New Roman" w:cs="Times New Roman"/>
                <w:b/>
                <w:bCs/>
                <w:color w:val="000000"/>
                <w:sz w:val="20"/>
                <w:szCs w:val="20"/>
                <w:lang w:eastAsia="lv-LV"/>
              </w:rPr>
            </w:pPr>
            <w:r w:rsidRPr="008102EB">
              <w:rPr>
                <w:rFonts w:ascii="Times New Roman" w:eastAsia="Times New Roman" w:hAnsi="Times New Roman" w:cs="Times New Roman"/>
                <w:b/>
                <w:bCs/>
                <w:color w:val="000000"/>
                <w:sz w:val="20"/>
                <w:szCs w:val="20"/>
                <w:lang w:eastAsia="lv-LV"/>
              </w:rPr>
              <w:t>x</w:t>
            </w:r>
          </w:p>
        </w:tc>
        <w:tc>
          <w:tcPr>
            <w:tcW w:w="1701" w:type="dxa"/>
            <w:tcBorders>
              <w:top w:val="nil"/>
              <w:left w:val="nil"/>
              <w:bottom w:val="single" w:sz="4" w:space="0" w:color="auto"/>
              <w:right w:val="single" w:sz="4" w:space="0" w:color="auto"/>
            </w:tcBorders>
            <w:shd w:val="clear" w:color="auto" w:fill="auto"/>
            <w:vAlign w:val="center"/>
            <w:hideMark/>
          </w:tcPr>
          <w:p w:rsidR="008102EB" w:rsidRPr="008102EB" w:rsidRDefault="008102EB" w:rsidP="008102EB">
            <w:pPr>
              <w:spacing w:after="0" w:line="240" w:lineRule="auto"/>
              <w:jc w:val="center"/>
              <w:rPr>
                <w:rFonts w:ascii="Times New Roman" w:eastAsia="Times New Roman" w:hAnsi="Times New Roman" w:cs="Times New Roman"/>
                <w:b/>
                <w:bCs/>
                <w:color w:val="000000"/>
                <w:sz w:val="20"/>
                <w:szCs w:val="20"/>
                <w:lang w:eastAsia="lv-LV"/>
              </w:rPr>
            </w:pPr>
            <w:r w:rsidRPr="008102EB">
              <w:rPr>
                <w:rFonts w:ascii="Times New Roman" w:eastAsia="Times New Roman" w:hAnsi="Times New Roman" w:cs="Times New Roman"/>
                <w:b/>
                <w:bCs/>
                <w:color w:val="000000"/>
                <w:sz w:val="20"/>
                <w:szCs w:val="20"/>
                <w:lang w:eastAsia="lv-LV"/>
              </w:rPr>
              <w:t>163 523</w:t>
            </w:r>
          </w:p>
        </w:tc>
      </w:tr>
      <w:tr w:rsidR="003F7E00" w:rsidRPr="008102EB" w:rsidTr="003F7E00">
        <w:trPr>
          <w:trHeight w:val="310"/>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8102EB" w:rsidRPr="008102EB" w:rsidRDefault="008102EB" w:rsidP="008102EB">
            <w:pPr>
              <w:spacing w:after="0" w:line="240" w:lineRule="auto"/>
              <w:jc w:val="center"/>
              <w:rPr>
                <w:rFonts w:ascii="Times New Roman" w:eastAsia="Times New Roman" w:hAnsi="Times New Roman" w:cs="Times New Roman"/>
                <w:color w:val="000000"/>
                <w:sz w:val="20"/>
                <w:szCs w:val="20"/>
                <w:lang w:eastAsia="lv-LV"/>
              </w:rPr>
            </w:pPr>
            <w:r w:rsidRPr="008102EB">
              <w:rPr>
                <w:rFonts w:ascii="Times New Roman" w:eastAsia="Times New Roman" w:hAnsi="Times New Roman" w:cs="Times New Roman"/>
                <w:color w:val="000000"/>
                <w:sz w:val="20"/>
                <w:szCs w:val="20"/>
                <w:lang w:eastAsia="lv-LV"/>
              </w:rPr>
              <w:t>1140</w:t>
            </w:r>
          </w:p>
        </w:tc>
        <w:tc>
          <w:tcPr>
            <w:tcW w:w="3686" w:type="dxa"/>
            <w:tcBorders>
              <w:top w:val="nil"/>
              <w:left w:val="nil"/>
              <w:bottom w:val="single" w:sz="4" w:space="0" w:color="auto"/>
              <w:right w:val="single" w:sz="4" w:space="0" w:color="auto"/>
            </w:tcBorders>
            <w:shd w:val="clear" w:color="auto" w:fill="auto"/>
            <w:vAlign w:val="center"/>
            <w:hideMark/>
          </w:tcPr>
          <w:p w:rsidR="008102EB" w:rsidRPr="008102EB" w:rsidRDefault="008102EB" w:rsidP="008102EB">
            <w:pPr>
              <w:spacing w:after="0" w:line="240" w:lineRule="auto"/>
              <w:rPr>
                <w:rFonts w:ascii="Times New Roman" w:eastAsia="Times New Roman" w:hAnsi="Times New Roman" w:cs="Times New Roman"/>
                <w:color w:val="000000"/>
                <w:sz w:val="20"/>
                <w:szCs w:val="20"/>
                <w:lang w:eastAsia="lv-LV"/>
              </w:rPr>
            </w:pPr>
            <w:r w:rsidRPr="008102EB">
              <w:rPr>
                <w:rFonts w:ascii="Times New Roman" w:eastAsia="Times New Roman" w:hAnsi="Times New Roman" w:cs="Times New Roman"/>
                <w:color w:val="000000"/>
                <w:sz w:val="20"/>
                <w:szCs w:val="20"/>
                <w:lang w:eastAsia="lv-LV"/>
              </w:rPr>
              <w:t>Piemaksas, prēmijas un naudas balvas</w:t>
            </w:r>
          </w:p>
        </w:tc>
        <w:tc>
          <w:tcPr>
            <w:tcW w:w="7796" w:type="dxa"/>
            <w:tcBorders>
              <w:top w:val="nil"/>
              <w:left w:val="nil"/>
              <w:bottom w:val="single" w:sz="4" w:space="0" w:color="auto"/>
              <w:right w:val="single" w:sz="4" w:space="0" w:color="auto"/>
            </w:tcBorders>
            <w:shd w:val="clear" w:color="auto" w:fill="auto"/>
            <w:vAlign w:val="center"/>
            <w:hideMark/>
          </w:tcPr>
          <w:p w:rsidR="008102EB" w:rsidRPr="008102EB" w:rsidRDefault="008102EB" w:rsidP="008102EB">
            <w:pPr>
              <w:spacing w:after="0" w:line="240" w:lineRule="auto"/>
              <w:jc w:val="center"/>
              <w:rPr>
                <w:rFonts w:ascii="Times New Roman" w:eastAsia="Times New Roman" w:hAnsi="Times New Roman" w:cs="Times New Roman"/>
                <w:color w:val="000000"/>
                <w:sz w:val="20"/>
                <w:szCs w:val="20"/>
                <w:lang w:eastAsia="lv-LV"/>
              </w:rPr>
            </w:pPr>
            <w:r w:rsidRPr="008102EB">
              <w:rPr>
                <w:rFonts w:ascii="Times New Roman" w:eastAsia="Times New Roman" w:hAnsi="Times New Roman" w:cs="Times New Roman"/>
                <w:color w:val="000000"/>
                <w:sz w:val="20"/>
                <w:szCs w:val="20"/>
                <w:lang w:eastAsia="lv-LV"/>
              </w:rPr>
              <w:t>x</w:t>
            </w:r>
          </w:p>
        </w:tc>
        <w:tc>
          <w:tcPr>
            <w:tcW w:w="1701" w:type="dxa"/>
            <w:tcBorders>
              <w:top w:val="nil"/>
              <w:left w:val="nil"/>
              <w:bottom w:val="single" w:sz="4" w:space="0" w:color="auto"/>
              <w:right w:val="single" w:sz="4" w:space="0" w:color="auto"/>
            </w:tcBorders>
            <w:shd w:val="clear" w:color="auto" w:fill="auto"/>
            <w:vAlign w:val="center"/>
            <w:hideMark/>
          </w:tcPr>
          <w:p w:rsidR="008102EB" w:rsidRPr="008102EB" w:rsidRDefault="008102EB" w:rsidP="008102EB">
            <w:pPr>
              <w:spacing w:after="0" w:line="240" w:lineRule="auto"/>
              <w:jc w:val="center"/>
              <w:rPr>
                <w:rFonts w:ascii="Times New Roman" w:eastAsia="Times New Roman" w:hAnsi="Times New Roman" w:cs="Times New Roman"/>
                <w:color w:val="000000"/>
                <w:sz w:val="20"/>
                <w:szCs w:val="20"/>
                <w:lang w:eastAsia="lv-LV"/>
              </w:rPr>
            </w:pPr>
            <w:r w:rsidRPr="008102EB">
              <w:rPr>
                <w:rFonts w:ascii="Times New Roman" w:eastAsia="Times New Roman" w:hAnsi="Times New Roman" w:cs="Times New Roman"/>
                <w:color w:val="000000"/>
                <w:sz w:val="20"/>
                <w:szCs w:val="20"/>
                <w:lang w:eastAsia="lv-LV"/>
              </w:rPr>
              <w:t>132 311</w:t>
            </w:r>
          </w:p>
        </w:tc>
      </w:tr>
      <w:tr w:rsidR="003F7E00" w:rsidRPr="008102EB" w:rsidTr="003F7E00">
        <w:trPr>
          <w:trHeight w:val="708"/>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8102EB" w:rsidRPr="008102EB" w:rsidRDefault="008102EB" w:rsidP="008102EB">
            <w:pPr>
              <w:spacing w:after="0" w:line="240" w:lineRule="auto"/>
              <w:jc w:val="center"/>
              <w:rPr>
                <w:rFonts w:ascii="Times New Roman" w:eastAsia="Times New Roman" w:hAnsi="Times New Roman" w:cs="Times New Roman"/>
                <w:color w:val="000000"/>
                <w:sz w:val="20"/>
                <w:szCs w:val="20"/>
                <w:lang w:eastAsia="lv-LV"/>
              </w:rPr>
            </w:pPr>
            <w:r w:rsidRPr="008102EB">
              <w:rPr>
                <w:rFonts w:ascii="Times New Roman" w:eastAsia="Times New Roman" w:hAnsi="Times New Roman" w:cs="Times New Roman"/>
                <w:color w:val="000000"/>
                <w:sz w:val="20"/>
                <w:szCs w:val="20"/>
                <w:lang w:eastAsia="lv-LV"/>
              </w:rPr>
              <w:t>1146</w:t>
            </w:r>
          </w:p>
        </w:tc>
        <w:tc>
          <w:tcPr>
            <w:tcW w:w="3686" w:type="dxa"/>
            <w:tcBorders>
              <w:top w:val="nil"/>
              <w:left w:val="nil"/>
              <w:bottom w:val="single" w:sz="4" w:space="0" w:color="auto"/>
              <w:right w:val="single" w:sz="4" w:space="0" w:color="auto"/>
            </w:tcBorders>
            <w:shd w:val="clear" w:color="auto" w:fill="auto"/>
            <w:vAlign w:val="center"/>
            <w:hideMark/>
          </w:tcPr>
          <w:p w:rsidR="008102EB" w:rsidRPr="008102EB" w:rsidRDefault="008102EB" w:rsidP="008102EB">
            <w:pPr>
              <w:spacing w:after="0" w:line="240" w:lineRule="auto"/>
              <w:rPr>
                <w:rFonts w:ascii="Times New Roman" w:eastAsia="Times New Roman" w:hAnsi="Times New Roman" w:cs="Times New Roman"/>
                <w:color w:val="000000"/>
                <w:sz w:val="20"/>
                <w:szCs w:val="20"/>
                <w:lang w:eastAsia="lv-LV"/>
              </w:rPr>
            </w:pPr>
            <w:r w:rsidRPr="008102EB">
              <w:rPr>
                <w:rFonts w:ascii="Times New Roman" w:eastAsia="Times New Roman" w:hAnsi="Times New Roman" w:cs="Times New Roman"/>
                <w:color w:val="000000"/>
                <w:sz w:val="20"/>
                <w:szCs w:val="20"/>
                <w:lang w:eastAsia="lv-LV"/>
              </w:rPr>
              <w:t>Piemaksa par personisko darba ieguldījumu un darba kvalitāti</w:t>
            </w:r>
          </w:p>
        </w:tc>
        <w:tc>
          <w:tcPr>
            <w:tcW w:w="7796" w:type="dxa"/>
            <w:tcBorders>
              <w:top w:val="nil"/>
              <w:left w:val="nil"/>
              <w:bottom w:val="single" w:sz="4" w:space="0" w:color="auto"/>
              <w:right w:val="single" w:sz="4" w:space="0" w:color="auto"/>
            </w:tcBorders>
            <w:shd w:val="clear" w:color="auto" w:fill="auto"/>
            <w:vAlign w:val="center"/>
            <w:hideMark/>
          </w:tcPr>
          <w:p w:rsidR="003F7E00" w:rsidRDefault="008102EB" w:rsidP="008102EB">
            <w:pPr>
              <w:spacing w:after="0" w:line="240" w:lineRule="auto"/>
              <w:jc w:val="center"/>
              <w:rPr>
                <w:rFonts w:ascii="Times New Roman" w:eastAsia="Times New Roman" w:hAnsi="Times New Roman" w:cs="Times New Roman"/>
                <w:color w:val="000000"/>
                <w:sz w:val="20"/>
                <w:szCs w:val="20"/>
                <w:lang w:eastAsia="lv-LV"/>
              </w:rPr>
            </w:pPr>
            <w:r w:rsidRPr="008102EB">
              <w:rPr>
                <w:rFonts w:ascii="Times New Roman" w:eastAsia="Times New Roman" w:hAnsi="Times New Roman" w:cs="Times New Roman"/>
                <w:color w:val="000000"/>
                <w:sz w:val="20"/>
                <w:szCs w:val="20"/>
                <w:lang w:eastAsia="lv-LV"/>
              </w:rPr>
              <w:t>Piemaksa par personisko darba ieguldījumu un darba kvalitā</w:t>
            </w:r>
            <w:r>
              <w:rPr>
                <w:rFonts w:ascii="Times New Roman" w:eastAsia="Times New Roman" w:hAnsi="Times New Roman" w:cs="Times New Roman"/>
                <w:color w:val="000000"/>
                <w:sz w:val="20"/>
                <w:szCs w:val="20"/>
                <w:lang w:eastAsia="lv-LV"/>
              </w:rPr>
              <w:t xml:space="preserve">ti  </w:t>
            </w:r>
          </w:p>
          <w:p w:rsidR="008102EB" w:rsidRPr="008102EB" w:rsidRDefault="008102EB" w:rsidP="003F7E00">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vid.74 </w:t>
            </w:r>
            <w:r w:rsidR="003F7E00">
              <w:rPr>
                <w:rFonts w:ascii="Times New Roman" w:eastAsia="Times New Roman" w:hAnsi="Times New Roman" w:cs="Times New Roman"/>
                <w:color w:val="000000"/>
                <w:sz w:val="20"/>
                <w:szCs w:val="20"/>
                <w:lang w:eastAsia="lv-LV"/>
              </w:rPr>
              <w:t>nodarbinātie</w:t>
            </w:r>
            <w:r>
              <w:rPr>
                <w:rFonts w:ascii="Times New Roman" w:eastAsia="Times New Roman" w:hAnsi="Times New Roman" w:cs="Times New Roman"/>
                <w:color w:val="000000"/>
                <w:sz w:val="20"/>
                <w:szCs w:val="20"/>
                <w:lang w:eastAsia="lv-LV"/>
              </w:rPr>
              <w:t xml:space="preserve"> x 2 mēneši</w:t>
            </w:r>
            <w:r w:rsidRPr="008102EB">
              <w:rPr>
                <w:rFonts w:ascii="Times New Roman" w:eastAsia="Times New Roman" w:hAnsi="Times New Roman" w:cs="Times New Roman"/>
                <w:color w:val="000000"/>
                <w:sz w:val="20"/>
                <w:szCs w:val="20"/>
                <w:lang w:eastAsia="lv-LV"/>
              </w:rPr>
              <w:t xml:space="preserve"> x vid. 434,92 </w:t>
            </w:r>
            <w:r w:rsidRPr="008102EB">
              <w:rPr>
                <w:rFonts w:ascii="Times New Roman" w:eastAsia="Times New Roman" w:hAnsi="Times New Roman" w:cs="Times New Roman"/>
                <w:i/>
                <w:color w:val="000000"/>
                <w:sz w:val="20"/>
                <w:szCs w:val="20"/>
                <w:lang w:eastAsia="lv-LV"/>
              </w:rPr>
              <w:t>euro</w:t>
            </w:r>
          </w:p>
        </w:tc>
        <w:tc>
          <w:tcPr>
            <w:tcW w:w="1701" w:type="dxa"/>
            <w:tcBorders>
              <w:top w:val="nil"/>
              <w:left w:val="nil"/>
              <w:bottom w:val="single" w:sz="4" w:space="0" w:color="auto"/>
              <w:right w:val="single" w:sz="4" w:space="0" w:color="auto"/>
            </w:tcBorders>
            <w:shd w:val="clear" w:color="auto" w:fill="auto"/>
            <w:vAlign w:val="center"/>
            <w:hideMark/>
          </w:tcPr>
          <w:p w:rsidR="008102EB" w:rsidRPr="008102EB" w:rsidRDefault="008102EB" w:rsidP="008102EB">
            <w:pPr>
              <w:spacing w:after="0" w:line="240" w:lineRule="auto"/>
              <w:jc w:val="center"/>
              <w:rPr>
                <w:rFonts w:ascii="Times New Roman" w:eastAsia="Times New Roman" w:hAnsi="Times New Roman" w:cs="Times New Roman"/>
                <w:color w:val="000000"/>
                <w:sz w:val="20"/>
                <w:szCs w:val="20"/>
                <w:lang w:eastAsia="lv-LV"/>
              </w:rPr>
            </w:pPr>
            <w:r w:rsidRPr="008102EB">
              <w:rPr>
                <w:rFonts w:ascii="Times New Roman" w:eastAsia="Times New Roman" w:hAnsi="Times New Roman" w:cs="Times New Roman"/>
                <w:color w:val="000000"/>
                <w:sz w:val="20"/>
                <w:szCs w:val="20"/>
                <w:lang w:eastAsia="lv-LV"/>
              </w:rPr>
              <w:t>64 368</w:t>
            </w:r>
          </w:p>
        </w:tc>
      </w:tr>
      <w:tr w:rsidR="003F7E00" w:rsidRPr="008102EB" w:rsidTr="003F7E00">
        <w:trPr>
          <w:trHeight w:val="407"/>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8102EB" w:rsidRPr="008102EB" w:rsidRDefault="008102EB" w:rsidP="008102EB">
            <w:pPr>
              <w:spacing w:after="0" w:line="240" w:lineRule="auto"/>
              <w:jc w:val="center"/>
              <w:rPr>
                <w:rFonts w:ascii="Times New Roman" w:eastAsia="Times New Roman" w:hAnsi="Times New Roman" w:cs="Times New Roman"/>
                <w:color w:val="000000"/>
                <w:sz w:val="20"/>
                <w:szCs w:val="20"/>
                <w:lang w:eastAsia="lv-LV"/>
              </w:rPr>
            </w:pPr>
            <w:r w:rsidRPr="008102EB">
              <w:rPr>
                <w:rFonts w:ascii="Times New Roman" w:eastAsia="Times New Roman" w:hAnsi="Times New Roman" w:cs="Times New Roman"/>
                <w:color w:val="000000"/>
                <w:sz w:val="20"/>
                <w:szCs w:val="20"/>
                <w:lang w:eastAsia="lv-LV"/>
              </w:rPr>
              <w:t>1148</w:t>
            </w:r>
          </w:p>
        </w:tc>
        <w:tc>
          <w:tcPr>
            <w:tcW w:w="3686" w:type="dxa"/>
            <w:tcBorders>
              <w:top w:val="nil"/>
              <w:left w:val="nil"/>
              <w:bottom w:val="single" w:sz="4" w:space="0" w:color="auto"/>
              <w:right w:val="single" w:sz="4" w:space="0" w:color="auto"/>
            </w:tcBorders>
            <w:shd w:val="clear" w:color="auto" w:fill="auto"/>
            <w:vAlign w:val="center"/>
            <w:hideMark/>
          </w:tcPr>
          <w:p w:rsidR="008102EB" w:rsidRPr="008102EB" w:rsidRDefault="008102EB" w:rsidP="008102EB">
            <w:pPr>
              <w:spacing w:after="0" w:line="240" w:lineRule="auto"/>
              <w:rPr>
                <w:rFonts w:ascii="Times New Roman" w:eastAsia="Times New Roman" w:hAnsi="Times New Roman" w:cs="Times New Roman"/>
                <w:color w:val="000000"/>
                <w:sz w:val="20"/>
                <w:szCs w:val="20"/>
                <w:lang w:eastAsia="lv-LV"/>
              </w:rPr>
            </w:pPr>
            <w:r w:rsidRPr="008102EB">
              <w:rPr>
                <w:rFonts w:ascii="Times New Roman" w:eastAsia="Times New Roman" w:hAnsi="Times New Roman" w:cs="Times New Roman"/>
                <w:color w:val="000000"/>
                <w:sz w:val="20"/>
                <w:szCs w:val="20"/>
                <w:lang w:eastAsia="lv-LV"/>
              </w:rPr>
              <w:t xml:space="preserve">Prēmijas un naudas balvas </w:t>
            </w:r>
          </w:p>
        </w:tc>
        <w:tc>
          <w:tcPr>
            <w:tcW w:w="7796" w:type="dxa"/>
            <w:tcBorders>
              <w:top w:val="nil"/>
              <w:left w:val="nil"/>
              <w:bottom w:val="single" w:sz="4" w:space="0" w:color="auto"/>
              <w:right w:val="single" w:sz="4" w:space="0" w:color="auto"/>
            </w:tcBorders>
            <w:shd w:val="clear" w:color="auto" w:fill="auto"/>
            <w:vAlign w:val="center"/>
            <w:hideMark/>
          </w:tcPr>
          <w:p w:rsidR="008102EB" w:rsidRPr="008102EB" w:rsidRDefault="008102EB" w:rsidP="003F7E00">
            <w:pPr>
              <w:spacing w:after="0" w:line="240" w:lineRule="auto"/>
              <w:jc w:val="center"/>
              <w:rPr>
                <w:rFonts w:ascii="Times New Roman" w:eastAsia="Times New Roman" w:hAnsi="Times New Roman" w:cs="Times New Roman"/>
                <w:color w:val="000000"/>
                <w:sz w:val="20"/>
                <w:szCs w:val="20"/>
                <w:lang w:eastAsia="lv-LV"/>
              </w:rPr>
            </w:pPr>
            <w:r w:rsidRPr="008102EB">
              <w:rPr>
                <w:rFonts w:ascii="Times New Roman" w:eastAsia="Times New Roman" w:hAnsi="Times New Roman" w:cs="Times New Roman"/>
                <w:color w:val="000000"/>
                <w:sz w:val="20"/>
                <w:szCs w:val="20"/>
                <w:lang w:eastAsia="lv-LV"/>
              </w:rPr>
              <w:t xml:space="preserve">94 </w:t>
            </w:r>
            <w:r w:rsidR="003F7E00">
              <w:rPr>
                <w:rFonts w:ascii="Times New Roman" w:eastAsia="Times New Roman" w:hAnsi="Times New Roman" w:cs="Times New Roman"/>
                <w:color w:val="000000"/>
                <w:sz w:val="20"/>
                <w:szCs w:val="20"/>
                <w:lang w:eastAsia="lv-LV"/>
              </w:rPr>
              <w:t>nodarbinātie</w:t>
            </w:r>
            <w:r w:rsidRPr="008102EB">
              <w:rPr>
                <w:rFonts w:ascii="Times New Roman" w:eastAsia="Times New Roman" w:hAnsi="Times New Roman" w:cs="Times New Roman"/>
                <w:color w:val="000000"/>
                <w:sz w:val="20"/>
                <w:szCs w:val="20"/>
                <w:lang w:eastAsia="lv-LV"/>
              </w:rPr>
              <w:t xml:space="preserve"> x vidējais naudas balvas</w:t>
            </w:r>
            <w:r>
              <w:rPr>
                <w:rFonts w:ascii="Times New Roman" w:eastAsia="Times New Roman" w:hAnsi="Times New Roman" w:cs="Times New Roman"/>
                <w:color w:val="000000"/>
                <w:sz w:val="20"/>
                <w:szCs w:val="20"/>
                <w:lang w:eastAsia="lv-LV"/>
              </w:rPr>
              <w:t xml:space="preserve"> apmērs 1 </w:t>
            </w:r>
            <w:r w:rsidR="003F7E00">
              <w:rPr>
                <w:rFonts w:ascii="Times New Roman" w:eastAsia="Times New Roman" w:hAnsi="Times New Roman" w:cs="Times New Roman"/>
                <w:color w:val="000000"/>
                <w:sz w:val="20"/>
                <w:szCs w:val="20"/>
                <w:lang w:eastAsia="lv-LV"/>
              </w:rPr>
              <w:t>nodarbinātajam</w:t>
            </w:r>
            <w:r>
              <w:rPr>
                <w:rFonts w:ascii="Times New Roman" w:eastAsia="Times New Roman" w:hAnsi="Times New Roman" w:cs="Times New Roman"/>
                <w:color w:val="000000"/>
                <w:sz w:val="20"/>
                <w:szCs w:val="20"/>
                <w:lang w:eastAsia="lv-LV"/>
              </w:rPr>
              <w:t xml:space="preserve"> 722,80 </w:t>
            </w:r>
            <w:r w:rsidRPr="008102EB">
              <w:rPr>
                <w:rFonts w:ascii="Times New Roman" w:eastAsia="Times New Roman" w:hAnsi="Times New Roman" w:cs="Times New Roman"/>
                <w:i/>
                <w:color w:val="000000"/>
                <w:sz w:val="20"/>
                <w:szCs w:val="20"/>
                <w:lang w:eastAsia="lv-LV"/>
              </w:rPr>
              <w:t>euro</w:t>
            </w:r>
            <w:r w:rsidRPr="008102EB">
              <w:rPr>
                <w:rFonts w:ascii="Times New Roman" w:eastAsia="Times New Roman" w:hAnsi="Times New Roman" w:cs="Times New Roman"/>
                <w:color w:val="000000"/>
                <w:sz w:val="20"/>
                <w:szCs w:val="20"/>
                <w:lang w:eastAsia="lv-LV"/>
              </w:rPr>
              <w:t xml:space="preserve"> = 67 943 </w:t>
            </w:r>
            <w:r w:rsidRPr="008102EB">
              <w:rPr>
                <w:rFonts w:ascii="Times New Roman" w:eastAsia="Times New Roman" w:hAnsi="Times New Roman" w:cs="Times New Roman"/>
                <w:i/>
                <w:color w:val="000000"/>
                <w:sz w:val="20"/>
                <w:szCs w:val="20"/>
                <w:lang w:eastAsia="lv-LV"/>
              </w:rPr>
              <w:t>euro</w:t>
            </w:r>
          </w:p>
        </w:tc>
        <w:tc>
          <w:tcPr>
            <w:tcW w:w="1701" w:type="dxa"/>
            <w:tcBorders>
              <w:top w:val="nil"/>
              <w:left w:val="nil"/>
              <w:bottom w:val="single" w:sz="4" w:space="0" w:color="auto"/>
              <w:right w:val="single" w:sz="4" w:space="0" w:color="auto"/>
            </w:tcBorders>
            <w:shd w:val="clear" w:color="auto" w:fill="auto"/>
            <w:vAlign w:val="center"/>
            <w:hideMark/>
          </w:tcPr>
          <w:p w:rsidR="008102EB" w:rsidRPr="008102EB" w:rsidRDefault="008102EB" w:rsidP="008102EB">
            <w:pPr>
              <w:spacing w:after="0" w:line="240" w:lineRule="auto"/>
              <w:jc w:val="center"/>
              <w:rPr>
                <w:rFonts w:ascii="Times New Roman" w:eastAsia="Times New Roman" w:hAnsi="Times New Roman" w:cs="Times New Roman"/>
                <w:color w:val="000000"/>
                <w:sz w:val="20"/>
                <w:szCs w:val="20"/>
                <w:lang w:eastAsia="lv-LV"/>
              </w:rPr>
            </w:pPr>
            <w:r w:rsidRPr="008102EB">
              <w:rPr>
                <w:rFonts w:ascii="Times New Roman" w:eastAsia="Times New Roman" w:hAnsi="Times New Roman" w:cs="Times New Roman"/>
                <w:color w:val="000000"/>
                <w:sz w:val="20"/>
                <w:szCs w:val="20"/>
                <w:lang w:eastAsia="lv-LV"/>
              </w:rPr>
              <w:t>67 943</w:t>
            </w:r>
          </w:p>
        </w:tc>
      </w:tr>
      <w:tr w:rsidR="003F7E00" w:rsidRPr="008102EB" w:rsidTr="003F7E00">
        <w:trPr>
          <w:trHeight w:val="558"/>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8102EB" w:rsidRPr="008102EB" w:rsidRDefault="008102EB" w:rsidP="008102EB">
            <w:pPr>
              <w:spacing w:after="0" w:line="240" w:lineRule="auto"/>
              <w:jc w:val="center"/>
              <w:rPr>
                <w:rFonts w:ascii="Times New Roman" w:eastAsia="Times New Roman" w:hAnsi="Times New Roman" w:cs="Times New Roman"/>
                <w:color w:val="000000"/>
                <w:sz w:val="20"/>
                <w:szCs w:val="20"/>
                <w:lang w:eastAsia="lv-LV"/>
              </w:rPr>
            </w:pPr>
            <w:r w:rsidRPr="008102EB">
              <w:rPr>
                <w:rFonts w:ascii="Times New Roman" w:eastAsia="Times New Roman" w:hAnsi="Times New Roman" w:cs="Times New Roman"/>
                <w:color w:val="000000"/>
                <w:sz w:val="20"/>
                <w:szCs w:val="20"/>
                <w:lang w:eastAsia="lv-LV"/>
              </w:rPr>
              <w:t>1200</w:t>
            </w:r>
          </w:p>
        </w:tc>
        <w:tc>
          <w:tcPr>
            <w:tcW w:w="3686" w:type="dxa"/>
            <w:tcBorders>
              <w:top w:val="nil"/>
              <w:left w:val="nil"/>
              <w:bottom w:val="single" w:sz="4" w:space="0" w:color="auto"/>
              <w:right w:val="single" w:sz="4" w:space="0" w:color="auto"/>
            </w:tcBorders>
            <w:shd w:val="clear" w:color="auto" w:fill="auto"/>
            <w:vAlign w:val="center"/>
            <w:hideMark/>
          </w:tcPr>
          <w:p w:rsidR="008102EB" w:rsidRPr="008102EB" w:rsidRDefault="008102EB" w:rsidP="008102EB">
            <w:pPr>
              <w:spacing w:after="0" w:line="240" w:lineRule="auto"/>
              <w:rPr>
                <w:rFonts w:ascii="Times New Roman" w:eastAsia="Times New Roman" w:hAnsi="Times New Roman" w:cs="Times New Roman"/>
                <w:color w:val="000000"/>
                <w:sz w:val="20"/>
                <w:szCs w:val="20"/>
                <w:lang w:eastAsia="lv-LV"/>
              </w:rPr>
            </w:pPr>
            <w:r w:rsidRPr="008102EB">
              <w:rPr>
                <w:rFonts w:ascii="Times New Roman" w:eastAsia="Times New Roman" w:hAnsi="Times New Roman" w:cs="Times New Roman"/>
                <w:color w:val="000000"/>
                <w:sz w:val="20"/>
                <w:szCs w:val="20"/>
                <w:lang w:eastAsia="lv-LV"/>
              </w:rPr>
              <w:t>Darba devēja valsts sociālās apdrošināšanas obligātās iemaksas, pabalsti un kompensācijas</w:t>
            </w:r>
          </w:p>
        </w:tc>
        <w:tc>
          <w:tcPr>
            <w:tcW w:w="7796" w:type="dxa"/>
            <w:tcBorders>
              <w:top w:val="nil"/>
              <w:left w:val="nil"/>
              <w:bottom w:val="single" w:sz="4" w:space="0" w:color="auto"/>
              <w:right w:val="single" w:sz="4" w:space="0" w:color="auto"/>
            </w:tcBorders>
            <w:shd w:val="clear" w:color="auto" w:fill="auto"/>
            <w:vAlign w:val="center"/>
            <w:hideMark/>
          </w:tcPr>
          <w:p w:rsidR="008102EB" w:rsidRPr="008102EB" w:rsidRDefault="008102EB" w:rsidP="008102EB">
            <w:pPr>
              <w:spacing w:after="0" w:line="240" w:lineRule="auto"/>
              <w:jc w:val="center"/>
              <w:rPr>
                <w:rFonts w:ascii="Times New Roman" w:eastAsia="Times New Roman" w:hAnsi="Times New Roman" w:cs="Times New Roman"/>
                <w:color w:val="000000"/>
                <w:sz w:val="20"/>
                <w:szCs w:val="20"/>
                <w:lang w:eastAsia="lv-LV"/>
              </w:rPr>
            </w:pPr>
            <w:r w:rsidRPr="008102EB">
              <w:rPr>
                <w:rFonts w:ascii="Times New Roman" w:eastAsia="Times New Roman" w:hAnsi="Times New Roman" w:cs="Times New Roman"/>
                <w:color w:val="000000"/>
                <w:sz w:val="20"/>
                <w:szCs w:val="20"/>
                <w:lang w:eastAsia="lv-LV"/>
              </w:rPr>
              <w:t>x</w:t>
            </w:r>
          </w:p>
        </w:tc>
        <w:tc>
          <w:tcPr>
            <w:tcW w:w="1701" w:type="dxa"/>
            <w:tcBorders>
              <w:top w:val="nil"/>
              <w:left w:val="nil"/>
              <w:bottom w:val="single" w:sz="4" w:space="0" w:color="auto"/>
              <w:right w:val="single" w:sz="4" w:space="0" w:color="auto"/>
            </w:tcBorders>
            <w:shd w:val="clear" w:color="auto" w:fill="auto"/>
            <w:vAlign w:val="center"/>
            <w:hideMark/>
          </w:tcPr>
          <w:p w:rsidR="008102EB" w:rsidRPr="008102EB" w:rsidRDefault="008102EB" w:rsidP="008102EB">
            <w:pPr>
              <w:spacing w:after="0" w:line="240" w:lineRule="auto"/>
              <w:jc w:val="center"/>
              <w:rPr>
                <w:rFonts w:ascii="Times New Roman" w:eastAsia="Times New Roman" w:hAnsi="Times New Roman" w:cs="Times New Roman"/>
                <w:color w:val="000000"/>
                <w:sz w:val="20"/>
                <w:szCs w:val="20"/>
                <w:lang w:eastAsia="lv-LV"/>
              </w:rPr>
            </w:pPr>
            <w:r w:rsidRPr="008102EB">
              <w:rPr>
                <w:rFonts w:ascii="Times New Roman" w:eastAsia="Times New Roman" w:hAnsi="Times New Roman" w:cs="Times New Roman"/>
                <w:color w:val="000000"/>
                <w:sz w:val="20"/>
                <w:szCs w:val="20"/>
                <w:lang w:eastAsia="lv-LV"/>
              </w:rPr>
              <w:t>x </w:t>
            </w:r>
          </w:p>
        </w:tc>
      </w:tr>
      <w:tr w:rsidR="003F7E00" w:rsidRPr="008102EB" w:rsidTr="003F7E00">
        <w:trPr>
          <w:trHeight w:val="498"/>
        </w:trPr>
        <w:tc>
          <w:tcPr>
            <w:tcW w:w="1271" w:type="dxa"/>
            <w:tcBorders>
              <w:top w:val="nil"/>
              <w:left w:val="single" w:sz="4" w:space="0" w:color="auto"/>
              <w:bottom w:val="single" w:sz="4" w:space="0" w:color="auto"/>
              <w:right w:val="single" w:sz="4" w:space="0" w:color="auto"/>
            </w:tcBorders>
            <w:shd w:val="clear" w:color="auto" w:fill="auto"/>
            <w:vAlign w:val="center"/>
            <w:hideMark/>
          </w:tcPr>
          <w:p w:rsidR="008102EB" w:rsidRPr="008102EB" w:rsidRDefault="008102EB" w:rsidP="008102EB">
            <w:pPr>
              <w:spacing w:after="0" w:line="240" w:lineRule="auto"/>
              <w:jc w:val="center"/>
              <w:rPr>
                <w:rFonts w:ascii="Times New Roman" w:eastAsia="Times New Roman" w:hAnsi="Times New Roman" w:cs="Times New Roman"/>
                <w:color w:val="000000"/>
                <w:sz w:val="20"/>
                <w:szCs w:val="20"/>
                <w:lang w:eastAsia="lv-LV"/>
              </w:rPr>
            </w:pPr>
            <w:r w:rsidRPr="008102EB">
              <w:rPr>
                <w:rFonts w:ascii="Times New Roman" w:eastAsia="Times New Roman" w:hAnsi="Times New Roman" w:cs="Times New Roman"/>
                <w:color w:val="000000"/>
                <w:sz w:val="20"/>
                <w:szCs w:val="20"/>
                <w:lang w:eastAsia="lv-LV"/>
              </w:rPr>
              <w:t>1210</w:t>
            </w:r>
          </w:p>
        </w:tc>
        <w:tc>
          <w:tcPr>
            <w:tcW w:w="3686" w:type="dxa"/>
            <w:tcBorders>
              <w:top w:val="nil"/>
              <w:left w:val="nil"/>
              <w:bottom w:val="single" w:sz="4" w:space="0" w:color="auto"/>
              <w:right w:val="single" w:sz="4" w:space="0" w:color="auto"/>
            </w:tcBorders>
            <w:shd w:val="clear" w:color="auto" w:fill="auto"/>
            <w:vAlign w:val="center"/>
            <w:hideMark/>
          </w:tcPr>
          <w:p w:rsidR="008102EB" w:rsidRPr="008102EB" w:rsidRDefault="008102EB" w:rsidP="008102EB">
            <w:pPr>
              <w:spacing w:after="0" w:line="240" w:lineRule="auto"/>
              <w:rPr>
                <w:rFonts w:ascii="Times New Roman" w:eastAsia="Times New Roman" w:hAnsi="Times New Roman" w:cs="Times New Roman"/>
                <w:color w:val="000000"/>
                <w:sz w:val="20"/>
                <w:szCs w:val="20"/>
                <w:lang w:eastAsia="lv-LV"/>
              </w:rPr>
            </w:pPr>
            <w:r w:rsidRPr="008102EB">
              <w:rPr>
                <w:rFonts w:ascii="Times New Roman" w:eastAsia="Times New Roman" w:hAnsi="Times New Roman" w:cs="Times New Roman"/>
                <w:color w:val="000000"/>
                <w:sz w:val="20"/>
                <w:szCs w:val="20"/>
                <w:lang w:eastAsia="lv-LV"/>
              </w:rPr>
              <w:t>Darba devēja valsts sociālās apdrošināšanas obligātās iemaksas</w:t>
            </w:r>
          </w:p>
        </w:tc>
        <w:tc>
          <w:tcPr>
            <w:tcW w:w="7796" w:type="dxa"/>
            <w:tcBorders>
              <w:top w:val="nil"/>
              <w:left w:val="nil"/>
              <w:bottom w:val="single" w:sz="4" w:space="0" w:color="auto"/>
              <w:right w:val="single" w:sz="4" w:space="0" w:color="auto"/>
            </w:tcBorders>
            <w:shd w:val="clear" w:color="auto" w:fill="auto"/>
            <w:vAlign w:val="center"/>
            <w:hideMark/>
          </w:tcPr>
          <w:p w:rsidR="008102EB" w:rsidRPr="008102EB" w:rsidRDefault="008102EB" w:rsidP="008102EB">
            <w:pPr>
              <w:spacing w:after="0" w:line="240" w:lineRule="auto"/>
              <w:jc w:val="center"/>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 xml:space="preserve">132 311 </w:t>
            </w:r>
            <w:r w:rsidRPr="008102EB">
              <w:rPr>
                <w:rFonts w:ascii="Times New Roman" w:eastAsia="Times New Roman" w:hAnsi="Times New Roman" w:cs="Times New Roman"/>
                <w:i/>
                <w:color w:val="000000"/>
                <w:sz w:val="20"/>
                <w:szCs w:val="20"/>
                <w:lang w:eastAsia="lv-LV"/>
              </w:rPr>
              <w:t>euro</w:t>
            </w:r>
            <w:r w:rsidRPr="008102EB">
              <w:rPr>
                <w:rFonts w:ascii="Times New Roman" w:eastAsia="Times New Roman" w:hAnsi="Times New Roman" w:cs="Times New Roman"/>
                <w:color w:val="000000"/>
                <w:sz w:val="20"/>
                <w:szCs w:val="20"/>
                <w:lang w:eastAsia="lv-LV"/>
              </w:rPr>
              <w:t xml:space="preserve"> x DD VSAOI 23,59% =   31 212 </w:t>
            </w:r>
            <w:r w:rsidRPr="008102EB">
              <w:rPr>
                <w:rFonts w:ascii="Times New Roman" w:eastAsia="Times New Roman" w:hAnsi="Times New Roman" w:cs="Times New Roman"/>
                <w:i/>
                <w:color w:val="000000"/>
                <w:sz w:val="20"/>
                <w:szCs w:val="20"/>
                <w:lang w:eastAsia="lv-LV"/>
              </w:rPr>
              <w:t>euro</w:t>
            </w:r>
          </w:p>
        </w:tc>
        <w:tc>
          <w:tcPr>
            <w:tcW w:w="1701" w:type="dxa"/>
            <w:tcBorders>
              <w:top w:val="nil"/>
              <w:left w:val="nil"/>
              <w:bottom w:val="single" w:sz="4" w:space="0" w:color="auto"/>
              <w:right w:val="single" w:sz="4" w:space="0" w:color="auto"/>
            </w:tcBorders>
            <w:shd w:val="clear" w:color="auto" w:fill="auto"/>
            <w:vAlign w:val="center"/>
            <w:hideMark/>
          </w:tcPr>
          <w:p w:rsidR="008102EB" w:rsidRPr="008102EB" w:rsidRDefault="008102EB" w:rsidP="008102EB">
            <w:pPr>
              <w:spacing w:after="0" w:line="240" w:lineRule="auto"/>
              <w:jc w:val="center"/>
              <w:rPr>
                <w:rFonts w:ascii="Times New Roman" w:eastAsia="Times New Roman" w:hAnsi="Times New Roman" w:cs="Times New Roman"/>
                <w:color w:val="000000"/>
                <w:sz w:val="20"/>
                <w:szCs w:val="20"/>
                <w:lang w:eastAsia="lv-LV"/>
              </w:rPr>
            </w:pPr>
            <w:r w:rsidRPr="008102EB">
              <w:rPr>
                <w:rFonts w:ascii="Times New Roman" w:eastAsia="Times New Roman" w:hAnsi="Times New Roman" w:cs="Times New Roman"/>
                <w:color w:val="000000"/>
                <w:sz w:val="20"/>
                <w:szCs w:val="20"/>
                <w:lang w:eastAsia="lv-LV"/>
              </w:rPr>
              <w:t>31 212</w:t>
            </w:r>
          </w:p>
        </w:tc>
      </w:tr>
      <w:tr w:rsidR="008102EB" w:rsidRPr="008102EB" w:rsidTr="003F7E00">
        <w:trPr>
          <w:trHeight w:val="310"/>
        </w:trPr>
        <w:tc>
          <w:tcPr>
            <w:tcW w:w="127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8102EB" w:rsidRPr="008102EB" w:rsidRDefault="008102EB" w:rsidP="008102EB">
            <w:pPr>
              <w:spacing w:after="0" w:line="240" w:lineRule="auto"/>
              <w:jc w:val="center"/>
              <w:rPr>
                <w:rFonts w:ascii="Times New Roman" w:eastAsia="Times New Roman" w:hAnsi="Times New Roman" w:cs="Times New Roman"/>
                <w:b/>
                <w:bCs/>
                <w:color w:val="000000"/>
                <w:sz w:val="20"/>
                <w:szCs w:val="20"/>
                <w:lang w:eastAsia="lv-LV"/>
              </w:rPr>
            </w:pPr>
            <w:r w:rsidRPr="008102EB">
              <w:rPr>
                <w:rFonts w:ascii="Times New Roman" w:eastAsia="Times New Roman" w:hAnsi="Times New Roman" w:cs="Times New Roman"/>
                <w:b/>
                <w:bCs/>
                <w:color w:val="000000"/>
                <w:sz w:val="20"/>
                <w:szCs w:val="20"/>
                <w:lang w:eastAsia="lv-LV"/>
              </w:rPr>
              <w:t>Kopā</w:t>
            </w:r>
          </w:p>
        </w:tc>
        <w:tc>
          <w:tcPr>
            <w:tcW w:w="1701" w:type="dxa"/>
            <w:tcBorders>
              <w:top w:val="nil"/>
              <w:left w:val="nil"/>
              <w:bottom w:val="single" w:sz="4" w:space="0" w:color="auto"/>
              <w:right w:val="single" w:sz="4" w:space="0" w:color="auto"/>
            </w:tcBorders>
            <w:shd w:val="clear" w:color="auto" w:fill="auto"/>
            <w:vAlign w:val="center"/>
            <w:hideMark/>
          </w:tcPr>
          <w:p w:rsidR="008102EB" w:rsidRPr="008102EB" w:rsidRDefault="008102EB" w:rsidP="008102EB">
            <w:pPr>
              <w:spacing w:after="0" w:line="240" w:lineRule="auto"/>
              <w:jc w:val="center"/>
              <w:rPr>
                <w:rFonts w:ascii="Times New Roman" w:eastAsia="Times New Roman" w:hAnsi="Times New Roman" w:cs="Times New Roman"/>
                <w:b/>
                <w:bCs/>
                <w:color w:val="000000"/>
                <w:sz w:val="20"/>
                <w:szCs w:val="20"/>
                <w:lang w:eastAsia="lv-LV"/>
              </w:rPr>
            </w:pPr>
            <w:r w:rsidRPr="008102EB">
              <w:rPr>
                <w:rFonts w:ascii="Times New Roman" w:eastAsia="Times New Roman" w:hAnsi="Times New Roman" w:cs="Times New Roman"/>
                <w:b/>
                <w:bCs/>
                <w:color w:val="000000"/>
                <w:sz w:val="20"/>
                <w:szCs w:val="20"/>
                <w:lang w:eastAsia="lv-LV"/>
              </w:rPr>
              <w:t>163 523</w:t>
            </w:r>
          </w:p>
        </w:tc>
      </w:tr>
    </w:tbl>
    <w:p w:rsidR="00DC6626" w:rsidRDefault="00DC6626" w:rsidP="00DC6626">
      <w:pPr>
        <w:pStyle w:val="NormalWeb"/>
        <w:spacing w:before="0" w:beforeAutospacing="0" w:after="0" w:afterAutospacing="0"/>
        <w:jc w:val="center"/>
        <w:rPr>
          <w:bCs/>
          <w:color w:val="000000"/>
          <w:lang w:eastAsia="en-US"/>
        </w:rPr>
      </w:pPr>
    </w:p>
    <w:p w:rsidR="00DC6626" w:rsidRDefault="00532E8F" w:rsidP="00DC6626">
      <w:pPr>
        <w:pStyle w:val="NormalWeb"/>
        <w:spacing w:before="0" w:beforeAutospacing="0" w:after="0" w:afterAutospacing="0"/>
        <w:jc w:val="right"/>
        <w:rPr>
          <w:b/>
        </w:rPr>
      </w:pPr>
      <w:r>
        <w:rPr>
          <w:b/>
        </w:rPr>
        <w:t>10</w:t>
      </w:r>
      <w:r w:rsidR="00DC6626" w:rsidRPr="00DC6F0D">
        <w:rPr>
          <w:b/>
        </w:rPr>
        <w:t>.tabula</w:t>
      </w:r>
    </w:p>
    <w:p w:rsidR="00A731FB" w:rsidRPr="00F8250B" w:rsidRDefault="00BA6A05" w:rsidP="00EF056E">
      <w:pPr>
        <w:pStyle w:val="NormalWeb"/>
        <w:spacing w:before="0" w:beforeAutospacing="0" w:after="0" w:afterAutospacing="0"/>
        <w:jc w:val="center"/>
        <w:rPr>
          <w:b/>
          <w:bCs/>
          <w:color w:val="000000"/>
          <w:lang w:eastAsia="en-US"/>
        </w:rPr>
      </w:pPr>
      <w:r w:rsidRPr="00F8250B">
        <w:rPr>
          <w:b/>
          <w:bCs/>
          <w:color w:val="000000"/>
          <w:lang w:eastAsia="en-US"/>
        </w:rPr>
        <w:t>Finansējums n</w:t>
      </w:r>
      <w:r w:rsidR="00A731FB" w:rsidRPr="00F8250B">
        <w:rPr>
          <w:b/>
          <w:bCs/>
          <w:color w:val="000000"/>
          <w:lang w:eastAsia="en-US"/>
        </w:rPr>
        <w:t xml:space="preserve">ormatīvajos </w:t>
      </w:r>
      <w:r w:rsidRPr="00F8250B">
        <w:rPr>
          <w:b/>
          <w:bCs/>
          <w:color w:val="000000"/>
          <w:lang w:eastAsia="en-US"/>
        </w:rPr>
        <w:t>aktos noteikto izmaksu veikšanai</w:t>
      </w:r>
    </w:p>
    <w:p w:rsidR="001D7BC5" w:rsidRDefault="001D7BC5" w:rsidP="001D7BC5">
      <w:pPr>
        <w:pStyle w:val="NormalWeb"/>
        <w:spacing w:before="0" w:beforeAutospacing="0" w:after="0" w:afterAutospacing="0"/>
        <w:ind w:firstLine="709"/>
        <w:jc w:val="center"/>
        <w:rPr>
          <w:bCs/>
          <w:color w:val="000000"/>
          <w:sz w:val="28"/>
          <w:szCs w:val="28"/>
          <w:lang w:eastAsia="en-US"/>
        </w:rPr>
      </w:pPr>
      <w:r w:rsidRPr="001D7BC5">
        <w:rPr>
          <w:b/>
          <w:bCs/>
          <w:color w:val="000000"/>
          <w:lang w:eastAsia="en-US"/>
        </w:rPr>
        <w:t>sakarā ar darba tiesisko attiecību izbeigšanu ar nodarbinātajiem</w:t>
      </w:r>
    </w:p>
    <w:p w:rsidR="00A731FB" w:rsidRPr="00F8250B" w:rsidRDefault="00A731FB" w:rsidP="00EF056E">
      <w:pPr>
        <w:pStyle w:val="NormalWeb"/>
        <w:spacing w:before="0" w:beforeAutospacing="0" w:after="0" w:afterAutospacing="0"/>
        <w:jc w:val="center"/>
        <w:rPr>
          <w:b/>
          <w:bCs/>
          <w:color w:val="000000"/>
          <w:lang w:eastAsia="en-US"/>
        </w:rPr>
      </w:pPr>
    </w:p>
    <w:tbl>
      <w:tblPr>
        <w:tblW w:w="14179" w:type="dxa"/>
        <w:tblLook w:val="04A0" w:firstRow="1" w:lastRow="0" w:firstColumn="1" w:lastColumn="0" w:noHBand="0" w:noVBand="1"/>
      </w:tblPr>
      <w:tblGrid>
        <w:gridCol w:w="778"/>
        <w:gridCol w:w="2760"/>
        <w:gridCol w:w="1149"/>
        <w:gridCol w:w="9"/>
        <w:gridCol w:w="3096"/>
        <w:gridCol w:w="1985"/>
        <w:gridCol w:w="8"/>
        <w:gridCol w:w="1247"/>
        <w:gridCol w:w="8"/>
        <w:gridCol w:w="1572"/>
        <w:gridCol w:w="8"/>
        <w:gridCol w:w="1551"/>
        <w:gridCol w:w="8"/>
      </w:tblGrid>
      <w:tr w:rsidR="00F8250B" w:rsidRPr="00F8250B" w:rsidTr="00540CB6">
        <w:trPr>
          <w:trHeight w:val="340"/>
        </w:trPr>
        <w:tc>
          <w:tcPr>
            <w:tcW w:w="77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proofErr w:type="spellStart"/>
            <w:r w:rsidRPr="00F8250B">
              <w:rPr>
                <w:rFonts w:ascii="Times New Roman" w:eastAsia="Times New Roman" w:hAnsi="Times New Roman" w:cs="Times New Roman"/>
                <w:sz w:val="20"/>
                <w:szCs w:val="20"/>
                <w:lang w:eastAsia="lv-LV"/>
              </w:rPr>
              <w:t>Nr.p.k</w:t>
            </w:r>
            <w:proofErr w:type="spellEnd"/>
            <w:r w:rsidRPr="00F8250B">
              <w:rPr>
                <w:rFonts w:ascii="Times New Roman" w:eastAsia="Times New Roman" w:hAnsi="Times New Roman" w:cs="Times New Roman"/>
                <w:sz w:val="20"/>
                <w:szCs w:val="20"/>
                <w:lang w:eastAsia="lv-LV"/>
              </w:rPr>
              <w:t>.</w:t>
            </w:r>
          </w:p>
        </w:tc>
        <w:tc>
          <w:tcPr>
            <w:tcW w:w="27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Amats</w:t>
            </w:r>
          </w:p>
        </w:tc>
        <w:tc>
          <w:tcPr>
            <w:tcW w:w="114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Noteiktā mēnešalga</w:t>
            </w:r>
          </w:p>
        </w:tc>
        <w:tc>
          <w:tcPr>
            <w:tcW w:w="5098" w:type="dxa"/>
            <w:gridSpan w:val="4"/>
            <w:tcBorders>
              <w:top w:val="single" w:sz="4" w:space="0" w:color="auto"/>
              <w:left w:val="nil"/>
              <w:bottom w:val="single" w:sz="4" w:space="0" w:color="auto"/>
              <w:right w:val="single" w:sz="4" w:space="0" w:color="000000"/>
            </w:tcBorders>
            <w:shd w:val="clear" w:color="auto" w:fill="auto"/>
            <w:vAlign w:val="center"/>
            <w:hideMark/>
          </w:tcPr>
          <w:p w:rsidR="00F8250B" w:rsidRPr="00F8250B" w:rsidRDefault="00F8250B" w:rsidP="00936438">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Aprēķinātās izmaksas</w:t>
            </w:r>
          </w:p>
        </w:tc>
        <w:tc>
          <w:tcPr>
            <w:tcW w:w="1255" w:type="dxa"/>
            <w:gridSpan w:val="2"/>
            <w:tcBorders>
              <w:top w:val="single" w:sz="4" w:space="0" w:color="auto"/>
              <w:left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Kopā</w:t>
            </w:r>
          </w:p>
        </w:tc>
        <w:tc>
          <w:tcPr>
            <w:tcW w:w="1580" w:type="dxa"/>
            <w:gridSpan w:val="2"/>
            <w:tcBorders>
              <w:top w:val="single" w:sz="4" w:space="0" w:color="auto"/>
              <w:left w:val="single" w:sz="4" w:space="0" w:color="auto"/>
              <w:right w:val="single" w:sz="4" w:space="0" w:color="auto"/>
            </w:tcBorders>
            <w:shd w:val="clear" w:color="auto" w:fill="auto"/>
            <w:vAlign w:val="center"/>
            <w:hideMark/>
          </w:tcPr>
          <w:p w:rsidR="00F8250B" w:rsidRPr="00F8250B" w:rsidRDefault="00F8250B" w:rsidP="00540CB6">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Darba devēja VSAOI 23,59%</w:t>
            </w:r>
          </w:p>
        </w:tc>
        <w:tc>
          <w:tcPr>
            <w:tcW w:w="1559" w:type="dxa"/>
            <w:gridSpan w:val="2"/>
            <w:tcBorders>
              <w:top w:val="single" w:sz="4" w:space="0" w:color="auto"/>
              <w:left w:val="single" w:sz="4" w:space="0" w:color="auto"/>
              <w:right w:val="single" w:sz="4" w:space="0" w:color="auto"/>
            </w:tcBorders>
            <w:shd w:val="clear" w:color="auto" w:fill="auto"/>
            <w:vAlign w:val="center"/>
            <w:hideMark/>
          </w:tcPr>
          <w:p w:rsidR="00F8250B" w:rsidRPr="00F8250B" w:rsidRDefault="00F8250B" w:rsidP="00540CB6">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Kopā atlīdzība</w:t>
            </w:r>
          </w:p>
        </w:tc>
      </w:tr>
      <w:tr w:rsidR="00F8250B" w:rsidRPr="00F8250B" w:rsidTr="00D64462">
        <w:trPr>
          <w:gridAfter w:val="1"/>
          <w:wAfter w:w="8" w:type="dxa"/>
          <w:trHeight w:val="567"/>
        </w:trPr>
        <w:tc>
          <w:tcPr>
            <w:tcW w:w="778" w:type="dxa"/>
            <w:vMerge/>
            <w:tcBorders>
              <w:top w:val="single" w:sz="4" w:space="0" w:color="auto"/>
              <w:left w:val="single" w:sz="4" w:space="0" w:color="auto"/>
              <w:bottom w:val="single" w:sz="4" w:space="0" w:color="000000"/>
              <w:right w:val="single" w:sz="4" w:space="0" w:color="auto"/>
            </w:tcBorders>
            <w:vAlign w:val="center"/>
            <w:hideMark/>
          </w:tcPr>
          <w:p w:rsidR="00F8250B" w:rsidRPr="00F8250B" w:rsidRDefault="00F8250B" w:rsidP="00F8250B">
            <w:pPr>
              <w:spacing w:after="0" w:line="240" w:lineRule="auto"/>
              <w:rPr>
                <w:rFonts w:ascii="Times New Roman" w:eastAsia="Times New Roman" w:hAnsi="Times New Roman" w:cs="Times New Roman"/>
                <w:sz w:val="20"/>
                <w:szCs w:val="20"/>
                <w:lang w:eastAsia="lv-LV"/>
              </w:rPr>
            </w:pPr>
          </w:p>
        </w:tc>
        <w:tc>
          <w:tcPr>
            <w:tcW w:w="2760" w:type="dxa"/>
            <w:vMerge/>
            <w:tcBorders>
              <w:top w:val="single" w:sz="4" w:space="0" w:color="auto"/>
              <w:left w:val="single" w:sz="4" w:space="0" w:color="auto"/>
              <w:bottom w:val="single" w:sz="4" w:space="0" w:color="000000"/>
              <w:right w:val="single" w:sz="4" w:space="0" w:color="auto"/>
            </w:tcBorders>
            <w:vAlign w:val="center"/>
            <w:hideMark/>
          </w:tcPr>
          <w:p w:rsidR="00F8250B" w:rsidRPr="00F8250B" w:rsidRDefault="00F8250B" w:rsidP="00F8250B">
            <w:pPr>
              <w:spacing w:after="0" w:line="240" w:lineRule="auto"/>
              <w:rPr>
                <w:rFonts w:ascii="Times New Roman" w:eastAsia="Times New Roman" w:hAnsi="Times New Roman" w:cs="Times New Roman"/>
                <w:sz w:val="20"/>
                <w:szCs w:val="20"/>
                <w:lang w:eastAsia="lv-LV"/>
              </w:rPr>
            </w:pPr>
          </w:p>
        </w:tc>
        <w:tc>
          <w:tcPr>
            <w:tcW w:w="1149" w:type="dxa"/>
            <w:vMerge/>
            <w:tcBorders>
              <w:top w:val="single" w:sz="4" w:space="0" w:color="auto"/>
              <w:left w:val="single" w:sz="4" w:space="0" w:color="auto"/>
              <w:bottom w:val="single" w:sz="4" w:space="0" w:color="000000"/>
              <w:right w:val="single" w:sz="4" w:space="0" w:color="auto"/>
            </w:tcBorders>
            <w:vAlign w:val="center"/>
            <w:hideMark/>
          </w:tcPr>
          <w:p w:rsidR="00F8250B" w:rsidRPr="00F8250B" w:rsidRDefault="00F8250B" w:rsidP="00F8250B">
            <w:pPr>
              <w:spacing w:after="0" w:line="240" w:lineRule="auto"/>
              <w:rPr>
                <w:rFonts w:ascii="Times New Roman" w:eastAsia="Times New Roman" w:hAnsi="Times New Roman" w:cs="Times New Roman"/>
                <w:sz w:val="20"/>
                <w:szCs w:val="20"/>
                <w:lang w:eastAsia="lv-LV"/>
              </w:rPr>
            </w:pPr>
          </w:p>
        </w:tc>
        <w:tc>
          <w:tcPr>
            <w:tcW w:w="3105" w:type="dxa"/>
            <w:gridSpan w:val="2"/>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Kompensācija p</w:t>
            </w:r>
            <w:r>
              <w:rPr>
                <w:rFonts w:ascii="Times New Roman" w:eastAsia="Times New Roman" w:hAnsi="Times New Roman" w:cs="Times New Roman"/>
                <w:sz w:val="20"/>
                <w:szCs w:val="20"/>
                <w:lang w:eastAsia="lv-LV"/>
              </w:rPr>
              <w:t>ar neizmantotu atvaļinājumu un citas izmaksas</w:t>
            </w:r>
          </w:p>
        </w:tc>
        <w:tc>
          <w:tcPr>
            <w:tcW w:w="1985" w:type="dxa"/>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Atlaišanas pabalsts mēnešalgas apmērā</w:t>
            </w:r>
          </w:p>
        </w:tc>
        <w:tc>
          <w:tcPr>
            <w:tcW w:w="1255" w:type="dxa"/>
            <w:gridSpan w:val="2"/>
            <w:tcBorders>
              <w:left w:val="single" w:sz="4" w:space="0" w:color="auto"/>
              <w:bottom w:val="single" w:sz="4" w:space="0" w:color="000000"/>
              <w:right w:val="single" w:sz="4" w:space="0" w:color="auto"/>
            </w:tcBorders>
            <w:vAlign w:val="center"/>
            <w:hideMark/>
          </w:tcPr>
          <w:p w:rsidR="00F8250B" w:rsidRPr="00F8250B" w:rsidRDefault="00F8250B" w:rsidP="00F8250B">
            <w:pPr>
              <w:spacing w:after="0" w:line="240" w:lineRule="auto"/>
              <w:rPr>
                <w:rFonts w:ascii="Times New Roman" w:eastAsia="Times New Roman" w:hAnsi="Times New Roman" w:cs="Times New Roman"/>
                <w:sz w:val="20"/>
                <w:szCs w:val="20"/>
                <w:lang w:eastAsia="lv-LV"/>
              </w:rPr>
            </w:pPr>
          </w:p>
        </w:tc>
        <w:tc>
          <w:tcPr>
            <w:tcW w:w="1580" w:type="dxa"/>
            <w:gridSpan w:val="2"/>
            <w:tcBorders>
              <w:left w:val="single" w:sz="4" w:space="0" w:color="auto"/>
              <w:bottom w:val="single" w:sz="4" w:space="0" w:color="000000"/>
              <w:right w:val="single" w:sz="4" w:space="0" w:color="auto"/>
            </w:tcBorders>
            <w:vAlign w:val="center"/>
            <w:hideMark/>
          </w:tcPr>
          <w:p w:rsidR="00F8250B" w:rsidRPr="00F8250B" w:rsidRDefault="00F8250B" w:rsidP="00F8250B">
            <w:pPr>
              <w:spacing w:after="0" w:line="240" w:lineRule="auto"/>
              <w:rPr>
                <w:rFonts w:ascii="Times New Roman" w:eastAsia="Times New Roman" w:hAnsi="Times New Roman" w:cs="Times New Roman"/>
                <w:sz w:val="20"/>
                <w:szCs w:val="20"/>
                <w:lang w:eastAsia="lv-LV"/>
              </w:rPr>
            </w:pPr>
          </w:p>
        </w:tc>
        <w:tc>
          <w:tcPr>
            <w:tcW w:w="1559" w:type="dxa"/>
            <w:gridSpan w:val="2"/>
            <w:tcBorders>
              <w:left w:val="single" w:sz="4" w:space="0" w:color="auto"/>
              <w:bottom w:val="single" w:sz="4" w:space="0" w:color="000000"/>
              <w:right w:val="single" w:sz="4" w:space="0" w:color="auto"/>
            </w:tcBorders>
            <w:vAlign w:val="center"/>
            <w:hideMark/>
          </w:tcPr>
          <w:p w:rsidR="00F8250B" w:rsidRPr="00F8250B" w:rsidRDefault="00F8250B" w:rsidP="00F8250B">
            <w:pPr>
              <w:spacing w:after="0" w:line="240" w:lineRule="auto"/>
              <w:rPr>
                <w:rFonts w:ascii="Times New Roman" w:eastAsia="Times New Roman" w:hAnsi="Times New Roman" w:cs="Times New Roman"/>
                <w:sz w:val="20"/>
                <w:szCs w:val="20"/>
                <w:lang w:eastAsia="lv-LV"/>
              </w:rPr>
            </w:pPr>
          </w:p>
        </w:tc>
      </w:tr>
      <w:tr w:rsidR="00F8250B" w:rsidRPr="00F8250B" w:rsidTr="00D64462">
        <w:trPr>
          <w:gridAfter w:val="1"/>
          <w:wAfter w:w="8" w:type="dxa"/>
          <w:trHeight w:val="283"/>
        </w:trPr>
        <w:tc>
          <w:tcPr>
            <w:tcW w:w="778" w:type="dxa"/>
            <w:tcBorders>
              <w:top w:val="nil"/>
              <w:left w:val="single" w:sz="4" w:space="0" w:color="auto"/>
              <w:bottom w:val="single" w:sz="4" w:space="0" w:color="auto"/>
              <w:right w:val="single" w:sz="4" w:space="0" w:color="auto"/>
            </w:tcBorders>
            <w:shd w:val="clear" w:color="auto" w:fill="auto"/>
            <w:vAlign w:val="center"/>
            <w:hideMark/>
          </w:tcPr>
          <w:p w:rsidR="00F8250B" w:rsidRPr="00F8250B" w:rsidRDefault="00F8250B" w:rsidP="00D64462">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1.</w:t>
            </w:r>
          </w:p>
        </w:tc>
        <w:tc>
          <w:tcPr>
            <w:tcW w:w="2760" w:type="dxa"/>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parlamentārais sekretārs</w:t>
            </w:r>
          </w:p>
        </w:tc>
        <w:tc>
          <w:tcPr>
            <w:tcW w:w="1149" w:type="dxa"/>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3 644</w:t>
            </w:r>
          </w:p>
        </w:tc>
        <w:tc>
          <w:tcPr>
            <w:tcW w:w="3105" w:type="dxa"/>
            <w:gridSpan w:val="2"/>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2 460,20</w:t>
            </w:r>
          </w:p>
        </w:tc>
        <w:tc>
          <w:tcPr>
            <w:tcW w:w="1985" w:type="dxa"/>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3 644</w:t>
            </w:r>
          </w:p>
        </w:tc>
        <w:tc>
          <w:tcPr>
            <w:tcW w:w="1255" w:type="dxa"/>
            <w:gridSpan w:val="2"/>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6 104,20</w:t>
            </w:r>
          </w:p>
        </w:tc>
        <w:tc>
          <w:tcPr>
            <w:tcW w:w="1580" w:type="dxa"/>
            <w:gridSpan w:val="2"/>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1 439,98</w:t>
            </w:r>
          </w:p>
        </w:tc>
        <w:tc>
          <w:tcPr>
            <w:tcW w:w="1559" w:type="dxa"/>
            <w:gridSpan w:val="2"/>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7 544,18</w:t>
            </w:r>
          </w:p>
        </w:tc>
      </w:tr>
      <w:tr w:rsidR="00F8250B" w:rsidRPr="00F8250B" w:rsidTr="00D64462">
        <w:trPr>
          <w:gridAfter w:val="1"/>
          <w:wAfter w:w="8" w:type="dxa"/>
          <w:trHeight w:val="340"/>
        </w:trPr>
        <w:tc>
          <w:tcPr>
            <w:tcW w:w="778" w:type="dxa"/>
            <w:tcBorders>
              <w:top w:val="nil"/>
              <w:left w:val="single" w:sz="4" w:space="0" w:color="auto"/>
              <w:bottom w:val="single" w:sz="4" w:space="0" w:color="auto"/>
              <w:right w:val="single" w:sz="4" w:space="0" w:color="auto"/>
            </w:tcBorders>
            <w:shd w:val="clear" w:color="auto" w:fill="auto"/>
            <w:vAlign w:val="center"/>
            <w:hideMark/>
          </w:tcPr>
          <w:p w:rsidR="00F8250B" w:rsidRPr="00F8250B" w:rsidRDefault="00F8250B" w:rsidP="00D64462">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lastRenderedPageBreak/>
              <w:t>2.</w:t>
            </w:r>
          </w:p>
        </w:tc>
        <w:tc>
          <w:tcPr>
            <w:tcW w:w="2760" w:type="dxa"/>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ministra biroja vadītājs</w:t>
            </w:r>
          </w:p>
        </w:tc>
        <w:tc>
          <w:tcPr>
            <w:tcW w:w="1149" w:type="dxa"/>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2 264</w:t>
            </w:r>
          </w:p>
        </w:tc>
        <w:tc>
          <w:tcPr>
            <w:tcW w:w="3105" w:type="dxa"/>
            <w:gridSpan w:val="2"/>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1 698,13</w:t>
            </w:r>
          </w:p>
        </w:tc>
        <w:tc>
          <w:tcPr>
            <w:tcW w:w="1985" w:type="dxa"/>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2 264</w:t>
            </w:r>
          </w:p>
        </w:tc>
        <w:tc>
          <w:tcPr>
            <w:tcW w:w="1255" w:type="dxa"/>
            <w:gridSpan w:val="2"/>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3 962,13</w:t>
            </w:r>
          </w:p>
        </w:tc>
        <w:tc>
          <w:tcPr>
            <w:tcW w:w="1580" w:type="dxa"/>
            <w:gridSpan w:val="2"/>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934,67</w:t>
            </w:r>
          </w:p>
        </w:tc>
        <w:tc>
          <w:tcPr>
            <w:tcW w:w="1559" w:type="dxa"/>
            <w:gridSpan w:val="2"/>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4 896,80</w:t>
            </w:r>
          </w:p>
        </w:tc>
      </w:tr>
      <w:tr w:rsidR="00F8250B" w:rsidRPr="00F8250B" w:rsidTr="00D64462">
        <w:trPr>
          <w:gridAfter w:val="1"/>
          <w:wAfter w:w="8" w:type="dxa"/>
          <w:trHeight w:val="283"/>
        </w:trPr>
        <w:tc>
          <w:tcPr>
            <w:tcW w:w="778" w:type="dxa"/>
            <w:tcBorders>
              <w:top w:val="nil"/>
              <w:left w:val="single" w:sz="4" w:space="0" w:color="auto"/>
              <w:bottom w:val="single" w:sz="4" w:space="0" w:color="auto"/>
              <w:right w:val="single" w:sz="4" w:space="0" w:color="auto"/>
            </w:tcBorders>
            <w:shd w:val="clear" w:color="auto" w:fill="auto"/>
            <w:vAlign w:val="center"/>
            <w:hideMark/>
          </w:tcPr>
          <w:p w:rsidR="00F8250B" w:rsidRPr="00F8250B" w:rsidRDefault="00F8250B" w:rsidP="00D64462">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3.</w:t>
            </w:r>
          </w:p>
        </w:tc>
        <w:tc>
          <w:tcPr>
            <w:tcW w:w="2760" w:type="dxa"/>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ministra padomnieks</w:t>
            </w:r>
          </w:p>
        </w:tc>
        <w:tc>
          <w:tcPr>
            <w:tcW w:w="1149" w:type="dxa"/>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2 000</w:t>
            </w:r>
          </w:p>
        </w:tc>
        <w:tc>
          <w:tcPr>
            <w:tcW w:w="3105" w:type="dxa"/>
            <w:gridSpan w:val="2"/>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3 147,22</w:t>
            </w:r>
          </w:p>
        </w:tc>
        <w:tc>
          <w:tcPr>
            <w:tcW w:w="1985" w:type="dxa"/>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2 000</w:t>
            </w:r>
          </w:p>
        </w:tc>
        <w:tc>
          <w:tcPr>
            <w:tcW w:w="1255" w:type="dxa"/>
            <w:gridSpan w:val="2"/>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5 147,22</w:t>
            </w:r>
          </w:p>
        </w:tc>
        <w:tc>
          <w:tcPr>
            <w:tcW w:w="1580" w:type="dxa"/>
            <w:gridSpan w:val="2"/>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1 214,23</w:t>
            </w:r>
          </w:p>
        </w:tc>
        <w:tc>
          <w:tcPr>
            <w:tcW w:w="1559" w:type="dxa"/>
            <w:gridSpan w:val="2"/>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6 361,45</w:t>
            </w:r>
          </w:p>
        </w:tc>
      </w:tr>
      <w:tr w:rsidR="00F8250B" w:rsidRPr="00F8250B" w:rsidTr="00D64462">
        <w:trPr>
          <w:gridAfter w:val="1"/>
          <w:wAfter w:w="8" w:type="dxa"/>
          <w:trHeight w:val="227"/>
        </w:trPr>
        <w:tc>
          <w:tcPr>
            <w:tcW w:w="778" w:type="dxa"/>
            <w:tcBorders>
              <w:top w:val="nil"/>
              <w:left w:val="single" w:sz="4" w:space="0" w:color="auto"/>
              <w:bottom w:val="single" w:sz="4" w:space="0" w:color="auto"/>
              <w:right w:val="single" w:sz="4" w:space="0" w:color="auto"/>
            </w:tcBorders>
            <w:shd w:val="clear" w:color="auto" w:fill="auto"/>
            <w:vAlign w:val="center"/>
            <w:hideMark/>
          </w:tcPr>
          <w:p w:rsidR="00F8250B" w:rsidRPr="00F8250B" w:rsidRDefault="00F8250B" w:rsidP="00D64462">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4.</w:t>
            </w:r>
          </w:p>
        </w:tc>
        <w:tc>
          <w:tcPr>
            <w:tcW w:w="2760" w:type="dxa"/>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ministra padomnieks</w:t>
            </w:r>
          </w:p>
        </w:tc>
        <w:tc>
          <w:tcPr>
            <w:tcW w:w="1149" w:type="dxa"/>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2 000</w:t>
            </w:r>
          </w:p>
        </w:tc>
        <w:tc>
          <w:tcPr>
            <w:tcW w:w="3105" w:type="dxa"/>
            <w:gridSpan w:val="2"/>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1 285,51</w:t>
            </w:r>
          </w:p>
        </w:tc>
        <w:tc>
          <w:tcPr>
            <w:tcW w:w="1985" w:type="dxa"/>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2 000</w:t>
            </w:r>
          </w:p>
        </w:tc>
        <w:tc>
          <w:tcPr>
            <w:tcW w:w="1255" w:type="dxa"/>
            <w:gridSpan w:val="2"/>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3 285,51</w:t>
            </w:r>
          </w:p>
        </w:tc>
        <w:tc>
          <w:tcPr>
            <w:tcW w:w="1580" w:type="dxa"/>
            <w:gridSpan w:val="2"/>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775,05</w:t>
            </w:r>
          </w:p>
        </w:tc>
        <w:tc>
          <w:tcPr>
            <w:tcW w:w="1559" w:type="dxa"/>
            <w:gridSpan w:val="2"/>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4 060,56</w:t>
            </w:r>
          </w:p>
        </w:tc>
      </w:tr>
      <w:tr w:rsidR="00F8250B" w:rsidRPr="00F8250B" w:rsidTr="00D64462">
        <w:trPr>
          <w:gridAfter w:val="1"/>
          <w:wAfter w:w="8" w:type="dxa"/>
          <w:trHeight w:val="283"/>
        </w:trPr>
        <w:tc>
          <w:tcPr>
            <w:tcW w:w="778" w:type="dxa"/>
            <w:tcBorders>
              <w:top w:val="nil"/>
              <w:left w:val="single" w:sz="4" w:space="0" w:color="auto"/>
              <w:bottom w:val="single" w:sz="4" w:space="0" w:color="auto"/>
              <w:right w:val="single" w:sz="4" w:space="0" w:color="auto"/>
            </w:tcBorders>
            <w:shd w:val="clear" w:color="auto" w:fill="auto"/>
            <w:vAlign w:val="center"/>
            <w:hideMark/>
          </w:tcPr>
          <w:p w:rsidR="00F8250B" w:rsidRPr="00F8250B" w:rsidRDefault="00F8250B" w:rsidP="00D64462">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5.</w:t>
            </w:r>
          </w:p>
        </w:tc>
        <w:tc>
          <w:tcPr>
            <w:tcW w:w="2760" w:type="dxa"/>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ministra padomnieks</w:t>
            </w:r>
          </w:p>
        </w:tc>
        <w:tc>
          <w:tcPr>
            <w:tcW w:w="1149" w:type="dxa"/>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2 000</w:t>
            </w:r>
          </w:p>
        </w:tc>
        <w:tc>
          <w:tcPr>
            <w:tcW w:w="3105" w:type="dxa"/>
            <w:gridSpan w:val="2"/>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2 155,23</w:t>
            </w:r>
          </w:p>
        </w:tc>
        <w:tc>
          <w:tcPr>
            <w:tcW w:w="1985" w:type="dxa"/>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2 000</w:t>
            </w:r>
          </w:p>
        </w:tc>
        <w:tc>
          <w:tcPr>
            <w:tcW w:w="1255" w:type="dxa"/>
            <w:gridSpan w:val="2"/>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4 155,23</w:t>
            </w:r>
          </w:p>
        </w:tc>
        <w:tc>
          <w:tcPr>
            <w:tcW w:w="1580" w:type="dxa"/>
            <w:gridSpan w:val="2"/>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980,22</w:t>
            </w:r>
          </w:p>
        </w:tc>
        <w:tc>
          <w:tcPr>
            <w:tcW w:w="1559" w:type="dxa"/>
            <w:gridSpan w:val="2"/>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sz w:val="20"/>
                <w:szCs w:val="20"/>
                <w:lang w:eastAsia="lv-LV"/>
              </w:rPr>
            </w:pPr>
            <w:r w:rsidRPr="00F8250B">
              <w:rPr>
                <w:rFonts w:ascii="Times New Roman" w:eastAsia="Times New Roman" w:hAnsi="Times New Roman" w:cs="Times New Roman"/>
                <w:sz w:val="20"/>
                <w:szCs w:val="20"/>
                <w:lang w:eastAsia="lv-LV"/>
              </w:rPr>
              <w:t>5 135,45</w:t>
            </w:r>
          </w:p>
        </w:tc>
      </w:tr>
      <w:tr w:rsidR="00F8250B" w:rsidRPr="00F8250B" w:rsidTr="00D64462">
        <w:trPr>
          <w:gridAfter w:val="1"/>
          <w:wAfter w:w="8" w:type="dxa"/>
          <w:trHeight w:val="375"/>
        </w:trPr>
        <w:tc>
          <w:tcPr>
            <w:tcW w:w="469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b/>
                <w:bCs/>
                <w:sz w:val="20"/>
                <w:szCs w:val="20"/>
                <w:lang w:eastAsia="lv-LV"/>
              </w:rPr>
            </w:pPr>
            <w:r w:rsidRPr="00F8250B">
              <w:rPr>
                <w:rFonts w:ascii="Times New Roman" w:eastAsia="Times New Roman" w:hAnsi="Times New Roman" w:cs="Times New Roman"/>
                <w:b/>
                <w:bCs/>
                <w:sz w:val="20"/>
                <w:szCs w:val="20"/>
                <w:lang w:eastAsia="lv-LV"/>
              </w:rPr>
              <w:t>Kopā</w:t>
            </w:r>
          </w:p>
        </w:tc>
        <w:tc>
          <w:tcPr>
            <w:tcW w:w="3096" w:type="dxa"/>
            <w:tcBorders>
              <w:top w:val="nil"/>
              <w:left w:val="nil"/>
              <w:bottom w:val="single" w:sz="4" w:space="0" w:color="auto"/>
              <w:right w:val="single" w:sz="4" w:space="0" w:color="auto"/>
            </w:tcBorders>
            <w:shd w:val="clear" w:color="000000" w:fill="FFFFFF"/>
            <w:vAlign w:val="center"/>
            <w:hideMark/>
          </w:tcPr>
          <w:p w:rsidR="00F8250B" w:rsidRPr="00F8250B" w:rsidRDefault="00F8250B" w:rsidP="00F8250B">
            <w:pPr>
              <w:spacing w:after="0" w:line="240" w:lineRule="auto"/>
              <w:jc w:val="center"/>
              <w:rPr>
                <w:rFonts w:ascii="Times New Roman" w:eastAsia="Times New Roman" w:hAnsi="Times New Roman" w:cs="Times New Roman"/>
                <w:b/>
                <w:bCs/>
                <w:sz w:val="20"/>
                <w:szCs w:val="20"/>
                <w:lang w:eastAsia="lv-LV"/>
              </w:rPr>
            </w:pPr>
            <w:r w:rsidRPr="00F8250B">
              <w:rPr>
                <w:rFonts w:ascii="Times New Roman" w:eastAsia="Times New Roman" w:hAnsi="Times New Roman" w:cs="Times New Roman"/>
                <w:b/>
                <w:bCs/>
                <w:sz w:val="20"/>
                <w:szCs w:val="20"/>
                <w:lang w:eastAsia="lv-LV"/>
              </w:rPr>
              <w:t>10 746,29</w:t>
            </w:r>
          </w:p>
        </w:tc>
        <w:tc>
          <w:tcPr>
            <w:tcW w:w="1985" w:type="dxa"/>
            <w:tcBorders>
              <w:top w:val="nil"/>
              <w:left w:val="nil"/>
              <w:bottom w:val="single" w:sz="4" w:space="0" w:color="auto"/>
              <w:right w:val="single" w:sz="4" w:space="0" w:color="auto"/>
            </w:tcBorders>
            <w:shd w:val="clear" w:color="000000" w:fill="FFFFFF"/>
            <w:vAlign w:val="center"/>
            <w:hideMark/>
          </w:tcPr>
          <w:p w:rsidR="00F8250B" w:rsidRPr="00F8250B" w:rsidRDefault="00751ACB" w:rsidP="00F8250B">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11 908,00</w:t>
            </w:r>
          </w:p>
        </w:tc>
        <w:tc>
          <w:tcPr>
            <w:tcW w:w="1255" w:type="dxa"/>
            <w:gridSpan w:val="2"/>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b/>
                <w:bCs/>
                <w:sz w:val="20"/>
                <w:szCs w:val="20"/>
                <w:lang w:eastAsia="lv-LV"/>
              </w:rPr>
            </w:pPr>
            <w:r w:rsidRPr="00F8250B">
              <w:rPr>
                <w:rFonts w:ascii="Times New Roman" w:eastAsia="Times New Roman" w:hAnsi="Times New Roman" w:cs="Times New Roman"/>
                <w:b/>
                <w:bCs/>
                <w:sz w:val="20"/>
                <w:szCs w:val="20"/>
                <w:lang w:eastAsia="lv-LV"/>
              </w:rPr>
              <w:t>22 654,29</w:t>
            </w:r>
          </w:p>
        </w:tc>
        <w:tc>
          <w:tcPr>
            <w:tcW w:w="1580" w:type="dxa"/>
            <w:gridSpan w:val="2"/>
            <w:tcBorders>
              <w:top w:val="nil"/>
              <w:left w:val="nil"/>
              <w:bottom w:val="single" w:sz="4" w:space="0" w:color="auto"/>
              <w:right w:val="single" w:sz="4" w:space="0" w:color="auto"/>
            </w:tcBorders>
            <w:shd w:val="clear" w:color="000000" w:fill="FFFFFF"/>
            <w:vAlign w:val="center"/>
            <w:hideMark/>
          </w:tcPr>
          <w:p w:rsidR="00F8250B" w:rsidRPr="00F8250B" w:rsidRDefault="00F8250B" w:rsidP="00F8250B">
            <w:pPr>
              <w:spacing w:after="0" w:line="240" w:lineRule="auto"/>
              <w:jc w:val="center"/>
              <w:rPr>
                <w:rFonts w:ascii="Times New Roman" w:eastAsia="Times New Roman" w:hAnsi="Times New Roman" w:cs="Times New Roman"/>
                <w:b/>
                <w:bCs/>
                <w:sz w:val="20"/>
                <w:szCs w:val="20"/>
                <w:lang w:eastAsia="lv-LV"/>
              </w:rPr>
            </w:pPr>
            <w:r w:rsidRPr="00F8250B">
              <w:rPr>
                <w:rFonts w:ascii="Times New Roman" w:eastAsia="Times New Roman" w:hAnsi="Times New Roman" w:cs="Times New Roman"/>
                <w:b/>
                <w:bCs/>
                <w:sz w:val="20"/>
                <w:szCs w:val="20"/>
                <w:lang w:eastAsia="lv-LV"/>
              </w:rPr>
              <w:t>5 344,15</w:t>
            </w:r>
          </w:p>
        </w:tc>
        <w:tc>
          <w:tcPr>
            <w:tcW w:w="1559" w:type="dxa"/>
            <w:gridSpan w:val="2"/>
            <w:tcBorders>
              <w:top w:val="nil"/>
              <w:left w:val="nil"/>
              <w:bottom w:val="single" w:sz="4" w:space="0" w:color="auto"/>
              <w:right w:val="single" w:sz="4" w:space="0" w:color="auto"/>
            </w:tcBorders>
            <w:shd w:val="clear" w:color="auto" w:fill="auto"/>
            <w:vAlign w:val="center"/>
            <w:hideMark/>
          </w:tcPr>
          <w:p w:rsidR="00F8250B" w:rsidRPr="00F8250B" w:rsidRDefault="00F8250B" w:rsidP="00F8250B">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27 999</w:t>
            </w:r>
          </w:p>
        </w:tc>
      </w:tr>
    </w:tbl>
    <w:p w:rsidR="00F8250B" w:rsidRDefault="00F8250B" w:rsidP="00EF056E">
      <w:pPr>
        <w:pStyle w:val="NormalWeb"/>
        <w:spacing w:before="0" w:beforeAutospacing="0" w:after="0" w:afterAutospacing="0"/>
        <w:jc w:val="center"/>
        <w:rPr>
          <w:b/>
          <w:bCs/>
          <w:color w:val="000000"/>
          <w:highlight w:val="yellow"/>
          <w:lang w:eastAsia="en-US"/>
        </w:rPr>
      </w:pPr>
    </w:p>
    <w:p w:rsidR="00EF056E" w:rsidRPr="00EF056E" w:rsidRDefault="00EF056E" w:rsidP="00EF056E">
      <w:pPr>
        <w:pStyle w:val="NormalWeb"/>
        <w:spacing w:before="0" w:beforeAutospacing="0" w:after="0" w:afterAutospacing="0"/>
        <w:jc w:val="center"/>
        <w:rPr>
          <w:b/>
          <w:bCs/>
          <w:color w:val="000000"/>
          <w:highlight w:val="yellow"/>
          <w:lang w:eastAsia="en-US"/>
        </w:rPr>
      </w:pPr>
    </w:p>
    <w:p w:rsidR="00EF056E" w:rsidRPr="00EF056E" w:rsidRDefault="00EF056E" w:rsidP="00EF056E">
      <w:pPr>
        <w:pStyle w:val="NormalWeb"/>
        <w:spacing w:before="0" w:beforeAutospacing="0" w:after="0" w:afterAutospacing="0"/>
        <w:jc w:val="center"/>
        <w:rPr>
          <w:b/>
          <w:bCs/>
          <w:color w:val="000000"/>
          <w:lang w:eastAsia="en-US"/>
        </w:rPr>
      </w:pPr>
    </w:p>
    <w:p w:rsidR="00C270DD" w:rsidRPr="00846841" w:rsidRDefault="00D210DB" w:rsidP="00C270DD">
      <w:pPr>
        <w:pStyle w:val="NormalWeb"/>
        <w:spacing w:before="0" w:beforeAutospacing="0" w:after="0" w:afterAutospacing="0"/>
        <w:jc w:val="both"/>
        <w:rPr>
          <w:bCs/>
          <w:color w:val="000000"/>
          <w:lang w:eastAsia="en-US"/>
        </w:rPr>
      </w:pPr>
      <w:r>
        <w:rPr>
          <w:bCs/>
          <w:color w:val="000000"/>
          <w:lang w:eastAsia="en-US"/>
        </w:rPr>
        <w:t>Iekšlietu ministre</w:t>
      </w:r>
      <w:r w:rsidR="00C270DD">
        <w:rPr>
          <w:bCs/>
          <w:color w:val="000000"/>
          <w:lang w:eastAsia="en-US"/>
        </w:rPr>
        <w:t xml:space="preserve">  </w:t>
      </w:r>
      <w:r w:rsidR="00C270DD">
        <w:rPr>
          <w:bCs/>
          <w:color w:val="000000"/>
          <w:lang w:eastAsia="en-US"/>
        </w:rPr>
        <w:tab/>
      </w:r>
      <w:r w:rsidR="00C270DD">
        <w:rPr>
          <w:bCs/>
          <w:color w:val="000000"/>
          <w:lang w:eastAsia="en-US"/>
        </w:rPr>
        <w:tab/>
      </w:r>
      <w:r w:rsidR="00C270DD">
        <w:rPr>
          <w:bCs/>
          <w:color w:val="000000"/>
          <w:lang w:eastAsia="en-US"/>
        </w:rPr>
        <w:tab/>
      </w:r>
      <w:r w:rsidR="00C270DD">
        <w:rPr>
          <w:bCs/>
          <w:color w:val="000000"/>
          <w:lang w:eastAsia="en-US"/>
        </w:rPr>
        <w:tab/>
      </w:r>
      <w:r w:rsidR="00C270DD">
        <w:rPr>
          <w:bCs/>
          <w:color w:val="000000"/>
          <w:lang w:eastAsia="en-US"/>
        </w:rPr>
        <w:tab/>
      </w:r>
      <w:r w:rsidR="00C270DD">
        <w:rPr>
          <w:bCs/>
          <w:color w:val="000000"/>
          <w:lang w:eastAsia="en-US"/>
        </w:rPr>
        <w:tab/>
      </w:r>
      <w:r w:rsidR="00C270DD">
        <w:rPr>
          <w:bCs/>
          <w:color w:val="000000"/>
          <w:lang w:eastAsia="en-US"/>
        </w:rPr>
        <w:tab/>
      </w:r>
      <w:r w:rsidR="00C270DD">
        <w:rPr>
          <w:bCs/>
          <w:color w:val="000000"/>
          <w:lang w:eastAsia="en-US"/>
        </w:rPr>
        <w:tab/>
      </w:r>
      <w:r w:rsidR="00C270DD">
        <w:rPr>
          <w:bCs/>
          <w:color w:val="000000"/>
          <w:lang w:eastAsia="en-US"/>
        </w:rPr>
        <w:tab/>
      </w:r>
      <w:r w:rsidR="00C270DD">
        <w:rPr>
          <w:bCs/>
          <w:color w:val="000000"/>
          <w:lang w:eastAsia="en-US"/>
        </w:rPr>
        <w:tab/>
      </w:r>
      <w:r w:rsidR="00C270DD">
        <w:rPr>
          <w:bCs/>
          <w:color w:val="000000"/>
          <w:lang w:eastAsia="en-US"/>
        </w:rPr>
        <w:tab/>
      </w:r>
      <w:r w:rsidR="00F00825">
        <w:rPr>
          <w:bCs/>
          <w:color w:val="000000"/>
          <w:lang w:eastAsia="en-US"/>
        </w:rPr>
        <w:tab/>
      </w:r>
      <w:r w:rsidR="00F00825">
        <w:rPr>
          <w:bCs/>
          <w:color w:val="000000"/>
          <w:lang w:eastAsia="en-US"/>
        </w:rPr>
        <w:tab/>
      </w:r>
      <w:r>
        <w:rPr>
          <w:bCs/>
          <w:color w:val="000000"/>
          <w:lang w:eastAsia="en-US"/>
        </w:rPr>
        <w:t>Marija Golubeva</w:t>
      </w:r>
    </w:p>
    <w:p w:rsidR="00C270DD" w:rsidRDefault="00C270DD" w:rsidP="00C270DD">
      <w:pPr>
        <w:tabs>
          <w:tab w:val="left" w:pos="7088"/>
        </w:tabs>
        <w:autoSpaceDE w:val="0"/>
        <w:autoSpaceDN w:val="0"/>
        <w:adjustRightInd w:val="0"/>
        <w:spacing w:after="0" w:line="240" w:lineRule="auto"/>
        <w:rPr>
          <w:rFonts w:ascii="Times New Roman" w:hAnsi="Times New Roman" w:cs="Times New Roman"/>
          <w:sz w:val="24"/>
          <w:szCs w:val="24"/>
        </w:rPr>
      </w:pPr>
    </w:p>
    <w:p w:rsidR="001B6B6A" w:rsidRDefault="001B6B6A" w:rsidP="00C270DD">
      <w:pPr>
        <w:tabs>
          <w:tab w:val="left" w:pos="7088"/>
        </w:tabs>
        <w:autoSpaceDE w:val="0"/>
        <w:autoSpaceDN w:val="0"/>
        <w:adjustRightInd w:val="0"/>
        <w:spacing w:after="0" w:line="240" w:lineRule="auto"/>
        <w:rPr>
          <w:rFonts w:ascii="Times New Roman" w:hAnsi="Times New Roman" w:cs="Times New Roman"/>
          <w:sz w:val="24"/>
          <w:szCs w:val="24"/>
        </w:rPr>
      </w:pPr>
    </w:p>
    <w:p w:rsidR="001B6B6A" w:rsidRDefault="001B6B6A" w:rsidP="00C270DD">
      <w:pPr>
        <w:tabs>
          <w:tab w:val="left" w:pos="7088"/>
        </w:tabs>
        <w:autoSpaceDE w:val="0"/>
        <w:autoSpaceDN w:val="0"/>
        <w:adjustRightInd w:val="0"/>
        <w:spacing w:after="0" w:line="240" w:lineRule="auto"/>
        <w:rPr>
          <w:rFonts w:ascii="Times New Roman" w:hAnsi="Times New Roman" w:cs="Times New Roman"/>
          <w:sz w:val="24"/>
          <w:szCs w:val="24"/>
        </w:rPr>
      </w:pPr>
    </w:p>
    <w:p w:rsidR="00C270DD" w:rsidRDefault="00C270DD" w:rsidP="00C270DD">
      <w:pPr>
        <w:tabs>
          <w:tab w:val="left" w:pos="708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Vīza: valsts sekretārs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C5447A">
        <w:rPr>
          <w:rFonts w:ascii="Times New Roman" w:hAnsi="Times New Roman" w:cs="Times New Roman"/>
          <w:sz w:val="24"/>
          <w:szCs w:val="24"/>
        </w:rPr>
        <w:t>Dimitrijs Trofimovs</w:t>
      </w:r>
    </w:p>
    <w:p w:rsidR="00C270DD" w:rsidRDefault="00C270DD" w:rsidP="006216FA">
      <w:pPr>
        <w:pStyle w:val="naisf"/>
        <w:tabs>
          <w:tab w:val="left" w:pos="2795"/>
        </w:tabs>
        <w:spacing w:before="0" w:beforeAutospacing="0" w:after="0" w:afterAutospacing="0"/>
        <w:rPr>
          <w:sz w:val="18"/>
          <w:szCs w:val="18"/>
        </w:rPr>
      </w:pPr>
    </w:p>
    <w:p w:rsidR="003E62E6" w:rsidRDefault="003E62E6" w:rsidP="006216FA">
      <w:pPr>
        <w:pStyle w:val="naisf"/>
        <w:tabs>
          <w:tab w:val="left" w:pos="2795"/>
        </w:tabs>
        <w:spacing w:before="0" w:beforeAutospacing="0" w:after="0" w:afterAutospacing="0"/>
        <w:rPr>
          <w:sz w:val="18"/>
          <w:szCs w:val="18"/>
        </w:rPr>
      </w:pPr>
    </w:p>
    <w:p w:rsidR="003E62E6" w:rsidRDefault="003E62E6" w:rsidP="006216FA">
      <w:pPr>
        <w:pStyle w:val="naisf"/>
        <w:tabs>
          <w:tab w:val="left" w:pos="2795"/>
        </w:tabs>
        <w:spacing w:before="0" w:beforeAutospacing="0" w:after="0" w:afterAutospacing="0"/>
        <w:rPr>
          <w:sz w:val="18"/>
          <w:szCs w:val="18"/>
        </w:rPr>
      </w:pPr>
    </w:p>
    <w:p w:rsidR="00883CCC" w:rsidRPr="006216FA" w:rsidRDefault="00883CCC" w:rsidP="00883CCC">
      <w:pPr>
        <w:pStyle w:val="naisf"/>
        <w:spacing w:before="0" w:beforeAutospacing="0" w:after="0" w:afterAutospacing="0"/>
        <w:rPr>
          <w:rStyle w:val="Hyperlink"/>
          <w:color w:val="000000" w:themeColor="text1"/>
          <w:sz w:val="18"/>
          <w:szCs w:val="18"/>
          <w:u w:val="none"/>
        </w:rPr>
      </w:pPr>
    </w:p>
    <w:sectPr w:rsidR="00883CCC" w:rsidRPr="006216FA" w:rsidSect="00AA7D1A">
      <w:headerReference w:type="default" r:id="rId8"/>
      <w:footerReference w:type="default" r:id="rId9"/>
      <w:pgSz w:w="16838" w:h="11906" w:orient="landscape"/>
      <w:pgMar w:top="993" w:right="1440" w:bottom="1135" w:left="1440" w:header="708" w:footer="4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284" w:rsidRDefault="00977284" w:rsidP="00462638">
      <w:pPr>
        <w:spacing w:after="0" w:line="240" w:lineRule="auto"/>
      </w:pPr>
      <w:r>
        <w:separator/>
      </w:r>
    </w:p>
  </w:endnote>
  <w:endnote w:type="continuationSeparator" w:id="0">
    <w:p w:rsidR="00977284" w:rsidRDefault="00977284" w:rsidP="00462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7284" w:rsidRPr="00FB6172" w:rsidRDefault="00977284">
    <w:pPr>
      <w:pStyle w:val="Footer"/>
      <w:rPr>
        <w:rFonts w:ascii="Times New Roman" w:hAnsi="Times New Roman" w:cs="Times New Roman"/>
        <w:sz w:val="20"/>
        <w:szCs w:val="20"/>
      </w:rPr>
    </w:pPr>
    <w:r w:rsidRPr="00FB6172">
      <w:rPr>
        <w:rFonts w:ascii="Times New Roman" w:hAnsi="Times New Roman" w:cs="Times New Roman"/>
        <w:sz w:val="20"/>
        <w:szCs w:val="20"/>
      </w:rPr>
      <w:fldChar w:fldCharType="begin"/>
    </w:r>
    <w:r w:rsidRPr="00FB6172">
      <w:rPr>
        <w:rFonts w:ascii="Times New Roman" w:hAnsi="Times New Roman" w:cs="Times New Roman"/>
        <w:sz w:val="20"/>
        <w:szCs w:val="20"/>
      </w:rPr>
      <w:instrText xml:space="preserve"> FILENAME   \* MERGEFORMAT </w:instrText>
    </w:r>
    <w:r w:rsidRPr="00FB6172">
      <w:rPr>
        <w:rFonts w:ascii="Times New Roman" w:hAnsi="Times New Roman" w:cs="Times New Roman"/>
        <w:sz w:val="20"/>
        <w:szCs w:val="20"/>
      </w:rPr>
      <w:fldChar w:fldCharType="separate"/>
    </w:r>
    <w:r w:rsidR="00067DFC">
      <w:rPr>
        <w:rFonts w:ascii="Times New Roman" w:hAnsi="Times New Roman" w:cs="Times New Roman"/>
        <w:noProof/>
        <w:sz w:val="20"/>
        <w:szCs w:val="20"/>
      </w:rPr>
      <w:t>IeManotp_011121_apro</w:t>
    </w:r>
    <w:r w:rsidRPr="00FB6172">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284" w:rsidRDefault="00977284" w:rsidP="00462638">
      <w:pPr>
        <w:spacing w:after="0" w:line="240" w:lineRule="auto"/>
      </w:pPr>
      <w:r>
        <w:separator/>
      </w:r>
    </w:p>
  </w:footnote>
  <w:footnote w:type="continuationSeparator" w:id="0">
    <w:p w:rsidR="00977284" w:rsidRDefault="00977284" w:rsidP="004626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5622269"/>
      <w:docPartObj>
        <w:docPartGallery w:val="Page Numbers (Top of Page)"/>
        <w:docPartUnique/>
      </w:docPartObj>
    </w:sdtPr>
    <w:sdtEndPr>
      <w:rPr>
        <w:rFonts w:ascii="Times New Roman" w:hAnsi="Times New Roman" w:cs="Times New Roman"/>
        <w:noProof/>
        <w:sz w:val="20"/>
        <w:szCs w:val="20"/>
      </w:rPr>
    </w:sdtEndPr>
    <w:sdtContent>
      <w:p w:rsidR="00977284" w:rsidRPr="00AA7D1A" w:rsidRDefault="00977284">
        <w:pPr>
          <w:pStyle w:val="Header"/>
          <w:jc w:val="center"/>
          <w:rPr>
            <w:rFonts w:ascii="Times New Roman" w:hAnsi="Times New Roman" w:cs="Times New Roman"/>
            <w:sz w:val="20"/>
            <w:szCs w:val="20"/>
          </w:rPr>
        </w:pPr>
        <w:r w:rsidRPr="00AA7D1A">
          <w:rPr>
            <w:rFonts w:ascii="Times New Roman" w:hAnsi="Times New Roman" w:cs="Times New Roman"/>
            <w:sz w:val="20"/>
            <w:szCs w:val="20"/>
          </w:rPr>
          <w:fldChar w:fldCharType="begin"/>
        </w:r>
        <w:r w:rsidRPr="00AA7D1A">
          <w:rPr>
            <w:rFonts w:ascii="Times New Roman" w:hAnsi="Times New Roman" w:cs="Times New Roman"/>
            <w:sz w:val="20"/>
            <w:szCs w:val="20"/>
          </w:rPr>
          <w:instrText xml:space="preserve"> PAGE   \* MERGEFORMAT </w:instrText>
        </w:r>
        <w:r w:rsidRPr="00AA7D1A">
          <w:rPr>
            <w:rFonts w:ascii="Times New Roman" w:hAnsi="Times New Roman" w:cs="Times New Roman"/>
            <w:sz w:val="20"/>
            <w:szCs w:val="20"/>
          </w:rPr>
          <w:fldChar w:fldCharType="separate"/>
        </w:r>
        <w:r w:rsidR="00DA4DD2">
          <w:rPr>
            <w:rFonts w:ascii="Times New Roman" w:hAnsi="Times New Roman" w:cs="Times New Roman"/>
            <w:noProof/>
            <w:sz w:val="20"/>
            <w:szCs w:val="20"/>
          </w:rPr>
          <w:t>12</w:t>
        </w:r>
        <w:r w:rsidRPr="00AA7D1A">
          <w:rPr>
            <w:rFonts w:ascii="Times New Roman" w:hAnsi="Times New Roman" w:cs="Times New Roman"/>
            <w:noProof/>
            <w:sz w:val="20"/>
            <w:szCs w:val="20"/>
          </w:rPr>
          <w:fldChar w:fldCharType="end"/>
        </w:r>
      </w:p>
    </w:sdtContent>
  </w:sdt>
  <w:p w:rsidR="00977284" w:rsidRDefault="009772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E510C7"/>
    <w:multiLevelType w:val="hybridMultilevel"/>
    <w:tmpl w:val="3C3A0D7C"/>
    <w:lvl w:ilvl="0" w:tplc="53DA643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D0D"/>
    <w:rsid w:val="00067DFC"/>
    <w:rsid w:val="000A47D3"/>
    <w:rsid w:val="000A7F4D"/>
    <w:rsid w:val="000A7FAF"/>
    <w:rsid w:val="000B12C8"/>
    <w:rsid w:val="000C2C86"/>
    <w:rsid w:val="000C6323"/>
    <w:rsid w:val="000E0840"/>
    <w:rsid w:val="001106B0"/>
    <w:rsid w:val="00122C07"/>
    <w:rsid w:val="001260B9"/>
    <w:rsid w:val="0012724D"/>
    <w:rsid w:val="001320FE"/>
    <w:rsid w:val="00132CAD"/>
    <w:rsid w:val="00177549"/>
    <w:rsid w:val="0018183E"/>
    <w:rsid w:val="001845EE"/>
    <w:rsid w:val="00185C78"/>
    <w:rsid w:val="0018607C"/>
    <w:rsid w:val="00191C1F"/>
    <w:rsid w:val="00193348"/>
    <w:rsid w:val="00195B52"/>
    <w:rsid w:val="001B6B6A"/>
    <w:rsid w:val="001C161F"/>
    <w:rsid w:val="001D342B"/>
    <w:rsid w:val="001D7BC5"/>
    <w:rsid w:val="001F2CD3"/>
    <w:rsid w:val="0020708C"/>
    <w:rsid w:val="0021558E"/>
    <w:rsid w:val="002457D1"/>
    <w:rsid w:val="00246D6F"/>
    <w:rsid w:val="00255860"/>
    <w:rsid w:val="00277EA1"/>
    <w:rsid w:val="00291273"/>
    <w:rsid w:val="00297E77"/>
    <w:rsid w:val="002A0EBD"/>
    <w:rsid w:val="002B6FB8"/>
    <w:rsid w:val="002D7D17"/>
    <w:rsid w:val="002E33B6"/>
    <w:rsid w:val="002E4824"/>
    <w:rsid w:val="00320390"/>
    <w:rsid w:val="0032557C"/>
    <w:rsid w:val="00337D5C"/>
    <w:rsid w:val="0034638B"/>
    <w:rsid w:val="00347412"/>
    <w:rsid w:val="00375103"/>
    <w:rsid w:val="00380D74"/>
    <w:rsid w:val="00384FEC"/>
    <w:rsid w:val="0039259B"/>
    <w:rsid w:val="00395D68"/>
    <w:rsid w:val="0039798D"/>
    <w:rsid w:val="003A40CC"/>
    <w:rsid w:val="003C178F"/>
    <w:rsid w:val="003D4BC7"/>
    <w:rsid w:val="003E0BBD"/>
    <w:rsid w:val="003E3AA7"/>
    <w:rsid w:val="003E62E6"/>
    <w:rsid w:val="003F5B72"/>
    <w:rsid w:val="003F7E00"/>
    <w:rsid w:val="0042013E"/>
    <w:rsid w:val="0042713D"/>
    <w:rsid w:val="00431A2D"/>
    <w:rsid w:val="00432E72"/>
    <w:rsid w:val="00462638"/>
    <w:rsid w:val="004A3BC5"/>
    <w:rsid w:val="004A74B0"/>
    <w:rsid w:val="004C3624"/>
    <w:rsid w:val="004F35C8"/>
    <w:rsid w:val="004F6D11"/>
    <w:rsid w:val="005023C3"/>
    <w:rsid w:val="005069E0"/>
    <w:rsid w:val="00532E8F"/>
    <w:rsid w:val="00540CB6"/>
    <w:rsid w:val="00557FDA"/>
    <w:rsid w:val="00561195"/>
    <w:rsid w:val="0056224C"/>
    <w:rsid w:val="00565D6E"/>
    <w:rsid w:val="00573941"/>
    <w:rsid w:val="005B1BB2"/>
    <w:rsid w:val="005B5884"/>
    <w:rsid w:val="005B71D6"/>
    <w:rsid w:val="005C0097"/>
    <w:rsid w:val="005D0CA6"/>
    <w:rsid w:val="005D1033"/>
    <w:rsid w:val="005D2573"/>
    <w:rsid w:val="005D5B61"/>
    <w:rsid w:val="005E0D9D"/>
    <w:rsid w:val="005E27CD"/>
    <w:rsid w:val="005E5D0A"/>
    <w:rsid w:val="005E5EF0"/>
    <w:rsid w:val="005E6830"/>
    <w:rsid w:val="00606069"/>
    <w:rsid w:val="00606315"/>
    <w:rsid w:val="0061518D"/>
    <w:rsid w:val="006216FA"/>
    <w:rsid w:val="00633BBA"/>
    <w:rsid w:val="006343BE"/>
    <w:rsid w:val="00636439"/>
    <w:rsid w:val="0064504F"/>
    <w:rsid w:val="0066300C"/>
    <w:rsid w:val="006979F6"/>
    <w:rsid w:val="006A0EB1"/>
    <w:rsid w:val="006A53F8"/>
    <w:rsid w:val="006B7C38"/>
    <w:rsid w:val="006C0E89"/>
    <w:rsid w:val="006C75E9"/>
    <w:rsid w:val="006D75CB"/>
    <w:rsid w:val="006D7E3C"/>
    <w:rsid w:val="006E6703"/>
    <w:rsid w:val="006F0085"/>
    <w:rsid w:val="006F0423"/>
    <w:rsid w:val="00710485"/>
    <w:rsid w:val="00720BE0"/>
    <w:rsid w:val="00732820"/>
    <w:rsid w:val="007374E2"/>
    <w:rsid w:val="00743744"/>
    <w:rsid w:val="00751ACB"/>
    <w:rsid w:val="007848AB"/>
    <w:rsid w:val="007A3855"/>
    <w:rsid w:val="007C2AF5"/>
    <w:rsid w:val="007D3B9F"/>
    <w:rsid w:val="007D4F21"/>
    <w:rsid w:val="007D7C40"/>
    <w:rsid w:val="007E5FB0"/>
    <w:rsid w:val="008002D3"/>
    <w:rsid w:val="008102EB"/>
    <w:rsid w:val="0082277B"/>
    <w:rsid w:val="00827BE4"/>
    <w:rsid w:val="00834CD1"/>
    <w:rsid w:val="00836472"/>
    <w:rsid w:val="00836D0D"/>
    <w:rsid w:val="008374DB"/>
    <w:rsid w:val="008549D0"/>
    <w:rsid w:val="00866182"/>
    <w:rsid w:val="008809D9"/>
    <w:rsid w:val="00883CCC"/>
    <w:rsid w:val="008A4392"/>
    <w:rsid w:val="008B06F8"/>
    <w:rsid w:val="008C112A"/>
    <w:rsid w:val="008D4295"/>
    <w:rsid w:val="008E4EBC"/>
    <w:rsid w:val="00901077"/>
    <w:rsid w:val="00926C2C"/>
    <w:rsid w:val="009272D2"/>
    <w:rsid w:val="00930A4C"/>
    <w:rsid w:val="00936438"/>
    <w:rsid w:val="009406C8"/>
    <w:rsid w:val="00940704"/>
    <w:rsid w:val="00940F4E"/>
    <w:rsid w:val="00943E97"/>
    <w:rsid w:val="00961F65"/>
    <w:rsid w:val="00977284"/>
    <w:rsid w:val="009816F2"/>
    <w:rsid w:val="00987D0E"/>
    <w:rsid w:val="009A30AA"/>
    <w:rsid w:val="009E44DE"/>
    <w:rsid w:val="009E45F3"/>
    <w:rsid w:val="009F38F5"/>
    <w:rsid w:val="009F3E90"/>
    <w:rsid w:val="00A15264"/>
    <w:rsid w:val="00A36280"/>
    <w:rsid w:val="00A36D34"/>
    <w:rsid w:val="00A52F0D"/>
    <w:rsid w:val="00A5464E"/>
    <w:rsid w:val="00A56545"/>
    <w:rsid w:val="00A731FB"/>
    <w:rsid w:val="00A7763D"/>
    <w:rsid w:val="00AA7D1A"/>
    <w:rsid w:val="00AB09C1"/>
    <w:rsid w:val="00AC5851"/>
    <w:rsid w:val="00AC62D6"/>
    <w:rsid w:val="00AD26C6"/>
    <w:rsid w:val="00AD3B4F"/>
    <w:rsid w:val="00AD445E"/>
    <w:rsid w:val="00AD6E75"/>
    <w:rsid w:val="00AE1CFD"/>
    <w:rsid w:val="00B00E80"/>
    <w:rsid w:val="00B03042"/>
    <w:rsid w:val="00B073B2"/>
    <w:rsid w:val="00B07750"/>
    <w:rsid w:val="00B12229"/>
    <w:rsid w:val="00B14F9B"/>
    <w:rsid w:val="00B153ED"/>
    <w:rsid w:val="00B31254"/>
    <w:rsid w:val="00B46AA9"/>
    <w:rsid w:val="00B63088"/>
    <w:rsid w:val="00B6397D"/>
    <w:rsid w:val="00B72401"/>
    <w:rsid w:val="00B8192D"/>
    <w:rsid w:val="00BA6A05"/>
    <w:rsid w:val="00BB34E9"/>
    <w:rsid w:val="00BE0411"/>
    <w:rsid w:val="00C05852"/>
    <w:rsid w:val="00C161F6"/>
    <w:rsid w:val="00C22BED"/>
    <w:rsid w:val="00C239C1"/>
    <w:rsid w:val="00C270DD"/>
    <w:rsid w:val="00C407DB"/>
    <w:rsid w:val="00C408D9"/>
    <w:rsid w:val="00C43F03"/>
    <w:rsid w:val="00C617CE"/>
    <w:rsid w:val="00C63CA2"/>
    <w:rsid w:val="00C75F6D"/>
    <w:rsid w:val="00C80E0B"/>
    <w:rsid w:val="00C86F96"/>
    <w:rsid w:val="00C909C1"/>
    <w:rsid w:val="00CC3A7A"/>
    <w:rsid w:val="00CE697F"/>
    <w:rsid w:val="00CF1C37"/>
    <w:rsid w:val="00D05611"/>
    <w:rsid w:val="00D14847"/>
    <w:rsid w:val="00D152EE"/>
    <w:rsid w:val="00D1578B"/>
    <w:rsid w:val="00D210DB"/>
    <w:rsid w:val="00D2649C"/>
    <w:rsid w:val="00D3242F"/>
    <w:rsid w:val="00D3458C"/>
    <w:rsid w:val="00D428E1"/>
    <w:rsid w:val="00D42F91"/>
    <w:rsid w:val="00D54CE6"/>
    <w:rsid w:val="00D62160"/>
    <w:rsid w:val="00D63186"/>
    <w:rsid w:val="00D64462"/>
    <w:rsid w:val="00D67FDF"/>
    <w:rsid w:val="00D86FEA"/>
    <w:rsid w:val="00D90D37"/>
    <w:rsid w:val="00D90E3C"/>
    <w:rsid w:val="00DA0604"/>
    <w:rsid w:val="00DA4DD2"/>
    <w:rsid w:val="00DC6626"/>
    <w:rsid w:val="00DC6F0D"/>
    <w:rsid w:val="00DE3972"/>
    <w:rsid w:val="00DF6A78"/>
    <w:rsid w:val="00DF6E38"/>
    <w:rsid w:val="00E26C0C"/>
    <w:rsid w:val="00E272BD"/>
    <w:rsid w:val="00E3480E"/>
    <w:rsid w:val="00E445F5"/>
    <w:rsid w:val="00E628CC"/>
    <w:rsid w:val="00E714EC"/>
    <w:rsid w:val="00E72CAA"/>
    <w:rsid w:val="00E84B51"/>
    <w:rsid w:val="00EA1E9A"/>
    <w:rsid w:val="00ED0A3B"/>
    <w:rsid w:val="00EF056E"/>
    <w:rsid w:val="00EF60D9"/>
    <w:rsid w:val="00F00825"/>
    <w:rsid w:val="00F06867"/>
    <w:rsid w:val="00F07625"/>
    <w:rsid w:val="00F2351F"/>
    <w:rsid w:val="00F270F0"/>
    <w:rsid w:val="00F45C44"/>
    <w:rsid w:val="00F466DE"/>
    <w:rsid w:val="00F5619A"/>
    <w:rsid w:val="00F602C9"/>
    <w:rsid w:val="00F65CA7"/>
    <w:rsid w:val="00F8250B"/>
    <w:rsid w:val="00F83D5C"/>
    <w:rsid w:val="00F85DDF"/>
    <w:rsid w:val="00F87745"/>
    <w:rsid w:val="00F924EF"/>
    <w:rsid w:val="00FB5E86"/>
    <w:rsid w:val="00FB6172"/>
    <w:rsid w:val="00FB6B38"/>
    <w:rsid w:val="00FC4321"/>
    <w:rsid w:val="00FC59FD"/>
    <w:rsid w:val="00FD69A4"/>
    <w:rsid w:val="00FE2047"/>
    <w:rsid w:val="00FE7C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502E5337"/>
  <w15:chartTrackingRefBased/>
  <w15:docId w15:val="{8280A1B3-6F66-4FB9-8DED-F56F0E050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2638"/>
    <w:pPr>
      <w:tabs>
        <w:tab w:val="center" w:pos="4153"/>
        <w:tab w:val="right" w:pos="8306"/>
      </w:tabs>
      <w:spacing w:after="0" w:line="240" w:lineRule="auto"/>
    </w:pPr>
  </w:style>
  <w:style w:type="character" w:customStyle="1" w:styleId="HeaderChar">
    <w:name w:val="Header Char"/>
    <w:basedOn w:val="DefaultParagraphFont"/>
    <w:link w:val="Header"/>
    <w:uiPriority w:val="99"/>
    <w:rsid w:val="00462638"/>
  </w:style>
  <w:style w:type="paragraph" w:styleId="Footer">
    <w:name w:val="footer"/>
    <w:basedOn w:val="Normal"/>
    <w:link w:val="FooterChar"/>
    <w:uiPriority w:val="99"/>
    <w:unhideWhenUsed/>
    <w:rsid w:val="00462638"/>
    <w:pPr>
      <w:tabs>
        <w:tab w:val="center" w:pos="4153"/>
        <w:tab w:val="right" w:pos="8306"/>
      </w:tabs>
      <w:spacing w:after="0" w:line="240" w:lineRule="auto"/>
    </w:pPr>
  </w:style>
  <w:style w:type="character" w:customStyle="1" w:styleId="FooterChar">
    <w:name w:val="Footer Char"/>
    <w:basedOn w:val="DefaultParagraphFont"/>
    <w:link w:val="Footer"/>
    <w:uiPriority w:val="99"/>
    <w:rsid w:val="00462638"/>
  </w:style>
  <w:style w:type="character" w:styleId="Hyperlink">
    <w:name w:val="Hyperlink"/>
    <w:basedOn w:val="DefaultParagraphFont"/>
    <w:unhideWhenUsed/>
    <w:rsid w:val="00827BE4"/>
    <w:rPr>
      <w:color w:val="0000FF"/>
      <w:u w:val="single"/>
    </w:rPr>
  </w:style>
  <w:style w:type="paragraph" w:customStyle="1" w:styleId="naisf">
    <w:name w:val="naisf"/>
    <w:basedOn w:val="Normal"/>
    <w:rsid w:val="00827BE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link w:val="NormalWebChar"/>
    <w:rsid w:val="00C270D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WebChar">
    <w:name w:val="Normal (Web) Char"/>
    <w:link w:val="NormalWeb"/>
    <w:locked/>
    <w:rsid w:val="00C270DD"/>
    <w:rPr>
      <w:rFonts w:ascii="Times New Roman" w:eastAsia="Times New Roman" w:hAnsi="Times New Roman" w:cs="Times New Roman"/>
      <w:sz w:val="24"/>
      <w:szCs w:val="24"/>
      <w:lang w:eastAsia="lv-LV"/>
    </w:rPr>
  </w:style>
  <w:style w:type="table" w:styleId="TableGrid">
    <w:name w:val="Table Grid"/>
    <w:basedOn w:val="TableNormal"/>
    <w:uiPriority w:val="39"/>
    <w:rsid w:val="00420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0E0B"/>
    <w:pPr>
      <w:ind w:left="720"/>
      <w:contextualSpacing/>
    </w:pPr>
  </w:style>
  <w:style w:type="paragraph" w:styleId="BalloonText">
    <w:name w:val="Balloon Text"/>
    <w:basedOn w:val="Normal"/>
    <w:link w:val="BalloonTextChar"/>
    <w:uiPriority w:val="99"/>
    <w:semiHidden/>
    <w:unhideWhenUsed/>
    <w:rsid w:val="001933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348"/>
    <w:rPr>
      <w:rFonts w:ascii="Segoe UI" w:hAnsi="Segoe UI" w:cs="Segoe UI"/>
      <w:sz w:val="18"/>
      <w:szCs w:val="18"/>
    </w:rPr>
  </w:style>
  <w:style w:type="character" w:styleId="Emphasis">
    <w:name w:val="Emphasis"/>
    <w:basedOn w:val="DefaultParagraphFont"/>
    <w:uiPriority w:val="20"/>
    <w:qFormat/>
    <w:rsid w:val="00F466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40786">
      <w:bodyDiv w:val="1"/>
      <w:marLeft w:val="0"/>
      <w:marRight w:val="0"/>
      <w:marTop w:val="0"/>
      <w:marBottom w:val="0"/>
      <w:divBdr>
        <w:top w:val="none" w:sz="0" w:space="0" w:color="auto"/>
        <w:left w:val="none" w:sz="0" w:space="0" w:color="auto"/>
        <w:bottom w:val="none" w:sz="0" w:space="0" w:color="auto"/>
        <w:right w:val="none" w:sz="0" w:space="0" w:color="auto"/>
      </w:divBdr>
    </w:div>
    <w:div w:id="159540370">
      <w:bodyDiv w:val="1"/>
      <w:marLeft w:val="0"/>
      <w:marRight w:val="0"/>
      <w:marTop w:val="0"/>
      <w:marBottom w:val="0"/>
      <w:divBdr>
        <w:top w:val="none" w:sz="0" w:space="0" w:color="auto"/>
        <w:left w:val="none" w:sz="0" w:space="0" w:color="auto"/>
        <w:bottom w:val="none" w:sz="0" w:space="0" w:color="auto"/>
        <w:right w:val="none" w:sz="0" w:space="0" w:color="auto"/>
      </w:divBdr>
    </w:div>
    <w:div w:id="211116278">
      <w:bodyDiv w:val="1"/>
      <w:marLeft w:val="0"/>
      <w:marRight w:val="0"/>
      <w:marTop w:val="0"/>
      <w:marBottom w:val="0"/>
      <w:divBdr>
        <w:top w:val="none" w:sz="0" w:space="0" w:color="auto"/>
        <w:left w:val="none" w:sz="0" w:space="0" w:color="auto"/>
        <w:bottom w:val="none" w:sz="0" w:space="0" w:color="auto"/>
        <w:right w:val="none" w:sz="0" w:space="0" w:color="auto"/>
      </w:divBdr>
    </w:div>
    <w:div w:id="257301357">
      <w:bodyDiv w:val="1"/>
      <w:marLeft w:val="0"/>
      <w:marRight w:val="0"/>
      <w:marTop w:val="0"/>
      <w:marBottom w:val="0"/>
      <w:divBdr>
        <w:top w:val="none" w:sz="0" w:space="0" w:color="auto"/>
        <w:left w:val="none" w:sz="0" w:space="0" w:color="auto"/>
        <w:bottom w:val="none" w:sz="0" w:space="0" w:color="auto"/>
        <w:right w:val="none" w:sz="0" w:space="0" w:color="auto"/>
      </w:divBdr>
    </w:div>
    <w:div w:id="302543108">
      <w:bodyDiv w:val="1"/>
      <w:marLeft w:val="0"/>
      <w:marRight w:val="0"/>
      <w:marTop w:val="0"/>
      <w:marBottom w:val="0"/>
      <w:divBdr>
        <w:top w:val="none" w:sz="0" w:space="0" w:color="auto"/>
        <w:left w:val="none" w:sz="0" w:space="0" w:color="auto"/>
        <w:bottom w:val="none" w:sz="0" w:space="0" w:color="auto"/>
        <w:right w:val="none" w:sz="0" w:space="0" w:color="auto"/>
      </w:divBdr>
    </w:div>
    <w:div w:id="354844501">
      <w:bodyDiv w:val="1"/>
      <w:marLeft w:val="0"/>
      <w:marRight w:val="0"/>
      <w:marTop w:val="0"/>
      <w:marBottom w:val="0"/>
      <w:divBdr>
        <w:top w:val="none" w:sz="0" w:space="0" w:color="auto"/>
        <w:left w:val="none" w:sz="0" w:space="0" w:color="auto"/>
        <w:bottom w:val="none" w:sz="0" w:space="0" w:color="auto"/>
        <w:right w:val="none" w:sz="0" w:space="0" w:color="auto"/>
      </w:divBdr>
    </w:div>
    <w:div w:id="420957911">
      <w:bodyDiv w:val="1"/>
      <w:marLeft w:val="0"/>
      <w:marRight w:val="0"/>
      <w:marTop w:val="0"/>
      <w:marBottom w:val="0"/>
      <w:divBdr>
        <w:top w:val="none" w:sz="0" w:space="0" w:color="auto"/>
        <w:left w:val="none" w:sz="0" w:space="0" w:color="auto"/>
        <w:bottom w:val="none" w:sz="0" w:space="0" w:color="auto"/>
        <w:right w:val="none" w:sz="0" w:space="0" w:color="auto"/>
      </w:divBdr>
    </w:div>
    <w:div w:id="485979674">
      <w:bodyDiv w:val="1"/>
      <w:marLeft w:val="0"/>
      <w:marRight w:val="0"/>
      <w:marTop w:val="0"/>
      <w:marBottom w:val="0"/>
      <w:divBdr>
        <w:top w:val="none" w:sz="0" w:space="0" w:color="auto"/>
        <w:left w:val="none" w:sz="0" w:space="0" w:color="auto"/>
        <w:bottom w:val="none" w:sz="0" w:space="0" w:color="auto"/>
        <w:right w:val="none" w:sz="0" w:space="0" w:color="auto"/>
      </w:divBdr>
    </w:div>
    <w:div w:id="539055411">
      <w:bodyDiv w:val="1"/>
      <w:marLeft w:val="0"/>
      <w:marRight w:val="0"/>
      <w:marTop w:val="0"/>
      <w:marBottom w:val="0"/>
      <w:divBdr>
        <w:top w:val="none" w:sz="0" w:space="0" w:color="auto"/>
        <w:left w:val="none" w:sz="0" w:space="0" w:color="auto"/>
        <w:bottom w:val="none" w:sz="0" w:space="0" w:color="auto"/>
        <w:right w:val="none" w:sz="0" w:space="0" w:color="auto"/>
      </w:divBdr>
    </w:div>
    <w:div w:id="557936381">
      <w:bodyDiv w:val="1"/>
      <w:marLeft w:val="0"/>
      <w:marRight w:val="0"/>
      <w:marTop w:val="0"/>
      <w:marBottom w:val="0"/>
      <w:divBdr>
        <w:top w:val="none" w:sz="0" w:space="0" w:color="auto"/>
        <w:left w:val="none" w:sz="0" w:space="0" w:color="auto"/>
        <w:bottom w:val="none" w:sz="0" w:space="0" w:color="auto"/>
        <w:right w:val="none" w:sz="0" w:space="0" w:color="auto"/>
      </w:divBdr>
    </w:div>
    <w:div w:id="567225634">
      <w:bodyDiv w:val="1"/>
      <w:marLeft w:val="0"/>
      <w:marRight w:val="0"/>
      <w:marTop w:val="0"/>
      <w:marBottom w:val="0"/>
      <w:divBdr>
        <w:top w:val="none" w:sz="0" w:space="0" w:color="auto"/>
        <w:left w:val="none" w:sz="0" w:space="0" w:color="auto"/>
        <w:bottom w:val="none" w:sz="0" w:space="0" w:color="auto"/>
        <w:right w:val="none" w:sz="0" w:space="0" w:color="auto"/>
      </w:divBdr>
    </w:div>
    <w:div w:id="622729895">
      <w:bodyDiv w:val="1"/>
      <w:marLeft w:val="0"/>
      <w:marRight w:val="0"/>
      <w:marTop w:val="0"/>
      <w:marBottom w:val="0"/>
      <w:divBdr>
        <w:top w:val="none" w:sz="0" w:space="0" w:color="auto"/>
        <w:left w:val="none" w:sz="0" w:space="0" w:color="auto"/>
        <w:bottom w:val="none" w:sz="0" w:space="0" w:color="auto"/>
        <w:right w:val="none" w:sz="0" w:space="0" w:color="auto"/>
      </w:divBdr>
    </w:div>
    <w:div w:id="668096629">
      <w:bodyDiv w:val="1"/>
      <w:marLeft w:val="0"/>
      <w:marRight w:val="0"/>
      <w:marTop w:val="0"/>
      <w:marBottom w:val="0"/>
      <w:divBdr>
        <w:top w:val="none" w:sz="0" w:space="0" w:color="auto"/>
        <w:left w:val="none" w:sz="0" w:space="0" w:color="auto"/>
        <w:bottom w:val="none" w:sz="0" w:space="0" w:color="auto"/>
        <w:right w:val="none" w:sz="0" w:space="0" w:color="auto"/>
      </w:divBdr>
    </w:div>
    <w:div w:id="759451903">
      <w:bodyDiv w:val="1"/>
      <w:marLeft w:val="0"/>
      <w:marRight w:val="0"/>
      <w:marTop w:val="0"/>
      <w:marBottom w:val="0"/>
      <w:divBdr>
        <w:top w:val="none" w:sz="0" w:space="0" w:color="auto"/>
        <w:left w:val="none" w:sz="0" w:space="0" w:color="auto"/>
        <w:bottom w:val="none" w:sz="0" w:space="0" w:color="auto"/>
        <w:right w:val="none" w:sz="0" w:space="0" w:color="auto"/>
      </w:divBdr>
    </w:div>
    <w:div w:id="912550026">
      <w:bodyDiv w:val="1"/>
      <w:marLeft w:val="0"/>
      <w:marRight w:val="0"/>
      <w:marTop w:val="0"/>
      <w:marBottom w:val="0"/>
      <w:divBdr>
        <w:top w:val="none" w:sz="0" w:space="0" w:color="auto"/>
        <w:left w:val="none" w:sz="0" w:space="0" w:color="auto"/>
        <w:bottom w:val="none" w:sz="0" w:space="0" w:color="auto"/>
        <w:right w:val="none" w:sz="0" w:space="0" w:color="auto"/>
      </w:divBdr>
    </w:div>
    <w:div w:id="1147623605">
      <w:bodyDiv w:val="1"/>
      <w:marLeft w:val="0"/>
      <w:marRight w:val="0"/>
      <w:marTop w:val="0"/>
      <w:marBottom w:val="0"/>
      <w:divBdr>
        <w:top w:val="none" w:sz="0" w:space="0" w:color="auto"/>
        <w:left w:val="none" w:sz="0" w:space="0" w:color="auto"/>
        <w:bottom w:val="none" w:sz="0" w:space="0" w:color="auto"/>
        <w:right w:val="none" w:sz="0" w:space="0" w:color="auto"/>
      </w:divBdr>
    </w:div>
    <w:div w:id="1191722146">
      <w:bodyDiv w:val="1"/>
      <w:marLeft w:val="0"/>
      <w:marRight w:val="0"/>
      <w:marTop w:val="0"/>
      <w:marBottom w:val="0"/>
      <w:divBdr>
        <w:top w:val="none" w:sz="0" w:space="0" w:color="auto"/>
        <w:left w:val="none" w:sz="0" w:space="0" w:color="auto"/>
        <w:bottom w:val="none" w:sz="0" w:space="0" w:color="auto"/>
        <w:right w:val="none" w:sz="0" w:space="0" w:color="auto"/>
      </w:divBdr>
    </w:div>
    <w:div w:id="1329626954">
      <w:bodyDiv w:val="1"/>
      <w:marLeft w:val="0"/>
      <w:marRight w:val="0"/>
      <w:marTop w:val="0"/>
      <w:marBottom w:val="0"/>
      <w:divBdr>
        <w:top w:val="none" w:sz="0" w:space="0" w:color="auto"/>
        <w:left w:val="none" w:sz="0" w:space="0" w:color="auto"/>
        <w:bottom w:val="none" w:sz="0" w:space="0" w:color="auto"/>
        <w:right w:val="none" w:sz="0" w:space="0" w:color="auto"/>
      </w:divBdr>
    </w:div>
    <w:div w:id="1409578864">
      <w:bodyDiv w:val="1"/>
      <w:marLeft w:val="0"/>
      <w:marRight w:val="0"/>
      <w:marTop w:val="0"/>
      <w:marBottom w:val="0"/>
      <w:divBdr>
        <w:top w:val="none" w:sz="0" w:space="0" w:color="auto"/>
        <w:left w:val="none" w:sz="0" w:space="0" w:color="auto"/>
        <w:bottom w:val="none" w:sz="0" w:space="0" w:color="auto"/>
        <w:right w:val="none" w:sz="0" w:space="0" w:color="auto"/>
      </w:divBdr>
    </w:div>
    <w:div w:id="1453983358">
      <w:bodyDiv w:val="1"/>
      <w:marLeft w:val="0"/>
      <w:marRight w:val="0"/>
      <w:marTop w:val="0"/>
      <w:marBottom w:val="0"/>
      <w:divBdr>
        <w:top w:val="none" w:sz="0" w:space="0" w:color="auto"/>
        <w:left w:val="none" w:sz="0" w:space="0" w:color="auto"/>
        <w:bottom w:val="none" w:sz="0" w:space="0" w:color="auto"/>
        <w:right w:val="none" w:sz="0" w:space="0" w:color="auto"/>
      </w:divBdr>
    </w:div>
    <w:div w:id="1489591400">
      <w:bodyDiv w:val="1"/>
      <w:marLeft w:val="0"/>
      <w:marRight w:val="0"/>
      <w:marTop w:val="0"/>
      <w:marBottom w:val="0"/>
      <w:divBdr>
        <w:top w:val="none" w:sz="0" w:space="0" w:color="auto"/>
        <w:left w:val="none" w:sz="0" w:space="0" w:color="auto"/>
        <w:bottom w:val="none" w:sz="0" w:space="0" w:color="auto"/>
        <w:right w:val="none" w:sz="0" w:space="0" w:color="auto"/>
      </w:divBdr>
    </w:div>
    <w:div w:id="1492258995">
      <w:bodyDiv w:val="1"/>
      <w:marLeft w:val="0"/>
      <w:marRight w:val="0"/>
      <w:marTop w:val="0"/>
      <w:marBottom w:val="0"/>
      <w:divBdr>
        <w:top w:val="none" w:sz="0" w:space="0" w:color="auto"/>
        <w:left w:val="none" w:sz="0" w:space="0" w:color="auto"/>
        <w:bottom w:val="none" w:sz="0" w:space="0" w:color="auto"/>
        <w:right w:val="none" w:sz="0" w:space="0" w:color="auto"/>
      </w:divBdr>
    </w:div>
    <w:div w:id="1538739949">
      <w:bodyDiv w:val="1"/>
      <w:marLeft w:val="0"/>
      <w:marRight w:val="0"/>
      <w:marTop w:val="0"/>
      <w:marBottom w:val="0"/>
      <w:divBdr>
        <w:top w:val="none" w:sz="0" w:space="0" w:color="auto"/>
        <w:left w:val="none" w:sz="0" w:space="0" w:color="auto"/>
        <w:bottom w:val="none" w:sz="0" w:space="0" w:color="auto"/>
        <w:right w:val="none" w:sz="0" w:space="0" w:color="auto"/>
      </w:divBdr>
    </w:div>
    <w:div w:id="1745253184">
      <w:bodyDiv w:val="1"/>
      <w:marLeft w:val="0"/>
      <w:marRight w:val="0"/>
      <w:marTop w:val="0"/>
      <w:marBottom w:val="0"/>
      <w:divBdr>
        <w:top w:val="none" w:sz="0" w:space="0" w:color="auto"/>
        <w:left w:val="none" w:sz="0" w:space="0" w:color="auto"/>
        <w:bottom w:val="none" w:sz="0" w:space="0" w:color="auto"/>
        <w:right w:val="none" w:sz="0" w:space="0" w:color="auto"/>
      </w:divBdr>
    </w:div>
    <w:div w:id="1764758783">
      <w:bodyDiv w:val="1"/>
      <w:marLeft w:val="0"/>
      <w:marRight w:val="0"/>
      <w:marTop w:val="0"/>
      <w:marBottom w:val="0"/>
      <w:divBdr>
        <w:top w:val="none" w:sz="0" w:space="0" w:color="auto"/>
        <w:left w:val="none" w:sz="0" w:space="0" w:color="auto"/>
        <w:bottom w:val="none" w:sz="0" w:space="0" w:color="auto"/>
        <w:right w:val="none" w:sz="0" w:space="0" w:color="auto"/>
      </w:divBdr>
    </w:div>
    <w:div w:id="1871799505">
      <w:bodyDiv w:val="1"/>
      <w:marLeft w:val="0"/>
      <w:marRight w:val="0"/>
      <w:marTop w:val="0"/>
      <w:marBottom w:val="0"/>
      <w:divBdr>
        <w:top w:val="none" w:sz="0" w:space="0" w:color="auto"/>
        <w:left w:val="none" w:sz="0" w:space="0" w:color="auto"/>
        <w:bottom w:val="none" w:sz="0" w:space="0" w:color="auto"/>
        <w:right w:val="none" w:sz="0" w:space="0" w:color="auto"/>
      </w:divBdr>
    </w:div>
    <w:div w:id="2121993000">
      <w:bodyDiv w:val="1"/>
      <w:marLeft w:val="0"/>
      <w:marRight w:val="0"/>
      <w:marTop w:val="0"/>
      <w:marBottom w:val="0"/>
      <w:divBdr>
        <w:top w:val="none" w:sz="0" w:space="0" w:color="auto"/>
        <w:left w:val="none" w:sz="0" w:space="0" w:color="auto"/>
        <w:bottom w:val="none" w:sz="0" w:space="0" w:color="auto"/>
        <w:right w:val="none" w:sz="0" w:space="0" w:color="auto"/>
      </w:divBdr>
    </w:div>
    <w:div w:id="212561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C5A01-EC6A-45FA-A7C7-F62EA5A37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15092</Words>
  <Characters>8603</Characters>
  <Application>Microsoft Office Word</Application>
  <DocSecurity>0</DocSecurity>
  <Lines>71</Lines>
  <Paragraphs>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Pielikums Ministru kabineta rīkojuma projekta anotācijai</vt:lpstr>
      <vt:lpstr/>
    </vt:vector>
  </TitlesOfParts>
  <Company>Iekšlietu ministrija</Company>
  <LinksUpToDate>false</LinksUpToDate>
  <CharactersWithSpaces>23648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 Ministru kabineta rīkojuma projekta anotācijai</dc:title>
  <dc:subject>Pielikums</dc:subject>
  <dc:creator>Ieva Potjomkina</dc:creator>
  <cp:keywords/>
  <dc:description>ieva.potjomkina@iem.gov.lv_x000d_
67219606</dc:description>
  <cp:lastModifiedBy>Ieva Potjomkina</cp:lastModifiedBy>
  <cp:revision>13</cp:revision>
  <dcterms:created xsi:type="dcterms:W3CDTF">2021-11-01T09:19:00Z</dcterms:created>
  <dcterms:modified xsi:type="dcterms:W3CDTF">2021-11-01T09:44:00Z</dcterms:modified>
</cp:coreProperties>
</file>