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"Avotiņi" Skultes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privātpersonām atsavināt nekustamā īpašuma "Avotiņi" Skultes pagastā, Limbažu novadā (nekustamā īpašuma kadastra Nr. 6676 015 0283), sastāvā esošās zemes vienības (zemes vienības kadastra apzīmējums 6676 015 0283) daļu 5,3865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Rail Baltica projektu, nepieciešams atsavināt īpašniekam piederoša nekustamā īpašuma “Avotiņi” Skultes pagastā, Limbažu novadā (nekustamā īpašuma kadastra Nr. 6676 015 0283) (turpmāk – Nekustamais īpašums) sastāvā esošās zemes vienības (zemes vienības kadastra apzīmējums 6676 015 0283) (turpmāk –  Zemes vienība) daļu 5,3865 ha platībā (turpmāk – Nekustamā īpašuma daļa) (pēc kadastrālās uzmērīšanas platība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nepieciešams atsavināt Nekustamā īpašuma daļu – zemes vienības ar kadastra apzīmējumu 6676 015 0283 daļu 5,3865 ha kopplatībā. Zemes vienības daļa 4,5468 ha platībā nepieciešama Rail Baltica projekta dzelzceļa infrastruktūras publiskās lietošanas dzelzceļa infrastruktūras nodalījuma joslas izbūvei un Rail Baltica infrastruktūras apkopes punkta izbūvei. Zemes vienības daļa 0,8397 ha platībā nepieciešama Rail Baltica projekta pašvaldības nozīmes ceļa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tiek atsavināta publiskās lietošanas dzelzceļa transporta infrastruktūras projekta attīstībai un atbilstoši akciju sabiedrības "RB Rail" (turpmāk –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reģistrēts Vidzemes rajona tiesas Skultes pagasta zemesgrāmatas nodalījumā Nr. 100000114487.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sastāv no divām zemes vienībām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6676 015 0283) 15,46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neatsavināmās zemes vienības (zemes vienības kadastra apzīmējums 6676 015 0288) 3,05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nav 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Zemesgrāmatā nav reģistrētas hipotēkas vai ķīlas tiesības, nav reģistrētas piedziņas atzīmes, nomas un apbūves tiesības. Nekustamais īpašums apgrūtināts ar lietu tiesībām atzīmes veidā. Saskaņā ar zemesgrāmatu likuma 36. pantu nekustamu īpašumu apgrūtina uz nekustamu īpašumu KAIMIŅI, Skultes pag., Limbažu raj. (zemesgrāmatas nodalījuma Nr. 15) atzīmes veidā ierakstītie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dzelzceļa aizsargjosla – 2,42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Rīgas jūras līča ierobežotas saimnieciskās darbības josla – 15,46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Rīgas jūras līča ierobežotas saimnieciskās darbības josla – 3,05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elektrisko tīklu gaisvadu līnijas 0,4 kV aizsargjosla – 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kadastra informācijas sistēmas datiem (turpmāk – Kadastra informācijas sistēma) zemes vienības (zemes vienības kadastra apzīmējums 6676 015 0283), kuras daļa tiek atsavināta, platība ir 15,46 ha, tās lietošanas mērķis “Zeme, uz kuras galvenā saimnieciskā darbība ir lauksaimniecība”. Platības sadalījums pa lietošanas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Lauksaimniecībā izmantojamās zemes platība – 15,4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Zemes zem ceļiem platība – 0,06 ha. Zemes vienībai reģistrēts apgrūtinājums – ekspluatācijas aizsargjoslas teritorija gar drenām un atklātiem grāvjiem – 2,5674 ha. Kadastra informācijas sistēmā Zemes vienībai ir reģistrēta atzīme par koordinātu nesakritību.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Aizsargjoslu likumā noteiktajam, lai ievērotu ar attiecīgās aizsargjoslas veidu noteiktos ierobežojumus un aizsargātu objektus, pēc Nekustamā īpašuma atsavināšanas attiecībā uz tā turpmāko izmantošanu būs ievērojami normatīvajos aktos noteiktie ierobežojumi un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zemes vienība ir apgrūtināta ar ekspluatācijas aizsargjoslu gar drenām un atklātiem grāvjiem,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secināms, ka zemes vienībai ar kadastra apzīmējumu 6676 015 0283 noteiktais apgrūtinājums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Nodalot Rail Baltica projektam nepieciešamās Zemes vienības daļu 5,3865 ha kopplatībā, atlikumā veidojas Zemes vienības daļa – 10,0735 ha platībā. Limbažu novada pašvaldība 2025. gada 15. maija atzinumā Nr. 8.2/25/508 ir darījusi zināmu, ka atlikušās zemes vienības (zemes vienības kadastra apzīmējums 6676 015 0283) daļa 10,0735 ha platībā atbilstoši tās platībai, apgrūtinājumiem, konfigurācijai un citiem apstākļiem, turpmāk ir izmantojama patstāvīgi, atbilstoši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pieteicis prasījumus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norādījis uz Zemes vienības ienesīgumu pēdējo piecu gadu laikā (saskaņā ar Lauku atbalsta dienesta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lūdz kā citu taisnīgas atlīdzības veidu piedāvāt citu līdzvērtīgu nekustamo īpašumu Skultes pagastā ar līdzīgu ienesīgumu, kas uz 5,3865 ha varētu sastādīt apmēram 1435,92 EUR par gadu (pēc 2024. gada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piedāvā institūcijai iegādāties līdzīgu īpašumu Skultes pagastā, vēlams ne tālāk kā 5 km rādiusā no Nekustamā īpašuma, lai pārliecinātos par reālo viena zemes kvadrātmetra tirgus vērtību, vai vismaz saņemt piedāvājumu par tā iegādi, lai precīzāk novērtētu viņa investīciju objekta vērtību un tādējādi izpildītu prasījumu par citu taisnīgas atlīdzības kompensācijas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par esošās meliorācijas sistēmas funkcionēšanas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30. janvāra lēmumu Nr. 03.1-14/316 apstiprināja taisnīgas atlīdzības apmēru par nekustamā īpašuma “Avotiņi” Skultes pagastā, Limbažu novadā kadastra Nr. 6676 015 0283, daļu, nosakot to 32 857,65 EUR (trīsdesmit divi tūkstoši astoņi simti piecdesmit septiņi euro un 65 centi), ko veido Rail Baltica projekta īstenošanai nepieciešamās nekustamā īpašuma “Avotiņi” Skultes pagastā, Limbažu novadā kadastra Nr. 6676 015 0283, sastāvā esošās zemes vienības ar kadastra apzīmējumu 6676 015 0283 atsavināmās daļas ar platību 5,3865 ha tirgus vērtība jeb 0,61 EUR par vienu zemes kvadrātmetru (kas būs jāpiemēro, veicot atlīdzības apmēra pārrēķinu, ja atsavināmās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īpašnieka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sniegto informāciju par Nekustamā īpašuma ienesīgumu pēdējo piecu gadu laikā atbilstoši Lauku atbalsta dienesta datiem - nosakot atsavināmās Nekustamā īpašuma daļas tirgus vērtību, sertificēts nekustamā īpašuma vērtētājs ir izmantojis salīdzināmos objektus, kas arī ir saņēmuši atbalstu platību maksājumos no Lauku atbalsta dienesta, līdz ar to šis faktors ir izvērtēts nekustamā īpašuma vērtības aprēķinā. Sertificēts nekustamā īpašuma vērtētājs, veicot aprēķinus, ir secinājis, ka Nekustamā īpašuma daļas vērtība ir augstāka, ja to aprēķina, izmantojot salīdzināmos darījumus, nevis ja īpašuma vērtību aprēķinātu, diskontējot naudas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atbalsta dienests savā skaidrojumā ir informējis, ka piešķirtie atbalsti ir ikgadēji maksājumi, kas tiek piešķirti par konkrētajā gadā atbilstoši Ministru kabineta 2023. gada 18. aprīļa noteikumi Nr. 198 “Tiešo maksājumu piešķiršanas kārtība lauksaimniekiem” noteiktām prasībām apsaimniekoto lauksaimniecībā zemes platību un, nepiesakot atbalsta maksājumiem kādu daļu no platības, turpmākajos gados Nekustamā īpašuma īpašniekam piešķirtais atbalsta apmērs samazināsies proporcionāli samazinātajai 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citu taisnīgas atlīdzības kompensācijas veidu piedāvāt citu līdzvērtīgu nekustamo īpašumu Skultes pagastā ar līdzīgu iespējamo ienesīgumu (paredzēts, ka 5,3865 ha tas varētu sastādīt apmēram 1435,92 EUR par gadu, pēc 2024. gada datiem) – 2025. gada 4. augustā ir nosūtīta vēstule Nr. 2.3.N/2025-2274, kas adresēta Limbažu novada pašvaldībai, un 2025. gada 21. augustā nosūtīta vēstulē Nr. 2.3.N/2025-2469, kas adresēta valsts akciju sabiedrībai “Valsts nekustamie īpašumi” un sabiedrībai ar ierobežotu atbildību “Publisko aktīvu pārvaldītājs “Possessor””, kurās lūdza sniegt informāciju par to, vai šo institūciju īpašumā vai valdījumā ir nekustamie īpašumi, kas pēc izmantošanas veida un platības būtu izskatāmi kā potenciāli līdzvērtīgi Rail Baltica projekta īstenošanai nepieciešamajai Nekustamā īpašuma daļai. 2025. gada 20. augustā Limbažu novada pašvaldība ar vēstuli Nr. 8.2/25/831, 2025. gada 25. augustā sabiedrība ar ierobežotu atbildību “Publisko aktīvu pārvaldītājs “Possessor”” ar vēstuli Nr. 1.17/2089 un 2025. gada 4. septembrī valsts akciju sabiedrības “Valsts nekustamiem īpašumi” ar vēstuli Nr. 4/2-7/6098, darīja zināmu, ka šo institūciju īpašumā vai valdījumā nav nekustamo īpašumu, kas atbilstu Nekustamā īpašuma īpašnieka norādītajiem kritērijiem par citu līdzvērtīgu īpašumu. Arī Satiksmes ministrijas īpašumā vai valdījumā nav šādu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ir sniegta informācija, ka pēc atsavināšanas procesa Rail Baltica projekta vajadzībām pabeigšanas Limbažu novada Salacgrīvas un Ainažu pagastos valsts īpašumā atrodas nekustamie īpašumi, kuri iespējams varētu tikt izskatīti kā cits taisnīgas atlīdzības kompensācijas veids. Ja Nekustamā īpašuma īpašnieku interesē iespēja izskatīt nekustamos īpašumus minētajos pagastos kā citu taisnīgas atlīdzības kompensācijas veidu, viņš ir aicināts informēt institūciju par to rakstiski. Pēc šāda pieprasījuma saņemšanas institūcija Nekustamā īpašuma īpašniekam sniegs detalizētu informāciju par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institūcijai iegādāties līdzīgu īpašumu Skultes pagastā, vēlams ne tālāk kā 5 km rādiusā no Nekustamā īpašuma, lai pārliecinātos par reālo viena zemes kvadrātmetra tirgus vērtību, vai vismaz saņemt piedāvājumu par tā iegādi, lai precīzāk novērtētu viņa investīciju objekta vērtību un tādējādi izpildītu prasījumu par citu taisnīgas atlīdzības kompensācijas veidu - normatīvie akti neparedz institūcijai tiesības iegādāties nekustamo īpašumu vai saņemt piedāvājumu par tā iegādi ar mērķi noskaidrot noteikta veida īpašumu cenu līmeni. Saskaņā ar Atsavināšanas likuma 19. pantā noteikto, atlīdzību par atsavināmo nekustamo īpašumu institūcija nosaka, ņemot vērā sertificēta nekustamā īpašuma vērtētāja vērtējumu. Atsavināšanas likuma 21. pants paredz, ka par atsavināmo nekustamo īpašumu nosakāma tāda atlīdzība, kas bijušajam nekustamā īpašuma īpašniekam nodrošina tādu mantisko stāvokli, kas ir līdzvērtīgs viņa iepriekšējam mantiskajam stāvoklim. Atsavināšanas likuma 26. panta pirmā daļa noteic, ka primārais atlīdzības veids par atsavināmo nekustamo īpašumu ir naudas izmaksa. Līdz ar to saņemto atlīdzību naudas veidā ir iespējams izmantot cita nekustamā īpašuma iegādei, atbilstoši paša nekustamā īpašuma īpašnieka vēlmēm;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esošās meliorācijas sistēmas funkcionēšanas nodrošināšanu – saskaņā ar akciju sabiedrības “RB Rail”, kas ir atbildīga par Rail Baltica trases projektēšanu, sniegto informāciju, Rail Baltica projekta ietvaros meliorācijas sistēmas darbība nodrošināma atbilstoši sabiedrības ar ierobežotu atbildību “Zemkopības ministrijas nekustamie īpašumi” izdotajiem tehniskajiem noteikumiem, kuri paredz, ka meliorācijas sistēmas darbība nedrīkst tikt pasliktināta vai traucēta. Projektējot un pārbūvējot esošo meliorācijas sistēmu, par projektēšanu atbildīgā un par būvdarbiem atbildīgā institūcija nodrošinās atlikušajā (neatsavināmajā) zemes vienības ar kadastra apzīmējumu 6676 015 0283 daļā 10,0735 ha platībā esošās likumīgi izbūvētās meliorācijas sistēmu funkcionalitātes saglabāšanu un to darbības nepasliktināšanu.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īpašnieks ir darījis zināmu, ka neiebilst aprēķinātajai atlīdzībai, bet nevēlas atsavināt Nekustamā īpašuma daļu, jo uzskata to par investīciju objektu nākotnei.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paredz atsavināt nekustamā īpašuma “Avotiņi” Skultes pagastā, Limbažu novadā kadastra Nr. 6676 015 0283 (nekustamā īpašuma kadastra Nr. 6676 015 0283) sastāvā esošās zemes vienības (zemes vienības kadastra apzīmējums 6676 015 0283) daļu 5,3865 ha kopplatībā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likuma 15. panta pirmā daļa noteic, ka zeme valsts publiskās lietošanas dzelzceļa infrastruktūras zemes nodalījuma joslā ir valsts īpašums, savukārt likuma "Par autoceļiem" 4.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Izdevumi, kas saistīti ar Nekustamā īpašuma sadalīšanu un pirkšanu un īpašuma tiesību nostiprināšanu zemesgrāmatā, tiks segti no finansēšanas līgumā, kas noslēgts 2024. gada 18.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26-TA-206</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26-TA-206</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anotācija_(ex_ante)_26-TA-206.docx</dc:title>
</cp:coreProperties>
</file>

<file path=docProps/custom.xml><?xml version="1.0" encoding="utf-8"?>
<Properties xmlns="http://schemas.openxmlformats.org/officeDocument/2006/custom-properties" xmlns:vt="http://schemas.openxmlformats.org/officeDocument/2006/docPropsVTypes"/>
</file>